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CF" w:rsidRPr="001328B3" w:rsidRDefault="00F464CD" w:rsidP="006138CF">
      <w:pPr>
        <w:widowControl w:val="0"/>
        <w:jc w:val="both"/>
        <w:rPr>
          <w:rFonts w:eastAsia="Times New Roman"/>
          <w:sz w:val="20"/>
          <w:szCs w:val="20"/>
          <w:lang w:eastAsia="ru-RU"/>
        </w:rPr>
      </w:pPr>
      <w:r w:rsidRPr="001328B3">
        <w:rPr>
          <w:rFonts w:eastAsia="Times New Roman"/>
          <w:sz w:val="20"/>
          <w:szCs w:val="20"/>
          <w:lang w:eastAsia="ru-RU"/>
        </w:rPr>
        <w:t xml:space="preserve"> </w:t>
      </w:r>
    </w:p>
    <w:p w:rsidR="00103A45" w:rsidRPr="008840EB" w:rsidRDefault="00C53929" w:rsidP="006138CF">
      <w:pPr>
        <w:widowControl w:val="0"/>
        <w:jc w:val="both"/>
        <w:rPr>
          <w:rFonts w:eastAsia="Times New Roman"/>
          <w:color w:val="7030A0"/>
          <w:sz w:val="20"/>
          <w:szCs w:val="20"/>
          <w:lang w:eastAsia="ru-RU"/>
        </w:rPr>
      </w:pPr>
      <w:r w:rsidRPr="008840EB">
        <w:rPr>
          <w:rFonts w:eastAsia="Times New Roman"/>
          <w:color w:val="7030A0"/>
          <w:sz w:val="20"/>
          <w:szCs w:val="20"/>
          <w:lang w:eastAsia="ru-RU"/>
        </w:rPr>
        <w:t>ПРОЕКТ на 28.06.2017г. - НЕ УТВЕРЖДЕН (БУДЕТ ДОРАБАТЫВАТЬСЯ И КОРРЕКТИРОВАТЬСЯ)</w:t>
      </w:r>
    </w:p>
    <w:p w:rsidR="00103A45" w:rsidRPr="001328B3" w:rsidRDefault="00103A45" w:rsidP="006138CF">
      <w:pPr>
        <w:widowControl w:val="0"/>
        <w:jc w:val="both"/>
        <w:rPr>
          <w:rFonts w:eastAsia="Times New Roman"/>
          <w:sz w:val="20"/>
          <w:szCs w:val="20"/>
          <w:lang w:eastAsia="ru-RU"/>
        </w:rPr>
      </w:pPr>
    </w:p>
    <w:p w:rsidR="00103A45" w:rsidRPr="001328B3" w:rsidRDefault="00103A45" w:rsidP="006138CF">
      <w:pPr>
        <w:widowControl w:val="0"/>
        <w:jc w:val="both"/>
        <w:rPr>
          <w:rFonts w:eastAsia="Times New Roman"/>
          <w:sz w:val="20"/>
          <w:szCs w:val="20"/>
          <w:lang w:eastAsia="ru-RU"/>
        </w:rPr>
      </w:pPr>
    </w:p>
    <w:p w:rsidR="00103A45" w:rsidRPr="001328B3" w:rsidRDefault="00103A45" w:rsidP="006138CF">
      <w:pPr>
        <w:widowControl w:val="0"/>
        <w:jc w:val="both"/>
        <w:rPr>
          <w:rFonts w:eastAsia="Times New Roman"/>
          <w:sz w:val="20"/>
          <w:szCs w:val="20"/>
          <w:lang w:eastAsia="ru-RU"/>
        </w:rPr>
      </w:pPr>
    </w:p>
    <w:p w:rsidR="00103A45" w:rsidRPr="001328B3" w:rsidRDefault="00103A45" w:rsidP="006138CF">
      <w:pPr>
        <w:widowControl w:val="0"/>
        <w:jc w:val="both"/>
        <w:rPr>
          <w:rFonts w:eastAsia="Times New Roman"/>
          <w:sz w:val="20"/>
          <w:szCs w:val="20"/>
          <w:lang w:eastAsia="ru-RU"/>
        </w:rPr>
      </w:pPr>
    </w:p>
    <w:p w:rsidR="00103A45" w:rsidRPr="001328B3" w:rsidRDefault="00103A45" w:rsidP="006138CF">
      <w:pPr>
        <w:widowControl w:val="0"/>
        <w:jc w:val="both"/>
        <w:rPr>
          <w:rFonts w:eastAsia="Times New Roman"/>
          <w:sz w:val="20"/>
          <w:szCs w:val="20"/>
          <w:lang w:eastAsia="ru-RU"/>
        </w:rPr>
      </w:pPr>
    </w:p>
    <w:p w:rsidR="00103A45" w:rsidRPr="001328B3" w:rsidRDefault="00103A45" w:rsidP="006138CF">
      <w:pPr>
        <w:widowControl w:val="0"/>
        <w:jc w:val="both"/>
        <w:rPr>
          <w:rFonts w:eastAsia="Times New Roman"/>
          <w:sz w:val="20"/>
          <w:szCs w:val="20"/>
          <w:lang w:eastAsia="ru-RU"/>
        </w:rPr>
      </w:pPr>
    </w:p>
    <w:p w:rsidR="00103A45" w:rsidRPr="001328B3" w:rsidRDefault="00103A45" w:rsidP="006138CF">
      <w:pPr>
        <w:widowControl w:val="0"/>
        <w:jc w:val="both"/>
        <w:rPr>
          <w:rFonts w:eastAsia="Times New Roman"/>
          <w:sz w:val="20"/>
          <w:szCs w:val="20"/>
          <w:lang w:eastAsia="ru-RU"/>
        </w:rPr>
      </w:pPr>
    </w:p>
    <w:p w:rsidR="00103A45" w:rsidRPr="001328B3" w:rsidRDefault="00103A45" w:rsidP="00103A45">
      <w:pPr>
        <w:widowControl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1328B3">
        <w:rPr>
          <w:rFonts w:eastAsia="Times New Roman"/>
          <w:b/>
          <w:sz w:val="20"/>
          <w:szCs w:val="20"/>
          <w:lang w:eastAsia="ru-RU"/>
        </w:rPr>
        <w:t>ПРИЛОЖЕНИЕ 2</w:t>
      </w:r>
    </w:p>
    <w:p w:rsidR="00103A45" w:rsidRPr="001328B3" w:rsidRDefault="00103A45" w:rsidP="00103A45">
      <w:pPr>
        <w:widowControl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103A45" w:rsidRPr="001328B3" w:rsidRDefault="00103A45" w:rsidP="00103A45">
      <w:pPr>
        <w:widowControl w:val="0"/>
        <w:jc w:val="center"/>
        <w:rPr>
          <w:b/>
          <w:bCs/>
          <w:color w:val="000000"/>
          <w:sz w:val="20"/>
          <w:szCs w:val="20"/>
        </w:rPr>
      </w:pPr>
      <w:r w:rsidRPr="001328B3">
        <w:rPr>
          <w:b/>
          <w:bCs/>
          <w:color w:val="000000"/>
          <w:sz w:val="20"/>
          <w:szCs w:val="20"/>
          <w:shd w:val="clear" w:color="auto" w:fill="FFFFFF"/>
        </w:rPr>
        <w:t>к Приказу Министерства труда и социальной защиты РФ от 17 декабря 2015 г. № 1024н</w:t>
      </w:r>
      <w:r w:rsidRPr="001328B3">
        <w:rPr>
          <w:b/>
          <w:bCs/>
          <w:color w:val="000000"/>
          <w:sz w:val="20"/>
          <w:szCs w:val="20"/>
        </w:rPr>
        <w:br/>
      </w:r>
      <w:r w:rsidRPr="001328B3">
        <w:rPr>
          <w:b/>
          <w:bCs/>
          <w:color w:val="000000"/>
          <w:sz w:val="20"/>
          <w:szCs w:val="20"/>
          <w:shd w:val="clear" w:color="auto" w:fill="FFFFFF"/>
        </w:rPr>
        <w:t>"О классификациях и критериях, используемых при осуществлении медико-социальной экспертизы граждан федеральными государственными учр</w:t>
      </w:r>
      <w:bookmarkStart w:id="0" w:name="_GoBack"/>
      <w:bookmarkEnd w:id="0"/>
      <w:r w:rsidRPr="001328B3">
        <w:rPr>
          <w:b/>
          <w:bCs/>
          <w:color w:val="000000"/>
          <w:sz w:val="20"/>
          <w:szCs w:val="20"/>
          <w:shd w:val="clear" w:color="auto" w:fill="FFFFFF"/>
        </w:rPr>
        <w:t>еждениями медико-социальной экспертизы"</w:t>
      </w:r>
      <w:r w:rsidRPr="001328B3">
        <w:rPr>
          <w:b/>
          <w:bCs/>
          <w:color w:val="000000"/>
          <w:sz w:val="20"/>
          <w:szCs w:val="20"/>
        </w:rPr>
        <w:br/>
      </w:r>
    </w:p>
    <w:p w:rsidR="00103A45" w:rsidRPr="001328B3" w:rsidRDefault="00103A45" w:rsidP="00103A45">
      <w:pPr>
        <w:widowControl w:val="0"/>
        <w:jc w:val="center"/>
        <w:rPr>
          <w:b/>
          <w:bCs/>
          <w:color w:val="000000"/>
          <w:sz w:val="20"/>
          <w:szCs w:val="20"/>
        </w:rPr>
      </w:pPr>
    </w:p>
    <w:p w:rsidR="00103A45" w:rsidRPr="001328B3" w:rsidRDefault="00103A45" w:rsidP="00103A45">
      <w:pPr>
        <w:widowControl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1328B3">
        <w:rPr>
          <w:b/>
          <w:bCs/>
          <w:color w:val="000000"/>
          <w:sz w:val="20"/>
          <w:szCs w:val="20"/>
        </w:rPr>
        <w:br/>
      </w:r>
    </w:p>
    <w:p w:rsidR="006138CF" w:rsidRPr="001328B3" w:rsidRDefault="006138CF" w:rsidP="006138CF">
      <w:pPr>
        <w:jc w:val="center"/>
        <w:rPr>
          <w:rFonts w:eastAsia="Times New Roman"/>
          <w:sz w:val="20"/>
          <w:szCs w:val="20"/>
        </w:rPr>
      </w:pPr>
      <w:r w:rsidRPr="001328B3">
        <w:rPr>
          <w:rFonts w:eastAsia="Times New Roman"/>
          <w:sz w:val="20"/>
          <w:szCs w:val="20"/>
        </w:rPr>
        <w:t>Санкт-Петербург</w:t>
      </w:r>
    </w:p>
    <w:p w:rsidR="006138CF" w:rsidRPr="001328B3" w:rsidRDefault="006138CF" w:rsidP="006138CF">
      <w:pPr>
        <w:jc w:val="center"/>
        <w:rPr>
          <w:rFonts w:eastAsia="Times New Roman"/>
          <w:sz w:val="20"/>
          <w:szCs w:val="20"/>
        </w:rPr>
      </w:pPr>
      <w:r w:rsidRPr="001328B3">
        <w:rPr>
          <w:rFonts w:eastAsia="Times New Roman"/>
          <w:sz w:val="20"/>
          <w:szCs w:val="20"/>
        </w:rPr>
        <w:t>2016</w:t>
      </w:r>
    </w:p>
    <w:p w:rsidR="00BD2D67" w:rsidRPr="001328B3" w:rsidRDefault="00BD2D67">
      <w:pPr>
        <w:spacing w:line="240" w:lineRule="auto"/>
        <w:rPr>
          <w:b/>
          <w:sz w:val="20"/>
          <w:szCs w:val="20"/>
        </w:rPr>
      </w:pPr>
      <w:r w:rsidRPr="001328B3">
        <w:rPr>
          <w:b/>
          <w:sz w:val="20"/>
          <w:szCs w:val="20"/>
        </w:rPr>
        <w:br w:type="page"/>
      </w:r>
    </w:p>
    <w:p w:rsidR="009D2E18" w:rsidRPr="001328B3" w:rsidRDefault="009D2E18" w:rsidP="009D2E18">
      <w:pPr>
        <w:jc w:val="center"/>
        <w:rPr>
          <w:b/>
          <w:sz w:val="20"/>
          <w:szCs w:val="20"/>
        </w:rPr>
      </w:pPr>
      <w:r w:rsidRPr="001328B3">
        <w:rPr>
          <w:b/>
          <w:sz w:val="20"/>
          <w:szCs w:val="20"/>
        </w:rPr>
        <w:lastRenderedPageBreak/>
        <w:t>СОДЕРЖАНИЕ</w:t>
      </w:r>
    </w:p>
    <w:p w:rsidR="00162AAB" w:rsidRPr="001328B3" w:rsidRDefault="00162AAB" w:rsidP="009D2E18">
      <w:pPr>
        <w:jc w:val="center"/>
        <w:rPr>
          <w:b/>
          <w:sz w:val="20"/>
          <w:szCs w:val="20"/>
        </w:rPr>
      </w:pPr>
    </w:p>
    <w:tbl>
      <w:tblPr>
        <w:tblW w:w="9400" w:type="dxa"/>
        <w:tblLayout w:type="fixed"/>
        <w:tblLook w:val="04A0"/>
      </w:tblPr>
      <w:tblGrid>
        <w:gridCol w:w="8472"/>
        <w:gridCol w:w="928"/>
      </w:tblGrid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680A4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</w:rPr>
              <w:t>Содержание</w:t>
            </w:r>
            <w:r w:rsidR="002C7BD8" w:rsidRPr="001328B3">
              <w:rPr>
                <w:sz w:val="20"/>
                <w:szCs w:val="20"/>
                <w:lang w:val="en-US"/>
              </w:rPr>
              <w:t>……………………………………………………………..</w:t>
            </w:r>
          </w:p>
        </w:tc>
        <w:tc>
          <w:tcPr>
            <w:tcW w:w="928" w:type="dxa"/>
            <w:vAlign w:val="center"/>
          </w:tcPr>
          <w:p w:rsidR="00680A4B" w:rsidRPr="001328B3" w:rsidRDefault="006926C6" w:rsidP="00680A4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2</w:t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680A4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</w:rPr>
              <w:t>Определения, обозначения и сокращения</w:t>
            </w:r>
            <w:r w:rsidR="002C7BD8" w:rsidRPr="001328B3">
              <w:rPr>
                <w:sz w:val="20"/>
                <w:szCs w:val="20"/>
                <w:lang w:val="en-US"/>
              </w:rPr>
              <w:t>…………………………….</w:t>
            </w:r>
          </w:p>
        </w:tc>
        <w:tc>
          <w:tcPr>
            <w:tcW w:w="928" w:type="dxa"/>
            <w:vAlign w:val="center"/>
          </w:tcPr>
          <w:p w:rsidR="00680A4B" w:rsidRPr="001328B3" w:rsidRDefault="006926C6" w:rsidP="00680A4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3</w:t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680A4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</w:t>
            </w:r>
            <w:proofErr w:type="gramStart"/>
            <w:r w:rsidRPr="001328B3">
              <w:rPr>
                <w:sz w:val="20"/>
                <w:szCs w:val="20"/>
              </w:rPr>
              <w:t xml:space="preserve"> Н</w:t>
            </w:r>
            <w:proofErr w:type="gramEnd"/>
            <w:r w:rsidRPr="001328B3">
              <w:rPr>
                <w:sz w:val="20"/>
                <w:szCs w:val="20"/>
              </w:rPr>
              <w:t>екоторые инфекционные и паразитарные болезни (класс I)</w:t>
            </w:r>
            <w:r w:rsidR="002C7BD8" w:rsidRPr="001328B3">
              <w:rPr>
                <w:sz w:val="20"/>
                <w:szCs w:val="20"/>
              </w:rPr>
              <w:t>……..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Класс1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4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680A4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</w:rPr>
              <w:t>2 Новообразования (класс II)</w:t>
            </w:r>
            <w:r w:rsidR="002C7BD8" w:rsidRPr="001328B3">
              <w:rPr>
                <w:sz w:val="20"/>
                <w:szCs w:val="20"/>
                <w:lang w:val="en-US"/>
              </w:rPr>
              <w:t>…………………………………………..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Класс2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12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40102E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3 Болезни крови, кроветворных органов и отдельные нарушения, вовлекающие иммунный 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ханизм, и патология других органов и систем организма, вовлекающая иммунный механизм, и представленная в других классах болезней</w:t>
            </w:r>
            <w:r w:rsidR="0040102E" w:rsidRPr="001328B3">
              <w:rPr>
                <w:sz w:val="20"/>
                <w:szCs w:val="20"/>
              </w:rPr>
              <w:t xml:space="preserve"> (класс III)</w:t>
            </w:r>
            <w:r w:rsidR="002C7BD8" w:rsidRPr="001328B3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Класс3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53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40102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4 </w:t>
            </w:r>
            <w:r w:rsidRPr="001328B3">
              <w:rPr>
                <w:sz w:val="20"/>
                <w:szCs w:val="20"/>
                <w:lang w:eastAsia="ru-RU"/>
              </w:rPr>
              <w:t>Болезни эндокринной системы, расстройства питания и нарушения обмена веществ и патол</w:t>
            </w:r>
            <w:r w:rsidRPr="001328B3">
              <w:rPr>
                <w:sz w:val="20"/>
                <w:szCs w:val="20"/>
                <w:lang w:eastAsia="ru-RU"/>
              </w:rPr>
              <w:t>о</w:t>
            </w:r>
            <w:r w:rsidRPr="001328B3">
              <w:rPr>
                <w:sz w:val="20"/>
                <w:szCs w:val="20"/>
                <w:lang w:eastAsia="ru-RU"/>
              </w:rPr>
              <w:t>гия органов эндокринной системы, представленная в других классах</w:t>
            </w:r>
            <w:r w:rsidR="0040102E" w:rsidRPr="001328B3">
              <w:rPr>
                <w:sz w:val="20"/>
                <w:szCs w:val="20"/>
                <w:lang w:eastAsia="ru-RU"/>
              </w:rPr>
              <w:t xml:space="preserve"> (класс IV)</w:t>
            </w:r>
            <w:r w:rsidR="002C7BD8" w:rsidRPr="001328B3">
              <w:rPr>
                <w:sz w:val="20"/>
                <w:szCs w:val="20"/>
                <w:lang w:eastAsia="ru-RU"/>
              </w:rPr>
              <w:t>………………………….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Класс4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74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680A4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 Психические расстройства и расстройства поведения (класс V)</w:t>
            </w:r>
            <w:r w:rsidR="002C7BD8" w:rsidRPr="001328B3">
              <w:rPr>
                <w:sz w:val="20"/>
                <w:szCs w:val="20"/>
              </w:rPr>
              <w:t>…..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Класс5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103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40102E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 Болезни нервной системы и поражения нервной системы, представленные в других классах</w:t>
            </w:r>
            <w:r w:rsidR="0040102E" w:rsidRPr="001328B3">
              <w:rPr>
                <w:sz w:val="20"/>
                <w:szCs w:val="20"/>
              </w:rPr>
              <w:t xml:space="preserve"> (класс VI)</w:t>
            </w:r>
            <w:r w:rsidR="002C7BD8" w:rsidRPr="001328B3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Класс6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156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680A4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7 Болезни глаза и его придаточного аппарата (класс </w:t>
            </w:r>
            <w:r w:rsidRPr="001328B3">
              <w:rPr>
                <w:sz w:val="20"/>
                <w:szCs w:val="20"/>
                <w:lang w:val="en-US"/>
              </w:rPr>
              <w:t>VII</w:t>
            </w:r>
            <w:r w:rsidRPr="001328B3">
              <w:rPr>
                <w:sz w:val="20"/>
                <w:szCs w:val="20"/>
              </w:rPr>
              <w:t>)</w:t>
            </w:r>
            <w:r w:rsidR="002C7BD8" w:rsidRPr="001328B3">
              <w:rPr>
                <w:sz w:val="20"/>
                <w:szCs w:val="20"/>
              </w:rPr>
              <w:t>………….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Класс7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222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</w:tcPr>
          <w:p w:rsidR="00680A4B" w:rsidRPr="001328B3" w:rsidRDefault="00680A4B" w:rsidP="00680A4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 Болезни уха и сосцевидного отростка (класс VIII)</w:t>
            </w:r>
            <w:r w:rsidR="002C7BD8" w:rsidRPr="001328B3">
              <w:rPr>
                <w:sz w:val="20"/>
                <w:szCs w:val="20"/>
              </w:rPr>
              <w:t>…………………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Класс8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225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2C7BD8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9 Болезни системы кровообращения и патология с поражением преимущественно органов си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темы кровообращения, представленная в других классах</w:t>
            </w:r>
            <w:r w:rsidR="0040102E" w:rsidRPr="001328B3">
              <w:rPr>
                <w:rFonts w:eastAsia="Times New Roman"/>
                <w:sz w:val="20"/>
                <w:szCs w:val="20"/>
                <w:lang w:eastAsia="ru-RU"/>
              </w:rPr>
              <w:t xml:space="preserve"> (класс IX)</w:t>
            </w:r>
            <w:r w:rsidR="002C7BD8" w:rsidRPr="001328B3">
              <w:rPr>
                <w:rFonts w:eastAsia="Times New Roman"/>
                <w:sz w:val="20"/>
                <w:szCs w:val="20"/>
                <w:lang w:eastAsia="ru-RU"/>
              </w:rPr>
              <w:t>……………………………………………….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Класс9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227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40102E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10 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Болезни органов дыхания и патология с поражением преимущественно органов дыхания, представленная в других классах болезней</w:t>
            </w:r>
            <w:r w:rsidR="0040102E" w:rsidRPr="001328B3">
              <w:rPr>
                <w:rFonts w:eastAsia="Times New Roman"/>
                <w:sz w:val="20"/>
                <w:szCs w:val="20"/>
                <w:lang w:eastAsia="ru-RU"/>
              </w:rPr>
              <w:t xml:space="preserve"> (класс X)</w:t>
            </w:r>
            <w:r w:rsidR="002C7BD8" w:rsidRPr="001328B3">
              <w:rPr>
                <w:rFonts w:eastAsia="Times New Roman"/>
                <w:sz w:val="20"/>
                <w:szCs w:val="20"/>
                <w:lang w:eastAsia="ru-RU"/>
              </w:rPr>
              <w:t>……………………………………………………………..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Класс10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247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680A4B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</w:rPr>
              <w:t xml:space="preserve">11 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 xml:space="preserve">Болезни органов пищеварения (класс </w:t>
            </w: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XI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="002C7BD8" w:rsidRPr="001328B3">
              <w:rPr>
                <w:rFonts w:eastAsia="Times New Roman"/>
                <w:sz w:val="20"/>
                <w:szCs w:val="20"/>
                <w:lang w:eastAsia="ru-RU"/>
              </w:rPr>
              <w:t>…………………………..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Класс11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252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680A4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12 Болезни кожи и подкожной клетчатки (класс XII)</w:t>
            </w:r>
            <w:r w:rsidR="002C7BD8" w:rsidRPr="001328B3">
              <w:rPr>
                <w:sz w:val="20"/>
                <w:szCs w:val="20"/>
              </w:rPr>
              <w:t>…………………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Класс12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261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40102E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 Болезни костно-мышечной системы и соединительной ткани и патология опорно-двигательного аппарата из других рублик, приводящая преимущественно к нарушению стат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динамической функции</w:t>
            </w:r>
            <w:r w:rsidR="0040102E" w:rsidRPr="001328B3">
              <w:rPr>
                <w:sz w:val="20"/>
                <w:szCs w:val="20"/>
              </w:rPr>
              <w:t xml:space="preserve"> (класс </w:t>
            </w:r>
            <w:r w:rsidR="0040102E" w:rsidRPr="001328B3">
              <w:rPr>
                <w:sz w:val="20"/>
                <w:szCs w:val="20"/>
                <w:lang w:val="en-US"/>
              </w:rPr>
              <w:t>XIII</w:t>
            </w:r>
            <w:r w:rsidR="0040102E" w:rsidRPr="001328B3">
              <w:rPr>
                <w:sz w:val="20"/>
                <w:szCs w:val="20"/>
              </w:rPr>
              <w:t>)</w:t>
            </w:r>
            <w:r w:rsidR="002C7BD8" w:rsidRPr="001328B3">
              <w:rPr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Класс13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266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40102E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14 Болезни мочеполовой системы и патология с поражением преимущественно органов моч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половой системы, представленная в других классах болезней</w:t>
            </w:r>
            <w:r w:rsidR="0040102E" w:rsidRPr="001328B3">
              <w:rPr>
                <w:sz w:val="20"/>
                <w:szCs w:val="20"/>
              </w:rPr>
              <w:t xml:space="preserve"> (класс </w:t>
            </w:r>
            <w:r w:rsidR="0040102E" w:rsidRPr="001328B3">
              <w:rPr>
                <w:sz w:val="20"/>
                <w:szCs w:val="20"/>
                <w:lang w:val="en-US"/>
              </w:rPr>
              <w:t>XIV</w:t>
            </w:r>
            <w:r w:rsidR="0040102E" w:rsidRPr="001328B3">
              <w:rPr>
                <w:sz w:val="20"/>
                <w:szCs w:val="20"/>
              </w:rPr>
              <w:t>)</w:t>
            </w:r>
            <w:r w:rsidR="002C7BD8" w:rsidRPr="001328B3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Класс14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483381" w:rsidRPr="001328B3">
              <w:rPr>
                <w:noProof/>
                <w:sz w:val="20"/>
                <w:szCs w:val="20"/>
              </w:rPr>
              <w:t>279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680A4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 Врожденные аномалии (пороки), деформации и хромосомные болезни</w:t>
            </w:r>
            <w:r w:rsidR="0040102E" w:rsidRPr="001328B3">
              <w:rPr>
                <w:sz w:val="20"/>
                <w:szCs w:val="20"/>
              </w:rPr>
              <w:t xml:space="preserve"> (класс </w:t>
            </w:r>
            <w:r w:rsidR="0040102E" w:rsidRPr="001328B3">
              <w:rPr>
                <w:sz w:val="20"/>
                <w:szCs w:val="20"/>
                <w:lang w:val="en-US"/>
              </w:rPr>
              <w:t>XVII</w:t>
            </w:r>
            <w:r w:rsidR="0040102E" w:rsidRPr="001328B3">
              <w:rPr>
                <w:sz w:val="20"/>
                <w:szCs w:val="20"/>
              </w:rPr>
              <w:t>)</w:t>
            </w:r>
            <w:r w:rsidR="002C7BD8" w:rsidRPr="001328B3">
              <w:rPr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937040" w:rsidRPr="001328B3">
              <w:rPr>
                <w:sz w:val="20"/>
                <w:szCs w:val="20"/>
              </w:rPr>
              <w:instrText xml:space="preserve"> PAGEREF класс17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5D0ACA" w:rsidRPr="001328B3">
              <w:rPr>
                <w:noProof/>
                <w:sz w:val="20"/>
                <w:szCs w:val="20"/>
              </w:rPr>
              <w:t>295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  <w:tr w:rsidR="00680A4B" w:rsidRPr="001328B3" w:rsidTr="002C7BD8">
        <w:tc>
          <w:tcPr>
            <w:tcW w:w="8472" w:type="dxa"/>
            <w:vAlign w:val="center"/>
          </w:tcPr>
          <w:p w:rsidR="00680A4B" w:rsidRPr="001328B3" w:rsidRDefault="00680A4B" w:rsidP="00680A4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19 Травмы, отравления и некоторые другие последствия воздействия внешних причин (класс </w:t>
            </w:r>
            <w:r w:rsidRPr="001328B3">
              <w:rPr>
                <w:sz w:val="20"/>
                <w:szCs w:val="20"/>
                <w:lang w:val="en-US"/>
              </w:rPr>
              <w:t>XIX</w:t>
            </w:r>
            <w:r w:rsidRPr="001328B3">
              <w:rPr>
                <w:sz w:val="20"/>
                <w:szCs w:val="20"/>
              </w:rPr>
              <w:t>)</w:t>
            </w:r>
            <w:r w:rsidR="002C7BD8" w:rsidRPr="001328B3">
              <w:rPr>
                <w:sz w:val="20"/>
                <w:szCs w:val="20"/>
              </w:rPr>
              <w:t>…………………………………….</w:t>
            </w:r>
          </w:p>
        </w:tc>
        <w:tc>
          <w:tcPr>
            <w:tcW w:w="928" w:type="dxa"/>
            <w:vAlign w:val="center"/>
          </w:tcPr>
          <w:p w:rsidR="00680A4B" w:rsidRPr="001328B3" w:rsidRDefault="003540EF" w:rsidP="00680A4B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fldChar w:fldCharType="begin"/>
            </w:r>
            <w:r w:rsidR="006926C6" w:rsidRPr="001328B3">
              <w:rPr>
                <w:sz w:val="20"/>
                <w:szCs w:val="20"/>
              </w:rPr>
              <w:instrText xml:space="preserve"> PAGEREF класс19 \h </w:instrText>
            </w:r>
            <w:r w:rsidRPr="001328B3">
              <w:rPr>
                <w:sz w:val="20"/>
                <w:szCs w:val="20"/>
              </w:rPr>
            </w:r>
            <w:r w:rsidRPr="001328B3">
              <w:rPr>
                <w:sz w:val="20"/>
                <w:szCs w:val="20"/>
              </w:rPr>
              <w:fldChar w:fldCharType="separate"/>
            </w:r>
            <w:r w:rsidR="005D0ACA" w:rsidRPr="001328B3">
              <w:rPr>
                <w:noProof/>
                <w:sz w:val="20"/>
                <w:szCs w:val="20"/>
              </w:rPr>
              <w:t>387</w:t>
            </w:r>
            <w:r w:rsidRPr="001328B3">
              <w:rPr>
                <w:sz w:val="20"/>
                <w:szCs w:val="20"/>
              </w:rPr>
              <w:fldChar w:fldCharType="end"/>
            </w:r>
          </w:p>
        </w:tc>
      </w:tr>
    </w:tbl>
    <w:p w:rsidR="009D2E18" w:rsidRPr="001328B3" w:rsidRDefault="009D2E18" w:rsidP="009D2E18">
      <w:pPr>
        <w:spacing w:line="240" w:lineRule="auto"/>
        <w:rPr>
          <w:sz w:val="20"/>
          <w:szCs w:val="20"/>
        </w:rPr>
        <w:sectPr w:rsidR="009D2E18" w:rsidRPr="001328B3" w:rsidSect="00076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0F3ED8" w:rsidRPr="001328B3" w:rsidRDefault="00155894" w:rsidP="00654C96">
      <w:pPr>
        <w:pStyle w:val="aff7"/>
      </w:pPr>
      <w:r w:rsidRPr="001328B3">
        <w:lastRenderedPageBreak/>
        <w:t xml:space="preserve">ОПРЕДЕЛЕНИЯ, </w:t>
      </w:r>
      <w:r w:rsidR="00F66034" w:rsidRPr="001328B3">
        <w:t>ОБОЗНАЧЕНИЯ И СОКРАЩЕНИЯ</w:t>
      </w:r>
    </w:p>
    <w:p w:rsidR="00E364E8" w:rsidRPr="001328B3" w:rsidRDefault="00E364E8" w:rsidP="00F1379A">
      <w:pPr>
        <w:spacing w:line="240" w:lineRule="auto"/>
        <w:jc w:val="center"/>
        <w:rPr>
          <w:sz w:val="20"/>
          <w:szCs w:val="20"/>
        </w:rPr>
      </w:pPr>
    </w:p>
    <w:p w:rsidR="00F7082A" w:rsidRPr="001328B3" w:rsidRDefault="00F7082A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>БЭН</w:t>
      </w:r>
      <w:r w:rsidRPr="001328B3">
        <w:rPr>
          <w:sz w:val="20"/>
          <w:szCs w:val="20"/>
        </w:rPr>
        <w:tab/>
      </w:r>
      <w:r w:rsidRPr="001328B3">
        <w:rPr>
          <w:sz w:val="20"/>
          <w:szCs w:val="20"/>
        </w:rPr>
        <w:tab/>
        <w:t>Белково-энергетическая недостаточность</w:t>
      </w:r>
    </w:p>
    <w:p w:rsidR="00F7082A" w:rsidRPr="001328B3" w:rsidRDefault="00F7082A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 xml:space="preserve">ДН </w:t>
      </w:r>
      <w:r w:rsidRPr="001328B3">
        <w:rPr>
          <w:sz w:val="20"/>
          <w:szCs w:val="20"/>
        </w:rPr>
        <w:tab/>
      </w:r>
      <w:r w:rsidRPr="001328B3">
        <w:rPr>
          <w:sz w:val="20"/>
          <w:szCs w:val="20"/>
        </w:rPr>
        <w:tab/>
        <w:t>Дыхательная недостаточность</w:t>
      </w:r>
    </w:p>
    <w:p w:rsidR="00F7082A" w:rsidRPr="001328B3" w:rsidRDefault="00F7082A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>ЖКБ</w:t>
      </w:r>
      <w:r w:rsidRPr="001328B3">
        <w:rPr>
          <w:sz w:val="20"/>
          <w:szCs w:val="20"/>
        </w:rPr>
        <w:tab/>
      </w:r>
      <w:r w:rsidRPr="001328B3">
        <w:rPr>
          <w:sz w:val="20"/>
          <w:szCs w:val="20"/>
        </w:rPr>
        <w:tab/>
        <w:t>Желчекаменная болезнь</w:t>
      </w:r>
    </w:p>
    <w:p w:rsidR="00F7082A" w:rsidRPr="001328B3" w:rsidRDefault="00F7082A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 xml:space="preserve">ЛСН </w:t>
      </w:r>
      <w:r w:rsidRPr="001328B3">
        <w:rPr>
          <w:sz w:val="20"/>
          <w:szCs w:val="20"/>
        </w:rPr>
        <w:tab/>
      </w:r>
      <w:r w:rsidRPr="001328B3">
        <w:rPr>
          <w:sz w:val="20"/>
          <w:szCs w:val="20"/>
        </w:rPr>
        <w:tab/>
        <w:t>Легочно-сердечная недостаточность</w:t>
      </w:r>
    </w:p>
    <w:p w:rsidR="00F7082A" w:rsidRPr="001328B3" w:rsidRDefault="00F7082A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 xml:space="preserve">МБТ </w:t>
      </w:r>
      <w:r w:rsidRPr="001328B3">
        <w:rPr>
          <w:sz w:val="20"/>
          <w:szCs w:val="20"/>
        </w:rPr>
        <w:tab/>
      </w:r>
      <w:r w:rsidRPr="001328B3">
        <w:rPr>
          <w:sz w:val="20"/>
          <w:szCs w:val="20"/>
        </w:rPr>
        <w:tab/>
        <w:t>Микобактерии туберкулеза</w:t>
      </w:r>
    </w:p>
    <w:p w:rsidR="00F7082A" w:rsidRPr="001328B3" w:rsidRDefault="00F7082A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 xml:space="preserve">МКБ </w:t>
      </w:r>
      <w:r w:rsidRPr="001328B3">
        <w:rPr>
          <w:sz w:val="20"/>
          <w:szCs w:val="20"/>
        </w:rPr>
        <w:tab/>
      </w:r>
      <w:r w:rsidRPr="001328B3">
        <w:rPr>
          <w:sz w:val="20"/>
          <w:szCs w:val="20"/>
        </w:rPr>
        <w:tab/>
        <w:t>Международная классификация болезней</w:t>
      </w:r>
    </w:p>
    <w:p w:rsidR="00F7082A" w:rsidRPr="001328B3" w:rsidRDefault="00F7082A" w:rsidP="00F7082A">
      <w:pPr>
        <w:spacing w:line="240" w:lineRule="auto"/>
        <w:ind w:left="1410" w:hanging="1410"/>
        <w:rPr>
          <w:sz w:val="20"/>
          <w:szCs w:val="20"/>
        </w:rPr>
      </w:pPr>
      <w:r w:rsidRPr="001328B3">
        <w:rPr>
          <w:sz w:val="20"/>
          <w:szCs w:val="20"/>
        </w:rPr>
        <w:t xml:space="preserve">МКФ </w:t>
      </w:r>
      <w:r w:rsidRPr="001328B3">
        <w:rPr>
          <w:sz w:val="20"/>
          <w:szCs w:val="20"/>
        </w:rPr>
        <w:tab/>
        <w:t>Международная классификация функционирования, ограничений жизнедеятельности и зд</w:t>
      </w:r>
      <w:r w:rsidRPr="001328B3">
        <w:rPr>
          <w:sz w:val="20"/>
          <w:szCs w:val="20"/>
        </w:rPr>
        <w:t>о</w:t>
      </w:r>
      <w:r w:rsidRPr="001328B3">
        <w:rPr>
          <w:sz w:val="20"/>
          <w:szCs w:val="20"/>
        </w:rPr>
        <w:t>ровья</w:t>
      </w:r>
    </w:p>
    <w:p w:rsidR="00F7082A" w:rsidRPr="001328B3" w:rsidRDefault="00F7082A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>МСЭ</w:t>
      </w:r>
      <w:r w:rsidRPr="001328B3">
        <w:rPr>
          <w:sz w:val="20"/>
          <w:szCs w:val="20"/>
        </w:rPr>
        <w:tab/>
      </w:r>
      <w:r w:rsidRPr="001328B3">
        <w:rPr>
          <w:sz w:val="20"/>
          <w:szCs w:val="20"/>
        </w:rPr>
        <w:tab/>
        <w:t>Медико-социальная экспертиза</w:t>
      </w:r>
    </w:p>
    <w:p w:rsidR="00D564EB" w:rsidRPr="001328B3" w:rsidRDefault="00D564EB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 xml:space="preserve">ПТК        </w:t>
      </w:r>
      <w:r w:rsidR="005C7821" w:rsidRPr="00A66EC3">
        <w:rPr>
          <w:sz w:val="20"/>
          <w:szCs w:val="20"/>
        </w:rPr>
        <w:t xml:space="preserve">        </w:t>
      </w:r>
      <w:r w:rsidRPr="001328B3">
        <w:rPr>
          <w:sz w:val="20"/>
          <w:szCs w:val="20"/>
        </w:rPr>
        <w:t xml:space="preserve">    Первично туберкулезный комплекс</w:t>
      </w:r>
    </w:p>
    <w:p w:rsidR="004F0441" w:rsidRPr="001328B3" w:rsidRDefault="004F0441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>ССС</w:t>
      </w:r>
      <w:r w:rsidRPr="001328B3">
        <w:rPr>
          <w:sz w:val="20"/>
          <w:szCs w:val="20"/>
        </w:rPr>
        <w:tab/>
      </w:r>
      <w:r w:rsidRPr="001328B3">
        <w:rPr>
          <w:sz w:val="20"/>
          <w:szCs w:val="20"/>
        </w:rPr>
        <w:tab/>
      </w:r>
      <w:proofErr w:type="gramStart"/>
      <w:r w:rsidRPr="001328B3">
        <w:rPr>
          <w:sz w:val="20"/>
          <w:szCs w:val="20"/>
        </w:rPr>
        <w:t>Сердечно-сосудистая</w:t>
      </w:r>
      <w:proofErr w:type="gramEnd"/>
      <w:r w:rsidRPr="001328B3">
        <w:rPr>
          <w:sz w:val="20"/>
          <w:szCs w:val="20"/>
        </w:rPr>
        <w:t xml:space="preserve"> система</w:t>
      </w:r>
    </w:p>
    <w:p w:rsidR="00F7082A" w:rsidRPr="001328B3" w:rsidRDefault="00F7082A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>УО</w:t>
      </w:r>
      <w:r w:rsidRPr="001328B3">
        <w:rPr>
          <w:sz w:val="20"/>
          <w:szCs w:val="20"/>
        </w:rPr>
        <w:tab/>
      </w:r>
      <w:r w:rsidRPr="001328B3">
        <w:rPr>
          <w:sz w:val="20"/>
          <w:szCs w:val="20"/>
        </w:rPr>
        <w:tab/>
        <w:t>Умственная отсталость</w:t>
      </w:r>
    </w:p>
    <w:p w:rsidR="00F7082A" w:rsidRPr="001328B3" w:rsidRDefault="00F7082A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>ХЖП</w:t>
      </w:r>
      <w:r w:rsidRPr="001328B3">
        <w:rPr>
          <w:sz w:val="20"/>
          <w:szCs w:val="20"/>
        </w:rPr>
        <w:tab/>
      </w:r>
      <w:r w:rsidRPr="001328B3">
        <w:rPr>
          <w:sz w:val="20"/>
          <w:szCs w:val="20"/>
        </w:rPr>
        <w:tab/>
        <w:t>Холестероз желчного пузыря</w:t>
      </w:r>
    </w:p>
    <w:p w:rsidR="00F7082A" w:rsidRPr="001328B3" w:rsidRDefault="00F7082A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 xml:space="preserve">ХСН </w:t>
      </w:r>
      <w:r w:rsidRPr="001328B3">
        <w:rPr>
          <w:sz w:val="20"/>
          <w:szCs w:val="20"/>
        </w:rPr>
        <w:tab/>
      </w:r>
      <w:r w:rsidRPr="001328B3">
        <w:rPr>
          <w:sz w:val="20"/>
          <w:szCs w:val="20"/>
        </w:rPr>
        <w:tab/>
        <w:t>Хроническая сердечная недостаточность</w:t>
      </w:r>
    </w:p>
    <w:p w:rsidR="00F7082A" w:rsidRPr="001328B3" w:rsidRDefault="00F7082A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>ЦНС</w:t>
      </w:r>
      <w:r w:rsidRPr="001328B3">
        <w:rPr>
          <w:sz w:val="20"/>
          <w:szCs w:val="20"/>
        </w:rPr>
        <w:tab/>
      </w:r>
      <w:r w:rsidRPr="001328B3">
        <w:rPr>
          <w:sz w:val="20"/>
          <w:szCs w:val="20"/>
        </w:rPr>
        <w:tab/>
        <w:t>Центральная нервная система</w:t>
      </w:r>
    </w:p>
    <w:p w:rsidR="00F7082A" w:rsidRPr="001328B3" w:rsidRDefault="008020F5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  <w:shd w:val="clear" w:color="auto" w:fill="FFFFFF"/>
        </w:rPr>
        <w:t xml:space="preserve">IQ                </w:t>
      </w:r>
      <w:r w:rsidR="005C7821" w:rsidRPr="005C7821">
        <w:rPr>
          <w:sz w:val="20"/>
          <w:szCs w:val="20"/>
          <w:shd w:val="clear" w:color="auto" w:fill="FFFFFF"/>
        </w:rPr>
        <w:tab/>
      </w:r>
      <w:r w:rsidRPr="001328B3">
        <w:rPr>
          <w:sz w:val="20"/>
          <w:szCs w:val="20"/>
          <w:shd w:val="clear" w:color="auto" w:fill="FFFFFF"/>
        </w:rPr>
        <w:t>Коэффициент умственного развития</w:t>
      </w:r>
    </w:p>
    <w:p w:rsidR="009D2E18" w:rsidRPr="001328B3" w:rsidRDefault="008B1631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 xml:space="preserve">СНР            </w:t>
      </w:r>
      <w:r w:rsidR="005C7821" w:rsidRPr="005C7821">
        <w:rPr>
          <w:sz w:val="20"/>
          <w:szCs w:val="20"/>
        </w:rPr>
        <w:tab/>
      </w:r>
      <w:r w:rsidRPr="001328B3">
        <w:rPr>
          <w:sz w:val="20"/>
          <w:szCs w:val="20"/>
        </w:rPr>
        <w:t>Системное недоразвитие речи</w:t>
      </w:r>
    </w:p>
    <w:p w:rsidR="008B1631" w:rsidRPr="001328B3" w:rsidRDefault="008B1631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 xml:space="preserve">ОНР          </w:t>
      </w:r>
      <w:r w:rsidR="005C7821" w:rsidRPr="005C7821">
        <w:rPr>
          <w:sz w:val="20"/>
          <w:szCs w:val="20"/>
        </w:rPr>
        <w:tab/>
      </w:r>
      <w:r w:rsidRPr="001328B3">
        <w:rPr>
          <w:sz w:val="20"/>
          <w:szCs w:val="20"/>
        </w:rPr>
        <w:t>Общее недоразвитие речи</w:t>
      </w:r>
    </w:p>
    <w:p w:rsidR="008B1631" w:rsidRPr="001328B3" w:rsidRDefault="008B1631" w:rsidP="00E364E8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 xml:space="preserve">ФФН          </w:t>
      </w:r>
      <w:r w:rsidR="005C7821" w:rsidRPr="005C7821">
        <w:rPr>
          <w:sz w:val="20"/>
          <w:szCs w:val="20"/>
        </w:rPr>
        <w:tab/>
      </w:r>
      <w:r w:rsidRPr="001328B3">
        <w:rPr>
          <w:sz w:val="20"/>
          <w:szCs w:val="20"/>
        </w:rPr>
        <w:t>Фонетико-фонематическое нарушение речи</w:t>
      </w:r>
    </w:p>
    <w:p w:rsidR="004C6619" w:rsidRPr="001328B3" w:rsidRDefault="004C6619" w:rsidP="00E364E8">
      <w:pPr>
        <w:spacing w:line="240" w:lineRule="auto"/>
        <w:rPr>
          <w:sz w:val="20"/>
          <w:szCs w:val="20"/>
        </w:rPr>
      </w:pPr>
    </w:p>
    <w:p w:rsidR="004C6619" w:rsidRPr="001328B3" w:rsidRDefault="004C6619" w:rsidP="00E364E8">
      <w:pPr>
        <w:spacing w:line="240" w:lineRule="auto"/>
        <w:rPr>
          <w:sz w:val="20"/>
          <w:szCs w:val="20"/>
        </w:rPr>
        <w:sectPr w:rsidR="004C6619" w:rsidRPr="001328B3" w:rsidSect="00162AA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A6F03" w:rsidRPr="001328B3" w:rsidRDefault="000A6F03" w:rsidP="007057F1">
      <w:pPr>
        <w:spacing w:line="240" w:lineRule="auto"/>
        <w:ind w:right="536"/>
        <w:jc w:val="center"/>
        <w:rPr>
          <w:sz w:val="20"/>
          <w:szCs w:val="20"/>
        </w:rPr>
      </w:pPr>
    </w:p>
    <w:p w:rsidR="00246002" w:rsidRPr="001328B3" w:rsidRDefault="00246002" w:rsidP="00BC6720">
      <w:pPr>
        <w:spacing w:line="240" w:lineRule="auto"/>
        <w:rPr>
          <w:sz w:val="20"/>
          <w:szCs w:val="20"/>
        </w:rPr>
      </w:pPr>
      <w:r w:rsidRPr="001328B3">
        <w:rPr>
          <w:sz w:val="20"/>
          <w:szCs w:val="20"/>
        </w:rPr>
        <w:t>Таблица</w:t>
      </w:r>
      <w:proofErr w:type="gramStart"/>
      <w:r w:rsidR="00695C16" w:rsidRPr="001328B3">
        <w:rPr>
          <w:sz w:val="20"/>
          <w:szCs w:val="20"/>
        </w:rPr>
        <w:t>1</w:t>
      </w:r>
      <w:proofErr w:type="gramEnd"/>
      <w:r w:rsidR="00695C16" w:rsidRPr="001328B3">
        <w:rPr>
          <w:sz w:val="20"/>
          <w:szCs w:val="20"/>
        </w:rPr>
        <w:t xml:space="preserve"> </w:t>
      </w:r>
      <w:r w:rsidR="009D2E18" w:rsidRPr="001328B3">
        <w:rPr>
          <w:sz w:val="20"/>
          <w:szCs w:val="20"/>
        </w:rPr>
        <w:t xml:space="preserve">– </w:t>
      </w:r>
      <w:r w:rsidRPr="001328B3">
        <w:rPr>
          <w:sz w:val="20"/>
          <w:szCs w:val="20"/>
        </w:rPr>
        <w:t xml:space="preserve"> Количественная система оценки степени выраженности стойких нарушений функций организма ребенка, обусловленных заболеваниями, последствиями травм или дефектами (в процентах, применительно к клинико-функциональной характеристике стойких нарушений функций организма ребенка)</w:t>
      </w:r>
    </w:p>
    <w:tbl>
      <w:tblPr>
        <w:tblW w:w="190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3"/>
        <w:gridCol w:w="1281"/>
        <w:gridCol w:w="1095"/>
        <w:gridCol w:w="1843"/>
        <w:gridCol w:w="1163"/>
        <w:gridCol w:w="1389"/>
        <w:gridCol w:w="708"/>
        <w:gridCol w:w="4395"/>
        <w:gridCol w:w="992"/>
        <w:gridCol w:w="5056"/>
      </w:tblGrid>
      <w:tr w:rsidR="00DC67DB" w:rsidRPr="001328B3" w:rsidTr="002B0316">
        <w:trPr>
          <w:gridAfter w:val="1"/>
          <w:wAfter w:w="5056" w:type="dxa"/>
          <w:tblHeader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п</w:t>
            </w:r>
            <w:proofErr w:type="gramEnd"/>
            <w:r w:rsidRPr="001328B3">
              <w:rPr>
                <w:sz w:val="20"/>
                <w:szCs w:val="20"/>
              </w:rPr>
              <w:t>/п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Классы</w:t>
            </w:r>
          </w:p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болезней</w:t>
            </w:r>
          </w:p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(по МКБ-10)</w:t>
            </w: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Блоки</w:t>
            </w:r>
          </w:p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болезней</w:t>
            </w:r>
          </w:p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(по МКБ-10)</w:t>
            </w: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Наименования болезней, травм или дефектов и их последствия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Рубрика</w:t>
            </w:r>
          </w:p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МКБ-10</w:t>
            </w:r>
          </w:p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(код)</w:t>
            </w:r>
          </w:p>
        </w:tc>
        <w:tc>
          <w:tcPr>
            <w:tcW w:w="1389" w:type="dxa"/>
          </w:tcPr>
          <w:p w:rsidR="000D5D24" w:rsidRPr="00E924F6" w:rsidRDefault="000D5D24" w:rsidP="000D5D2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18"/>
                <w:szCs w:val="18"/>
              </w:rPr>
              <w:t>Виды стойких расстройств функций о</w:t>
            </w:r>
            <w:r w:rsidRPr="007E32F3">
              <w:rPr>
                <w:sz w:val="18"/>
                <w:szCs w:val="18"/>
              </w:rPr>
              <w:t>р</w:t>
            </w:r>
            <w:r w:rsidRPr="007E32F3">
              <w:rPr>
                <w:sz w:val="18"/>
                <w:szCs w:val="18"/>
              </w:rPr>
              <w:t>ганизма р</w:t>
            </w:r>
            <w:r w:rsidRPr="007E32F3">
              <w:rPr>
                <w:sz w:val="18"/>
                <w:szCs w:val="18"/>
              </w:rPr>
              <w:t>е</w:t>
            </w:r>
            <w:r w:rsidRPr="007E32F3">
              <w:rPr>
                <w:sz w:val="18"/>
                <w:szCs w:val="18"/>
              </w:rPr>
              <w:t>бенка</w:t>
            </w:r>
            <w:r w:rsidRPr="00E924F6">
              <w:rPr>
                <w:sz w:val="20"/>
                <w:szCs w:val="20"/>
              </w:rPr>
              <w:t xml:space="preserve"> Рубр</w:t>
            </w:r>
            <w:r w:rsidRPr="00E924F6">
              <w:rPr>
                <w:sz w:val="20"/>
                <w:szCs w:val="20"/>
              </w:rPr>
              <w:t>и</w:t>
            </w:r>
            <w:r w:rsidRPr="00E924F6">
              <w:rPr>
                <w:sz w:val="20"/>
                <w:szCs w:val="20"/>
              </w:rPr>
              <w:t>ка</w:t>
            </w:r>
          </w:p>
          <w:p w:rsidR="00DC67DB" w:rsidRPr="00213B28" w:rsidRDefault="000D5D24" w:rsidP="000D5D24">
            <w:pPr>
              <w:spacing w:line="240" w:lineRule="auto"/>
              <w:ind w:left="11" w:right="11"/>
              <w:jc w:val="both"/>
              <w:rPr>
                <w:sz w:val="18"/>
                <w:szCs w:val="18"/>
              </w:rPr>
            </w:pPr>
            <w:r w:rsidRPr="00E924F6"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708" w:type="dxa"/>
          </w:tcPr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0D5D2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Клинико-функциональная характеристика сто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ких нарушений функций организма ребенка, обусловленных заболеваниями, последствиями травм или дефектами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bCs/>
                <w:sz w:val="20"/>
                <w:szCs w:val="20"/>
              </w:rPr>
            </w:pPr>
            <w:r w:rsidRPr="001328B3">
              <w:rPr>
                <w:bCs/>
                <w:sz w:val="20"/>
                <w:szCs w:val="20"/>
              </w:rPr>
              <w:t>Колич</w:t>
            </w:r>
            <w:r w:rsidRPr="001328B3">
              <w:rPr>
                <w:bCs/>
                <w:sz w:val="20"/>
                <w:szCs w:val="20"/>
              </w:rPr>
              <w:t>е</w:t>
            </w:r>
            <w:r w:rsidRPr="001328B3">
              <w:rPr>
                <w:bCs/>
                <w:sz w:val="20"/>
                <w:szCs w:val="20"/>
              </w:rPr>
              <w:t>стве</w:t>
            </w:r>
            <w:r w:rsidRPr="001328B3">
              <w:rPr>
                <w:bCs/>
                <w:sz w:val="20"/>
                <w:szCs w:val="20"/>
              </w:rPr>
              <w:t>н</w:t>
            </w:r>
            <w:r w:rsidRPr="001328B3">
              <w:rPr>
                <w:bCs/>
                <w:sz w:val="20"/>
                <w:szCs w:val="20"/>
              </w:rPr>
              <w:t>ная</w:t>
            </w:r>
          </w:p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bCs/>
                <w:sz w:val="20"/>
                <w:szCs w:val="20"/>
              </w:rPr>
            </w:pPr>
            <w:r w:rsidRPr="001328B3">
              <w:rPr>
                <w:bCs/>
                <w:sz w:val="20"/>
                <w:szCs w:val="20"/>
              </w:rPr>
              <w:t>оценка</w:t>
            </w:r>
          </w:p>
          <w:p w:rsidR="00DC67DB" w:rsidRPr="001328B3" w:rsidRDefault="00DC67DB" w:rsidP="004602B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bCs/>
                <w:sz w:val="20"/>
                <w:szCs w:val="20"/>
              </w:rPr>
              <w:t>(%)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Default="00DC67DB" w:rsidP="0022243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</w:t>
            </w:r>
          </w:p>
          <w:p w:rsidR="00DC67DB" w:rsidRPr="001328B3" w:rsidRDefault="00DC67DB" w:rsidP="0022243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</w:t>
            </w:r>
            <w:bookmarkStart w:id="1" w:name="Класс1"/>
            <w:bookmarkEnd w:id="1"/>
            <w:r w:rsidRPr="001328B3">
              <w:rPr>
                <w:sz w:val="20"/>
                <w:szCs w:val="20"/>
              </w:rPr>
              <w:t>екоторые инфекц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онные и паразита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ные боле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 xml:space="preserve">ни (класс </w:t>
            </w:r>
            <w:r w:rsidRPr="001328B3">
              <w:rPr>
                <w:sz w:val="20"/>
                <w:szCs w:val="20"/>
                <w:lang w:val="en-US"/>
              </w:rPr>
              <w:t>I</w:t>
            </w:r>
            <w:r w:rsidRPr="001328B3">
              <w:rPr>
                <w:sz w:val="20"/>
                <w:szCs w:val="20"/>
              </w:rPr>
              <w:t>)</w:t>
            </w: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5A0BEC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A0BEC">
              <w:rPr>
                <w:sz w:val="20"/>
                <w:szCs w:val="20"/>
              </w:rPr>
              <w:t>Примечание к пункту 1.1: Согласно Федеральным клиническим рекомендациям  по диагностике и лечению туберкулеза органов дыхания у детей (2013-2015г.), туберкулез  у детей протекает  в 3 основных формах (распределены по частоте встречаемости): с преимущественным поражением внутригрудных лимфатич</w:t>
            </w:r>
            <w:r w:rsidRPr="005A0BEC">
              <w:rPr>
                <w:sz w:val="20"/>
                <w:szCs w:val="20"/>
              </w:rPr>
              <w:t>е</w:t>
            </w:r>
            <w:r w:rsidRPr="005A0BEC">
              <w:rPr>
                <w:sz w:val="20"/>
                <w:szCs w:val="20"/>
              </w:rPr>
              <w:t>ских узлов (ТВГЛУ) корня легкого и средостения (варианты: инфильтративный, туморозный, хронически текущий  первичный туберкулез, «малые» формы).   Течение ТВГЛУ может быть неосложненным и  осложненным (наличие туберкулеза бронхов, плеврита, гематогенной или лимфогенной диссеминации мик</w:t>
            </w:r>
            <w:r w:rsidRPr="005A0BEC">
              <w:rPr>
                <w:sz w:val="20"/>
                <w:szCs w:val="20"/>
              </w:rPr>
              <w:t>о</w:t>
            </w:r>
            <w:r w:rsidRPr="005A0BEC">
              <w:rPr>
                <w:sz w:val="20"/>
                <w:szCs w:val="20"/>
              </w:rPr>
              <w:t>бактерии туберкулеза (МБТ) в легкие, ЦНС  и другие паренхиматозные органы, формирование первичной каверны или  казеозной пневмонии). Объективизация диагнозаТВГЛУ: наличие увеличенных внутригрудных лимфатических узлов   с изменением структуры и плотности, в одной и/или нескольких группах, опр</w:t>
            </w:r>
            <w:r w:rsidRPr="005A0BEC">
              <w:rPr>
                <w:sz w:val="20"/>
                <w:szCs w:val="20"/>
              </w:rPr>
              <w:t>е</w:t>
            </w:r>
            <w:r w:rsidRPr="005A0BEC">
              <w:rPr>
                <w:sz w:val="20"/>
                <w:szCs w:val="20"/>
              </w:rPr>
              <w:t xml:space="preserve">деляемых при многосрезовой компьютерной томографии и/или компьютерной ангиографии на фоне положительных результатов иммунологических тестов (проба Манту с 2ТЕ, Диаскинтест, Квантифероновый тест).  Данная форма туберкулеза встречается во все возрастные периоды. </w:t>
            </w:r>
          </w:p>
          <w:p w:rsidR="00DC67DB" w:rsidRPr="005A0BEC" w:rsidRDefault="00DC67DB" w:rsidP="00BC7DA7">
            <w:pPr>
              <w:tabs>
                <w:tab w:val="right" w:leader="dot" w:pos="9354"/>
              </w:tabs>
              <w:spacing w:after="200" w:line="240" w:lineRule="auto"/>
              <w:jc w:val="both"/>
              <w:rPr>
                <w:sz w:val="20"/>
                <w:szCs w:val="20"/>
              </w:rPr>
            </w:pPr>
            <w:r w:rsidRPr="005A0BEC">
              <w:rPr>
                <w:sz w:val="20"/>
                <w:szCs w:val="20"/>
              </w:rPr>
              <w:t>Диссеминированный туберкулёз лёгких - клиническая форма, характеризующаяся образованием множественных туберкулёзных очагов, образующихся в р</w:t>
            </w:r>
            <w:r w:rsidRPr="005A0BEC">
              <w:rPr>
                <w:sz w:val="20"/>
                <w:szCs w:val="20"/>
              </w:rPr>
              <w:t>е</w:t>
            </w:r>
            <w:r w:rsidRPr="005A0BEC">
              <w:rPr>
                <w:sz w:val="20"/>
                <w:szCs w:val="20"/>
              </w:rPr>
              <w:t>зультате рассеивания МБТ в лёгких, клинически проя</w:t>
            </w:r>
            <w:r w:rsidR="00F64F33">
              <w:rPr>
                <w:sz w:val="20"/>
                <w:szCs w:val="20"/>
              </w:rPr>
              <w:t>вляется в 3 основных вариантах:</w:t>
            </w:r>
            <w:r w:rsidRPr="005A0BEC">
              <w:rPr>
                <w:sz w:val="20"/>
                <w:szCs w:val="20"/>
              </w:rPr>
              <w:t xml:space="preserve"> генерализованный;  с преимущественным поражением легких; с преим</w:t>
            </w:r>
            <w:r w:rsidRPr="005A0BEC">
              <w:rPr>
                <w:sz w:val="20"/>
                <w:szCs w:val="20"/>
              </w:rPr>
              <w:t>у</w:t>
            </w:r>
            <w:r w:rsidRPr="005A0BEC">
              <w:rPr>
                <w:sz w:val="20"/>
                <w:szCs w:val="20"/>
              </w:rPr>
              <w:t xml:space="preserve">щественным поражением других органов. Из данных клинических форм в возрастном периоде от 0 до 8 лет наиболее часто встречается острый гематогенно-диссеминированный (милиарный) туберкулёз </w:t>
            </w:r>
            <w:r w:rsidRPr="005A0BEC">
              <w:rPr>
                <w:rFonts w:eastAsia="Times New Roman"/>
                <w:sz w:val="20"/>
                <w:szCs w:val="20"/>
                <w:lang w:eastAsia="ru-RU"/>
              </w:rPr>
              <w:t xml:space="preserve">с преимущественным поражением легких. Острое течение процесса с массивной гематогенной диссеминацией часто приводит к генерализации инфекции с поражением не только лёгких, но и печени, селезёнки, кишечника, мозговых оболочек (туберкулезный менингит, менингоэнцефалит, цереброспитанльный менингит), других органов и тканей (согласно МКБ-10-острый милиарный туберкулез множественных локализаций). </w:t>
            </w:r>
            <w:proofErr w:type="gramStart"/>
            <w:r w:rsidRPr="005A0BEC">
              <w:rPr>
                <w:rFonts w:eastAsia="Times New Roman"/>
                <w:sz w:val="20"/>
                <w:szCs w:val="20"/>
                <w:lang w:eastAsia="ru-RU"/>
              </w:rPr>
              <w:t>Объективизация диагноза:   иммунодиагностика: постановка иммунологических проб и тестов на выявление гиперчувствительности замедленного типа (ГЗТ) в сенсибилизированном МБТ организме: проба Манту с 2 ТЕ ППД-Л и тесты, выявляющие наличие в организме пациента популяции активно метаболизирующих МБТ - т.е. проб на высвобождение ИФН-у (</w:t>
            </w:r>
            <w:r w:rsidRPr="005A0BEC">
              <w:rPr>
                <w:sz w:val="20"/>
                <w:szCs w:val="20"/>
              </w:rPr>
              <w:t>Квантифероновый тест, T-SPOT</w:t>
            </w:r>
            <w:r w:rsidRPr="005A0BEC">
              <w:rPr>
                <w:rFonts w:eastAsia="Times New Roman"/>
                <w:sz w:val="20"/>
                <w:szCs w:val="20"/>
                <w:lang w:eastAsia="ru-RU"/>
              </w:rPr>
              <w:t>) и/или пробы с рекомбинантным туберкулезным антигеном (Диаскинтестом);</w:t>
            </w:r>
            <w:proofErr w:type="gramEnd"/>
            <w:r w:rsidRPr="005A0BEC">
              <w:rPr>
                <w:rFonts w:eastAsia="Times New Roman"/>
                <w:sz w:val="20"/>
                <w:szCs w:val="20"/>
                <w:lang w:eastAsia="ru-RU"/>
              </w:rPr>
              <w:t xml:space="preserve"> и</w:t>
            </w:r>
            <w:r w:rsidRPr="005A0BEC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5A0BEC">
              <w:rPr>
                <w:rFonts w:eastAsia="Times New Roman"/>
                <w:sz w:val="20"/>
                <w:szCs w:val="20"/>
                <w:lang w:eastAsia="ru-RU"/>
              </w:rPr>
              <w:t>следование мазков мокроты и другого диагностического материала на МБ</w:t>
            </w:r>
            <w:proofErr w:type="gramStart"/>
            <w:r w:rsidRPr="005A0BEC">
              <w:rPr>
                <w:rFonts w:eastAsia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5A0BEC">
              <w:rPr>
                <w:rFonts w:eastAsia="Times New Roman"/>
                <w:sz w:val="20"/>
                <w:szCs w:val="20"/>
                <w:lang w:eastAsia="ru-RU"/>
              </w:rPr>
              <w:t xml:space="preserve">промывные воды бронхов, желудка, плевральный экссудат и т.д.). </w:t>
            </w:r>
            <w:r w:rsidRPr="005A0BEC">
              <w:rPr>
                <w:sz w:val="20"/>
                <w:szCs w:val="20"/>
              </w:rPr>
              <w:t>Первичный т</w:t>
            </w:r>
            <w:r w:rsidRPr="005A0BEC">
              <w:rPr>
                <w:sz w:val="20"/>
                <w:szCs w:val="20"/>
              </w:rPr>
              <w:t>у</w:t>
            </w:r>
            <w:r w:rsidRPr="005A0BEC">
              <w:rPr>
                <w:sz w:val="20"/>
                <w:szCs w:val="20"/>
              </w:rPr>
              <w:t>беркулезный комплекс (ПТК) — клиническая форма туберкулеза, которая характеризуется развитием воспалительных изменений в легочной ткани (первичного аффекта) с образованием очага или фокуса, лимфангита и поражением регионарных внутригрудных лимфатических узлов. Первичный комплекс развивается только вследствие первичного заражения туберкулезом, в основном у детей школьного возраста и подростков.  Объективизация диагноза:  наличие триады -  клинической симптоматики, положительных иммунологических тестов (проба Манту 2 ТЕ, Диаскинтест, Квантифероновый тест) и рентгенологических изм</w:t>
            </w:r>
            <w:r w:rsidRPr="005A0BEC">
              <w:rPr>
                <w:sz w:val="20"/>
                <w:szCs w:val="20"/>
              </w:rPr>
              <w:t>е</w:t>
            </w:r>
            <w:r w:rsidRPr="005A0BEC">
              <w:rPr>
                <w:sz w:val="20"/>
                <w:szCs w:val="20"/>
              </w:rPr>
              <w:t xml:space="preserve">нений (инфильтративное затемнение  в легочной ткани, увеличение внутригрудных лимфатических узлов и лимфангит). Осложнение ПТК – </w:t>
            </w:r>
            <w:proofErr w:type="gramStart"/>
            <w:r w:rsidRPr="005A0BEC">
              <w:rPr>
                <w:sz w:val="20"/>
                <w:szCs w:val="20"/>
              </w:rPr>
              <w:t>такие</w:t>
            </w:r>
            <w:proofErr w:type="gramEnd"/>
            <w:r w:rsidRPr="005A0BEC">
              <w:rPr>
                <w:sz w:val="20"/>
                <w:szCs w:val="20"/>
              </w:rPr>
              <w:t xml:space="preserve"> же, как при ТВГЛУ.  </w:t>
            </w:r>
          </w:p>
          <w:p w:rsidR="00DC67DB" w:rsidRPr="005A0BEC" w:rsidRDefault="00DC67DB" w:rsidP="00BC7DA7">
            <w:pPr>
              <w:tabs>
                <w:tab w:val="right" w:leader="dot" w:pos="9354"/>
              </w:tabs>
              <w:spacing w:after="200" w:line="240" w:lineRule="auto"/>
              <w:jc w:val="both"/>
              <w:rPr>
                <w:sz w:val="20"/>
                <w:szCs w:val="20"/>
              </w:rPr>
            </w:pPr>
            <w:r w:rsidRPr="005A0BEC">
              <w:rPr>
                <w:sz w:val="20"/>
                <w:szCs w:val="20"/>
              </w:rPr>
              <w:lastRenderedPageBreak/>
              <w:t>В школьный и подростковый возраст возможны случаи множественной или  широкой лекарственной устойчивости к микобактериям туберкулеза (соответс</w:t>
            </w:r>
            <w:r w:rsidRPr="005A0BEC">
              <w:rPr>
                <w:sz w:val="20"/>
                <w:szCs w:val="20"/>
              </w:rPr>
              <w:t>т</w:t>
            </w:r>
            <w:r w:rsidRPr="005A0BEC">
              <w:rPr>
                <w:sz w:val="20"/>
                <w:szCs w:val="20"/>
              </w:rPr>
              <w:t>венно МЛУ и ШЛУ). Объективизация резистентности: использование фенотипических методов (культивирование МБТ) и молекулярно-генетических методов (ПЦР, ДНК-стриповая технология, биочиповая технология, картриджная технология). В случае наличия множественной или  широкой лекарственной устойч</w:t>
            </w:r>
            <w:r w:rsidRPr="005A0BEC">
              <w:rPr>
                <w:sz w:val="20"/>
                <w:szCs w:val="20"/>
              </w:rPr>
              <w:t>и</w:t>
            </w:r>
            <w:r w:rsidRPr="005A0BEC">
              <w:rPr>
                <w:sz w:val="20"/>
                <w:szCs w:val="20"/>
              </w:rPr>
              <w:t xml:space="preserve">вости к микобактериям туберкулеза, рекомендуется определение категории «ребенок-инвалид»  на срок 5 лет с последующим переосвидетельствованием на срок до 18 лет. </w:t>
            </w:r>
          </w:p>
          <w:p w:rsidR="00DC67DB" w:rsidRPr="005A0BEC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5A0BEC">
              <w:rPr>
                <w:sz w:val="20"/>
                <w:szCs w:val="20"/>
              </w:rPr>
              <w:t xml:space="preserve">Количественная оценка нарушений функции дыхательной и других органов и систем организма ребенка при туберкулезе органолв дыхания  основывается на анализе клинической формы заболевания, рентгенологической стадии и фазы процесса, степени выраженности торакальной  симптоматики, интоксикационного синдрома, вида течения заболевания (осложненного и неосложненного), наличия осложнений (в том числе,  от проводимой химиотерапии и поствакцинальные осложнения), эффективности проводимой противотуберкулезной терапии и наличия резистентности к ней. </w:t>
            </w:r>
            <w:proofErr w:type="gramEnd"/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1.1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Туберкулез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нов дыхания, по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твержденный ба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териологически и гистологически.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Туберкулез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нов дыхания, не подтвержденный бактериологич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 или гистол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гически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A15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A16</w:t>
            </w:r>
          </w:p>
        </w:tc>
        <w:tc>
          <w:tcPr>
            <w:tcW w:w="1389" w:type="dxa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5C7821">
        <w:trPr>
          <w:gridAfter w:val="1"/>
          <w:wAfter w:w="5056" w:type="dxa"/>
          <w:trHeight w:val="307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1.1.1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Туберкулез вну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ригрудных ли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фатических узлов, подтвержденный бактериологич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 и гистолог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чески.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Первичный т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беркулез органов дыхания, по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твержденный ба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 xml:space="preserve">териологически и </w:t>
            </w:r>
            <w:r w:rsidRPr="001328B3">
              <w:rPr>
                <w:sz w:val="20"/>
                <w:szCs w:val="20"/>
              </w:rPr>
              <w:lastRenderedPageBreak/>
              <w:t>гистологически.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Туберкулез легких при отрицател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ных результатах бактериологич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ских и гистолог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ческих исследов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ний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Туберкулез легких без проведения бактериологич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ских и гистолог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ческих исследов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ний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B07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Туберкулез вну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ригрудных ли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 xml:space="preserve">фатических узлов без упоминания о </w:t>
            </w:r>
            <w:proofErr w:type="gramStart"/>
            <w:r w:rsidRPr="001328B3">
              <w:rPr>
                <w:sz w:val="20"/>
                <w:szCs w:val="20"/>
              </w:rPr>
              <w:t>бактериологич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ском</w:t>
            </w:r>
            <w:proofErr w:type="gramEnd"/>
            <w:r w:rsidRPr="001328B3">
              <w:rPr>
                <w:sz w:val="20"/>
                <w:szCs w:val="20"/>
              </w:rPr>
              <w:t xml:space="preserve"> или гистол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гическомподтв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ждении</w:t>
            </w:r>
          </w:p>
          <w:p w:rsidR="00DC67DB" w:rsidRPr="001328B3" w:rsidRDefault="00DC67DB" w:rsidP="004B07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782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Первичный т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беркулез органов дыхания без уп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минания о бакт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риологическом или гистологич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ском подтвержд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нии.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А15.4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А15.7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А16.0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А16.1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А 16.3 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А16.7</w:t>
            </w:r>
          </w:p>
        </w:tc>
        <w:tc>
          <w:tcPr>
            <w:tcW w:w="1389" w:type="dxa"/>
          </w:tcPr>
          <w:p w:rsidR="00DC67DB" w:rsidRPr="001328B3" w:rsidRDefault="00DC67DB" w:rsidP="00B15A0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B15A0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B15A0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1.1.1.1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E4471D" w:rsidRDefault="00DC67DB" w:rsidP="00E447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r w:rsidR="004A26E1">
              <w:rPr>
                <w:sz w:val="20"/>
                <w:szCs w:val="20"/>
              </w:rPr>
              <w:t>функций дыхательной системы, пищевар</w:t>
            </w:r>
            <w:r w:rsidR="004A26E1">
              <w:rPr>
                <w:sz w:val="20"/>
                <w:szCs w:val="20"/>
              </w:rPr>
              <w:t>и</w:t>
            </w:r>
            <w:r w:rsidR="004A26E1">
              <w:rPr>
                <w:sz w:val="20"/>
                <w:szCs w:val="20"/>
              </w:rPr>
              <w:t>тельной си</w:t>
            </w:r>
            <w:r w:rsidR="004A26E1">
              <w:rPr>
                <w:sz w:val="20"/>
                <w:szCs w:val="20"/>
              </w:rPr>
              <w:t>с</w:t>
            </w:r>
            <w:r w:rsidR="004A26E1">
              <w:rPr>
                <w:sz w:val="20"/>
                <w:szCs w:val="20"/>
              </w:rPr>
              <w:t>темы, псих</w:t>
            </w:r>
            <w:r w:rsidR="004A26E1">
              <w:rPr>
                <w:sz w:val="20"/>
                <w:szCs w:val="20"/>
              </w:rPr>
              <w:t>и</w:t>
            </w:r>
            <w:r w:rsidR="004A26E1">
              <w:rPr>
                <w:sz w:val="20"/>
                <w:szCs w:val="20"/>
              </w:rPr>
              <w:t>ческих функций</w:t>
            </w:r>
            <w:r w:rsidR="00E4471D">
              <w:rPr>
                <w:sz w:val="20"/>
                <w:szCs w:val="20"/>
              </w:rPr>
              <w:t xml:space="preserve">, речевых и языковых функций </w:t>
            </w:r>
          </w:p>
          <w:p w:rsidR="00DC67DB" w:rsidRDefault="004A26E1" w:rsidP="00B15A0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76920" w:rsidRDefault="004A26E1" w:rsidP="00B15A0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76920" w:rsidRDefault="00A76920" w:rsidP="00B15A0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4A26E1" w:rsidRDefault="004A26E1" w:rsidP="00B15A0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76920" w:rsidRDefault="00A76920" w:rsidP="00A76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76920" w:rsidRDefault="00A76920" w:rsidP="00A76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76920" w:rsidRDefault="00A76920" w:rsidP="00A769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В198, В199</w:t>
            </w:r>
          </w:p>
          <w:p w:rsidR="004A26E1" w:rsidRPr="001328B3" w:rsidRDefault="004A26E1" w:rsidP="00B15A0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B15A0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B15A0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лет:  </w:t>
            </w:r>
          </w:p>
          <w:p w:rsidR="00DC67DB" w:rsidRPr="001328B3" w:rsidRDefault="00DC67DB" w:rsidP="00B15A0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 выраженная степень нарушения функции дыхательной системы, характеризу</w:t>
            </w:r>
            <w:r w:rsidRPr="001328B3">
              <w:rPr>
                <w:sz w:val="20"/>
                <w:szCs w:val="20"/>
              </w:rPr>
              <w:t>ю</w:t>
            </w:r>
            <w:r w:rsidRPr="001328B3">
              <w:rPr>
                <w:sz w:val="20"/>
                <w:szCs w:val="20"/>
              </w:rPr>
              <w:t>щаяся проявлениями туберкулеза органов д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хания в периоде затихания  (рассасывание, у</w:t>
            </w:r>
            <w:r w:rsidRPr="001328B3">
              <w:rPr>
                <w:sz w:val="20"/>
                <w:szCs w:val="20"/>
              </w:rPr>
              <w:t>п</w:t>
            </w:r>
            <w:r w:rsidRPr="001328B3">
              <w:rPr>
                <w:sz w:val="20"/>
                <w:szCs w:val="20"/>
              </w:rPr>
              <w:t>лотнение) без хронической дыхательной недо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таточности, без синдрома интоксикации  при эффективном окончании основного курса леч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ния.</w:t>
            </w:r>
          </w:p>
          <w:p w:rsidR="00DC67DB" w:rsidRPr="001328B3" w:rsidRDefault="00DC67DB" w:rsidP="0076208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незначительная задержка физическ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го, психомоторного и  раннего речевого 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тия (отставание на 1-2 эпикризных срока). </w:t>
            </w:r>
          </w:p>
          <w:p w:rsidR="00DC67DB" w:rsidRPr="001328B3" w:rsidRDefault="00DC67DB" w:rsidP="00F64F3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3332E">
              <w:rPr>
                <w:color w:val="000000" w:themeColor="text1"/>
                <w:sz w:val="20"/>
                <w:szCs w:val="20"/>
              </w:rPr>
              <w:t>Возможно наличие незначительной гипотрофии (до 1 года), после 1 года - наличие незначител</w:t>
            </w:r>
            <w:r w:rsidRPr="0033332E">
              <w:rPr>
                <w:color w:val="000000" w:themeColor="text1"/>
                <w:sz w:val="20"/>
                <w:szCs w:val="20"/>
              </w:rPr>
              <w:t>ь</w:t>
            </w:r>
            <w:r w:rsidRPr="0033332E">
              <w:rPr>
                <w:color w:val="000000" w:themeColor="text1"/>
                <w:sz w:val="20"/>
                <w:szCs w:val="20"/>
              </w:rPr>
              <w:t>ной  белково-энергетической недостаточности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1.1.1.2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4A26E1" w:rsidRDefault="004A26E1" w:rsidP="004A26E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темы.</w:t>
            </w:r>
          </w:p>
          <w:p w:rsidR="00A76920" w:rsidRDefault="004A26E1" w:rsidP="004A26E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76920" w:rsidRDefault="00A76920" w:rsidP="004A26E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440- 450</w:t>
            </w:r>
          </w:p>
          <w:p w:rsidR="00DC67DB" w:rsidRPr="001328B3" w:rsidRDefault="004A26E1" w:rsidP="00A7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6920">
              <w:rPr>
                <w:sz w:val="20"/>
                <w:szCs w:val="20"/>
              </w:rPr>
              <w:t>В 530, В 539</w:t>
            </w:r>
          </w:p>
        </w:tc>
        <w:tc>
          <w:tcPr>
            <w:tcW w:w="708" w:type="dxa"/>
          </w:tcPr>
          <w:p w:rsidR="00DC67DB" w:rsidRPr="001328B3" w:rsidRDefault="00DC67DB" w:rsidP="0076208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6208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 </w:t>
            </w:r>
          </w:p>
          <w:p w:rsidR="00DC67DB" w:rsidRPr="001328B3" w:rsidRDefault="00DC67DB" w:rsidP="0076208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 выраженная степень нарушения функции дыхательной системы, характеризу</w:t>
            </w:r>
            <w:r w:rsidRPr="001328B3">
              <w:rPr>
                <w:sz w:val="20"/>
                <w:szCs w:val="20"/>
              </w:rPr>
              <w:t>ю</w:t>
            </w:r>
            <w:r w:rsidRPr="001328B3">
              <w:rPr>
                <w:sz w:val="20"/>
                <w:szCs w:val="20"/>
              </w:rPr>
              <w:t>щаяся проявлениями туберкулеза органов д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хания в периоде затихания  (рассасывание, у</w:t>
            </w:r>
            <w:r w:rsidRPr="001328B3">
              <w:rPr>
                <w:sz w:val="20"/>
                <w:szCs w:val="20"/>
              </w:rPr>
              <w:t>п</w:t>
            </w:r>
            <w:r w:rsidRPr="001328B3">
              <w:rPr>
                <w:sz w:val="20"/>
                <w:szCs w:val="20"/>
              </w:rPr>
              <w:t>лотнение) без хронической дыхательной недо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таточности, без синдрома интоксикации при эффективном окончании основного курса леч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либо до завершения основного курса леч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по эпидемиологическому  фактору</w:t>
            </w:r>
          </w:p>
          <w:p w:rsidR="00DC67DB" w:rsidRPr="001328B3" w:rsidRDefault="00DC67DB" w:rsidP="000C259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Возможно наличие незначительной  белково-энергетической недостаточности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1.1.1.3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E4471D" w:rsidRDefault="000D7695" w:rsidP="00E447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функций </w:t>
            </w:r>
            <w:r>
              <w:rPr>
                <w:sz w:val="20"/>
                <w:szCs w:val="20"/>
              </w:rPr>
              <w:lastRenderedPageBreak/>
              <w:t>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 w:rsidR="00E4471D">
              <w:rPr>
                <w:sz w:val="20"/>
                <w:szCs w:val="20"/>
              </w:rPr>
              <w:t>се</w:t>
            </w:r>
            <w:r w:rsidR="00E4471D">
              <w:rPr>
                <w:sz w:val="20"/>
                <w:szCs w:val="20"/>
              </w:rPr>
              <w:t>р</w:t>
            </w:r>
            <w:r w:rsidR="00E4471D">
              <w:rPr>
                <w:sz w:val="20"/>
                <w:szCs w:val="20"/>
              </w:rPr>
              <w:t>дечно-сосудистой</w:t>
            </w:r>
            <w:proofErr w:type="gramEnd"/>
            <w:r w:rsidR="00E4471D">
              <w:rPr>
                <w:sz w:val="20"/>
                <w:szCs w:val="20"/>
              </w:rPr>
              <w:t xml:space="preserve"> системы, </w:t>
            </w:r>
            <w:r>
              <w:rPr>
                <w:sz w:val="20"/>
                <w:szCs w:val="20"/>
              </w:rPr>
              <w:t>системы крови и и</w:t>
            </w:r>
            <w:r w:rsidR="00A05C9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ммунной системы,  психических</w:t>
            </w:r>
            <w:r w:rsidR="00E4471D">
              <w:rPr>
                <w:sz w:val="20"/>
                <w:szCs w:val="20"/>
              </w:rPr>
              <w:t xml:space="preserve"> функций,  речевых и языковых  функций </w:t>
            </w:r>
          </w:p>
          <w:p w:rsidR="000D7695" w:rsidRDefault="000D7695" w:rsidP="000D769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A76920" w:rsidRDefault="000D7695" w:rsidP="000D769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76920" w:rsidRDefault="00A76920" w:rsidP="00A7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76920" w:rsidRDefault="00A76920" w:rsidP="00A7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76920" w:rsidRDefault="00A76920" w:rsidP="00A7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Default="00A36101" w:rsidP="00A7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A76920" w:rsidRDefault="00A76920" w:rsidP="00A76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76920" w:rsidRDefault="00A76920" w:rsidP="00A76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76920" w:rsidRDefault="00A76920" w:rsidP="00A769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В198, В199</w:t>
            </w:r>
          </w:p>
          <w:p w:rsidR="00DC67DB" w:rsidRPr="001328B3" w:rsidRDefault="00DC67DB" w:rsidP="000D769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001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001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3 лет: </w:t>
            </w:r>
          </w:p>
          <w:p w:rsidR="00DC67DB" w:rsidRPr="001328B3" w:rsidRDefault="00DC67DB" w:rsidP="005001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степень нарушения функции дых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lastRenderedPageBreak/>
              <w:t>тельной системы, характеризующаяся проявл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ниями туберкулеза органов дыхания в периоде затихания  (рассасывание, уплотнение) с хрон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ческой дыхательной недостаточностью I степ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ни, умеренным синдромом интоксикации. </w:t>
            </w:r>
          </w:p>
          <w:p w:rsidR="00DC67DB" w:rsidRPr="001328B3" w:rsidRDefault="00DC67DB" w:rsidP="005001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умеренная задержка физического, психомоторного и  раннего речевого развития (отставание на 3-4 эпикризных срока).</w:t>
            </w:r>
          </w:p>
          <w:p w:rsidR="00DC67DB" w:rsidRPr="001328B3" w:rsidRDefault="00DC67DB" w:rsidP="000C259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наличие умеренной гипотрофии (до 1 года),  после 1 года - наличие умеренной  бе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ково-энергетической недостаточности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1.1.1.4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D7695" w:rsidRDefault="000D7695" w:rsidP="000D769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  <w:r w:rsidR="0007015E">
              <w:rPr>
                <w:sz w:val="20"/>
                <w:szCs w:val="20"/>
              </w:rPr>
              <w:t xml:space="preserve">, </w:t>
            </w:r>
            <w:proofErr w:type="gramStart"/>
            <w:r w:rsidR="00E4471D">
              <w:rPr>
                <w:sz w:val="20"/>
                <w:szCs w:val="20"/>
              </w:rPr>
              <w:t>се</w:t>
            </w:r>
            <w:r w:rsidR="00E4471D">
              <w:rPr>
                <w:sz w:val="20"/>
                <w:szCs w:val="20"/>
              </w:rPr>
              <w:t>р</w:t>
            </w:r>
            <w:r w:rsidR="00E4471D">
              <w:rPr>
                <w:sz w:val="20"/>
                <w:szCs w:val="20"/>
              </w:rPr>
              <w:lastRenderedPageBreak/>
              <w:t>дечно-сосудистой</w:t>
            </w:r>
            <w:proofErr w:type="gramEnd"/>
            <w:r w:rsidR="00E4471D">
              <w:rPr>
                <w:sz w:val="20"/>
                <w:szCs w:val="20"/>
              </w:rPr>
              <w:t xml:space="preserve"> системы, </w:t>
            </w:r>
          </w:p>
          <w:p w:rsidR="0007015E" w:rsidRDefault="0007015E" w:rsidP="0007015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 </w:t>
            </w:r>
          </w:p>
          <w:p w:rsidR="00A36101" w:rsidRDefault="0007015E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DC67DB" w:rsidRPr="001328B3" w:rsidRDefault="00DC67DB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001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001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9770C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степень нарушения функции дых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тельной системы, характеризующаяся проявл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ниями туберкулеза органов дыхания в периоде затихания  (рассасывание, уплотнение) с хрон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ческой дыхательной недостаточностью I степ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ни, умеренным синдромом интоксикации.</w:t>
            </w:r>
          </w:p>
          <w:p w:rsidR="00DC67DB" w:rsidRPr="001328B3" w:rsidRDefault="00DC67DB" w:rsidP="000C259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Возможно наличие умеренной  белково-энергетической недостаточности</w:t>
            </w:r>
          </w:p>
          <w:p w:rsidR="00DC67DB" w:rsidRPr="001328B3" w:rsidRDefault="00DC67DB" w:rsidP="000C259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C259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281E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1.1.1.5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E4471D" w:rsidRDefault="000D7695" w:rsidP="00E447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</w:t>
            </w:r>
            <w:r w:rsidR="0007015E">
              <w:rPr>
                <w:sz w:val="20"/>
                <w:szCs w:val="20"/>
              </w:rPr>
              <w:t>системы крови и и</w:t>
            </w:r>
            <w:r w:rsidR="00A05C9E">
              <w:rPr>
                <w:sz w:val="20"/>
                <w:szCs w:val="20"/>
              </w:rPr>
              <w:t>м</w:t>
            </w:r>
            <w:r w:rsidR="0007015E">
              <w:rPr>
                <w:sz w:val="20"/>
                <w:szCs w:val="20"/>
              </w:rPr>
              <w:t>мунной си</w:t>
            </w:r>
            <w:r w:rsidR="0007015E">
              <w:rPr>
                <w:sz w:val="20"/>
                <w:szCs w:val="20"/>
              </w:rPr>
              <w:t>с</w:t>
            </w:r>
            <w:r w:rsidR="0007015E">
              <w:rPr>
                <w:sz w:val="20"/>
                <w:szCs w:val="20"/>
              </w:rPr>
              <w:t xml:space="preserve">темы, </w:t>
            </w:r>
            <w:r>
              <w:rPr>
                <w:sz w:val="20"/>
                <w:szCs w:val="20"/>
              </w:rPr>
              <w:t>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r w:rsidR="00E4471D">
              <w:rPr>
                <w:sz w:val="20"/>
                <w:szCs w:val="20"/>
              </w:rPr>
              <w:t>, р</w:t>
            </w:r>
            <w:r w:rsidR="00E4471D">
              <w:rPr>
                <w:sz w:val="20"/>
                <w:szCs w:val="20"/>
              </w:rPr>
              <w:t>е</w:t>
            </w:r>
            <w:r w:rsidR="00E4471D">
              <w:rPr>
                <w:sz w:val="20"/>
                <w:szCs w:val="20"/>
              </w:rPr>
              <w:t>чевых и яз</w:t>
            </w:r>
            <w:r w:rsidR="00E4471D">
              <w:rPr>
                <w:sz w:val="20"/>
                <w:szCs w:val="20"/>
              </w:rPr>
              <w:t>ы</w:t>
            </w:r>
            <w:r w:rsidR="00E4471D">
              <w:rPr>
                <w:sz w:val="20"/>
                <w:szCs w:val="20"/>
              </w:rPr>
              <w:t xml:space="preserve">ковых  функций </w:t>
            </w:r>
          </w:p>
          <w:p w:rsidR="000D7695" w:rsidRDefault="000D7695" w:rsidP="000D769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функций </w:t>
            </w:r>
          </w:p>
          <w:p w:rsidR="00A36101" w:rsidRDefault="000D7695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A36101" w:rsidRDefault="00A36101" w:rsidP="00A361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36101" w:rsidRDefault="00A36101" w:rsidP="00A361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36101" w:rsidRPr="001328B3" w:rsidRDefault="00A36101" w:rsidP="00A36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В198, В199</w:t>
            </w:r>
          </w:p>
          <w:p w:rsidR="00DC67DB" w:rsidRPr="001328B3" w:rsidRDefault="00DC67DB" w:rsidP="000D769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281E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81E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0-3года: </w:t>
            </w:r>
          </w:p>
          <w:p w:rsidR="00DC67DB" w:rsidRPr="001328B3" w:rsidRDefault="00DC67DB" w:rsidP="000C259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степень нарушения функции дых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тельной системы, характеризующаяся проявл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ниями активного туберкулеза органов дыхания (фаза инфильтрации, распада, обсеменения, МБТ+ или МБ</w:t>
            </w:r>
            <w:proofErr w:type="gramStart"/>
            <w:r w:rsidRPr="001328B3">
              <w:rPr>
                <w:sz w:val="20"/>
                <w:szCs w:val="20"/>
              </w:rPr>
              <w:t>Т-</w:t>
            </w:r>
            <w:proofErr w:type="gramEnd"/>
            <w:r w:rsidRPr="001328B3">
              <w:rPr>
                <w:sz w:val="20"/>
                <w:szCs w:val="20"/>
              </w:rPr>
              <w:t>,),  либо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выраженная степень нарушения функции дыхательной системы, х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рактеризующаяся проявлениями туберкулеза органов дыхания </w:t>
            </w:r>
            <w:r w:rsidRPr="001328B3">
              <w:rPr>
                <w:sz w:val="20"/>
                <w:szCs w:val="20"/>
              </w:rPr>
              <w:t>в периоде затихания  (расс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сывание, уплотнение),  выраженные симптомы интоксикации, анемия, ХДН II ст., возможно сочетание с  ХСН IIА стадии</w:t>
            </w:r>
          </w:p>
          <w:p w:rsidR="00DC67DB" w:rsidRPr="001328B3" w:rsidRDefault="00DC67DB" w:rsidP="000C259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задержка физического, психом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торного и  раннего речевого развития (отстав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ние на  5-6 эпикризных сроков).</w:t>
            </w:r>
          </w:p>
          <w:p w:rsidR="00DC67DB" w:rsidRPr="001328B3" w:rsidRDefault="00DC67DB" w:rsidP="00197AD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Наличие выраженной гипотрофии (до 1 года), после 1 года – выраженная белково-энергетическая недостаточность. 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281E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1.1.1.6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D7695" w:rsidRDefault="000D7695" w:rsidP="000D769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</w:t>
            </w:r>
            <w:r w:rsidR="0007015E">
              <w:rPr>
                <w:sz w:val="20"/>
                <w:szCs w:val="20"/>
              </w:rPr>
              <w:t>, системы крови и и</w:t>
            </w:r>
            <w:r w:rsidR="00A05C9E">
              <w:rPr>
                <w:sz w:val="20"/>
                <w:szCs w:val="20"/>
              </w:rPr>
              <w:t>м</w:t>
            </w:r>
            <w:r w:rsidR="0007015E">
              <w:rPr>
                <w:sz w:val="20"/>
                <w:szCs w:val="20"/>
              </w:rPr>
              <w:t>мунной си</w:t>
            </w:r>
            <w:r w:rsidR="0007015E">
              <w:rPr>
                <w:sz w:val="20"/>
                <w:szCs w:val="20"/>
              </w:rPr>
              <w:t>с</w:t>
            </w:r>
            <w:r w:rsidR="0007015E">
              <w:rPr>
                <w:sz w:val="20"/>
                <w:szCs w:val="20"/>
              </w:rPr>
              <w:t>темы</w:t>
            </w:r>
          </w:p>
          <w:p w:rsidR="00DC67DB" w:rsidRDefault="000D7695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A36101" w:rsidRPr="001328B3" w:rsidRDefault="00A36101" w:rsidP="00A3610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DC67DB" w:rsidRPr="001328B3" w:rsidRDefault="00DC67DB" w:rsidP="00281E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81E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281E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степень нарушения функции дых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тельной системы, характеризующаяся проявл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ниями активного туберкулеза органов дыхания (фаза инфильтрации, распада, обсеменения, МБТ+ или МБ</w:t>
            </w:r>
            <w:proofErr w:type="gramStart"/>
            <w:r w:rsidRPr="001328B3">
              <w:rPr>
                <w:sz w:val="20"/>
                <w:szCs w:val="20"/>
              </w:rPr>
              <w:t>Т-</w:t>
            </w:r>
            <w:proofErr w:type="gramEnd"/>
            <w:r w:rsidRPr="001328B3">
              <w:rPr>
                <w:sz w:val="20"/>
                <w:szCs w:val="20"/>
              </w:rPr>
              <w:t>,),  либо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выраженная степень нарушения функции дыхательной системы, х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рактеризующаяся проявлениями туберкулеза органов дыхания </w:t>
            </w:r>
            <w:r w:rsidRPr="001328B3">
              <w:rPr>
                <w:sz w:val="20"/>
                <w:szCs w:val="20"/>
              </w:rPr>
              <w:t>в периоде затихания  (расс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сывание, уплотнение);  выраженные симптомы интоксикации, анемия, ХДН II ст., возможно сочетание с  ХСН IIА стадии.</w:t>
            </w:r>
          </w:p>
          <w:p w:rsidR="00DC67DB" w:rsidRPr="001328B3" w:rsidRDefault="00DC67DB" w:rsidP="00281E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Наличие выраженной белково-энергетической недостаточности.  </w:t>
            </w:r>
          </w:p>
          <w:p w:rsidR="00DC67DB" w:rsidRPr="001328B3" w:rsidRDefault="00DC67DB" w:rsidP="00642BE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241A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1.1.1.7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7015E" w:rsidRDefault="0007015E" w:rsidP="0007015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 w:rsidR="00A05C9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  <w:r w:rsidR="005E2D51">
              <w:rPr>
                <w:sz w:val="20"/>
                <w:szCs w:val="20"/>
              </w:rPr>
              <w:t xml:space="preserve"> </w:t>
            </w:r>
          </w:p>
          <w:p w:rsidR="005E2D51" w:rsidRDefault="005E2D51" w:rsidP="0007015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07015E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A36101" w:rsidRPr="001328B3" w:rsidRDefault="00A36101" w:rsidP="00A3610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8-17 лет: наличие рез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стенности к проводимой противотуберкулезной терапии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07015E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1.1.1.8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A36101" w:rsidRDefault="0007015E" w:rsidP="0007015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 w:rsidR="00A05C9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r w:rsidR="00E4471D">
              <w:rPr>
                <w:sz w:val="20"/>
                <w:szCs w:val="20"/>
              </w:rPr>
              <w:t>, р</w:t>
            </w:r>
            <w:r w:rsidR="00E4471D">
              <w:rPr>
                <w:sz w:val="20"/>
                <w:szCs w:val="20"/>
              </w:rPr>
              <w:t>е</w:t>
            </w:r>
            <w:r w:rsidR="00E4471D">
              <w:rPr>
                <w:sz w:val="20"/>
                <w:szCs w:val="20"/>
              </w:rPr>
              <w:t>чевых и яз</w:t>
            </w:r>
            <w:r w:rsidR="00E4471D">
              <w:rPr>
                <w:sz w:val="20"/>
                <w:szCs w:val="20"/>
              </w:rPr>
              <w:t>ы</w:t>
            </w:r>
            <w:r w:rsidR="00E4471D">
              <w:rPr>
                <w:sz w:val="20"/>
                <w:szCs w:val="20"/>
              </w:rPr>
              <w:t xml:space="preserve">ковых </w:t>
            </w:r>
            <w:r>
              <w:rPr>
                <w:sz w:val="20"/>
                <w:szCs w:val="20"/>
              </w:rPr>
              <w:t xml:space="preserve"> функций</w:t>
            </w:r>
          </w:p>
          <w:p w:rsidR="00DC67DB" w:rsidRDefault="0007015E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A36101" w:rsidRDefault="00A36101" w:rsidP="00A361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36101" w:rsidRDefault="00A36101" w:rsidP="00A361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36101" w:rsidRDefault="00A36101" w:rsidP="00A36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В198, В199</w:t>
            </w:r>
          </w:p>
          <w:p w:rsidR="00A36101" w:rsidRPr="001328B3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1D77A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степень нарушения функции дыхательной системы, характеризу</w:t>
            </w:r>
            <w:r w:rsidRPr="001328B3">
              <w:rPr>
                <w:sz w:val="20"/>
                <w:szCs w:val="20"/>
              </w:rPr>
              <w:t>ю</w:t>
            </w:r>
            <w:r w:rsidRPr="001328B3">
              <w:rPr>
                <w:sz w:val="20"/>
                <w:szCs w:val="20"/>
              </w:rPr>
              <w:t>щаяся проявлениями активного туберкулеза органов дыхания (фаза инфильтрации, распада, обсеменения, МБТ+ или МБ</w:t>
            </w:r>
            <w:proofErr w:type="gramStart"/>
            <w:r w:rsidRPr="001328B3">
              <w:rPr>
                <w:sz w:val="20"/>
                <w:szCs w:val="20"/>
              </w:rPr>
              <w:t>Т-</w:t>
            </w:r>
            <w:proofErr w:type="gramEnd"/>
            <w:r w:rsidRPr="001328B3">
              <w:rPr>
                <w:sz w:val="20"/>
                <w:szCs w:val="20"/>
              </w:rPr>
              <w:t xml:space="preserve">,), а также  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пр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явлениями туберкулеза органов дыхания </w:t>
            </w:r>
            <w:r w:rsidRPr="001328B3">
              <w:rPr>
                <w:sz w:val="20"/>
                <w:szCs w:val="20"/>
              </w:rPr>
              <w:t>в 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риоде затихания  (рассасывание, уплотнение); </w:t>
            </w:r>
            <w:r w:rsidRPr="001328B3">
              <w:rPr>
                <w:bCs/>
                <w:color w:val="000000"/>
                <w:sz w:val="20"/>
                <w:szCs w:val="20"/>
              </w:rPr>
              <w:br/>
            </w:r>
            <w:r w:rsidRPr="001328B3">
              <w:rPr>
                <w:sz w:val="20"/>
                <w:szCs w:val="20"/>
              </w:rPr>
              <w:t xml:space="preserve"> значительно выраженные симптомы интокс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кации, кахексия, анемия, амилоидоз, легочное сердце, ХДН  III, ХСН IIБ - III стадии.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задержка физическ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го, психомоторного и  раннего речевого 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тия (отставание на  7 и более эпикризных ср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ков).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Кахексия. </w:t>
            </w:r>
          </w:p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1.1.1.9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E4471D" w:rsidRDefault="00E4471D" w:rsidP="00E447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 w:rsidR="00A05C9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A36101" w:rsidRDefault="00E4471D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DC67DB" w:rsidRPr="001328B3" w:rsidRDefault="00DC67DB" w:rsidP="00A3610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4- 17 лет</w:t>
            </w:r>
            <w:proofErr w:type="gramStart"/>
            <w:r w:rsidRPr="001328B3">
              <w:rPr>
                <w:sz w:val="20"/>
                <w:szCs w:val="20"/>
              </w:rPr>
              <w:t xml:space="preserve"> :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</w:p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степень нарушения функции дыхательной системы, характеризу</w:t>
            </w:r>
            <w:r w:rsidRPr="001328B3">
              <w:rPr>
                <w:sz w:val="20"/>
                <w:szCs w:val="20"/>
              </w:rPr>
              <w:t>ю</w:t>
            </w:r>
            <w:r w:rsidRPr="001328B3">
              <w:rPr>
                <w:sz w:val="20"/>
                <w:szCs w:val="20"/>
              </w:rPr>
              <w:t>щаяся проявлениями активного туберкулеза органов дыхания (фаза инфильтрации, распада, обсеменения, МБТ+ или МБ</w:t>
            </w:r>
            <w:proofErr w:type="gramStart"/>
            <w:r w:rsidRPr="001328B3">
              <w:rPr>
                <w:sz w:val="20"/>
                <w:szCs w:val="20"/>
              </w:rPr>
              <w:t>Т-</w:t>
            </w:r>
            <w:proofErr w:type="gramEnd"/>
            <w:r w:rsidRPr="001328B3">
              <w:rPr>
                <w:sz w:val="20"/>
                <w:szCs w:val="20"/>
              </w:rPr>
              <w:t xml:space="preserve">,), а также  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пр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явлениями туберкулеза органов дыхания</w:t>
            </w:r>
            <w:r w:rsidRPr="001328B3">
              <w:rPr>
                <w:sz w:val="20"/>
                <w:szCs w:val="20"/>
              </w:rPr>
              <w:t xml:space="preserve"> в 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риоде затихания  (рассасывание, уплотнение)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1328B3">
              <w:rPr>
                <w:bCs/>
                <w:color w:val="000000"/>
                <w:sz w:val="20"/>
                <w:szCs w:val="20"/>
              </w:rPr>
              <w:br/>
            </w:r>
            <w:r w:rsidRPr="001328B3">
              <w:rPr>
                <w:sz w:val="20"/>
                <w:szCs w:val="20"/>
              </w:rPr>
              <w:t xml:space="preserve"> значительно выраженные симптомы интокс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кации, анемия, амилоидоз, легочное сердце, ХДН  III, ХСН IIБ - III стадии.</w:t>
            </w:r>
          </w:p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Кахексия.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90 - 100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Отдаленные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следствия тубе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кулеза органов дыхания и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уточненного т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беркулеза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B90.9</w:t>
            </w:r>
          </w:p>
        </w:tc>
        <w:tc>
          <w:tcPr>
            <w:tcW w:w="1389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  <w:trHeight w:val="230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5E2D51" w:rsidRDefault="005E2D51" w:rsidP="005E2D5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 w:rsidR="00A05C9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DC67DB" w:rsidRDefault="005E2D5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A36101" w:rsidRPr="001328B3" w:rsidRDefault="00A36101" w:rsidP="00A3610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 </w:t>
            </w:r>
          </w:p>
          <w:p w:rsidR="00DC67DB" w:rsidRPr="001328B3" w:rsidRDefault="00DC67DB" w:rsidP="00C30C9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 выраженная степень нарушения функции дыхательной системы и/или других органов,  характеризующаяся отдаленными проявлениями последствия туберкулеза органов дыхания и неуточненного туберкулеза (фибро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ные, фиброзно-очаговые, буллезно-дистрофические, кальцинаты, плевропневмос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 xml:space="preserve">лероз, цирроз, последствия хирургических вмешательств) без  хронической дыхательной недостаточности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10 - 30</w:t>
            </w:r>
          </w:p>
        </w:tc>
      </w:tr>
      <w:tr w:rsidR="00DC67DB" w:rsidRPr="001328B3" w:rsidTr="005C7821">
        <w:trPr>
          <w:gridAfter w:val="1"/>
          <w:wAfter w:w="5056" w:type="dxa"/>
          <w:trHeight w:val="1441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1.2.2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5E2D51" w:rsidRDefault="005E2D51" w:rsidP="005E2D5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 w:rsidR="00A05C9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DC67DB" w:rsidRDefault="005E2D5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A36101" w:rsidRPr="001328B3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 </w:t>
            </w:r>
          </w:p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степень нарушения функции дых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тельной системы и/или других органов, с отд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ленными проявлениями последствия туберкул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за органов дыхания и неуточненного туберкул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за (фиброзные, фиброзно-очаговые, буллезно-дистрофические, кальцинаты, плевропневмос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лероз, цирроз, последствия хирургических вмешательств) с хронической дыхательной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достаточностью I степени. 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40 - 60</w:t>
            </w:r>
          </w:p>
        </w:tc>
      </w:tr>
      <w:tr w:rsidR="00DC67DB" w:rsidRPr="001328B3" w:rsidTr="002B0316">
        <w:trPr>
          <w:gridAfter w:val="1"/>
          <w:wAfter w:w="5056" w:type="dxa"/>
          <w:trHeight w:val="25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42BE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5E2D51" w:rsidRDefault="005E2D51" w:rsidP="005E2D5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 w:rsidR="00A05C9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DC67DB" w:rsidRDefault="005E2D5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Pr="001328B3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 </w:t>
            </w:r>
          </w:p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степень нарушения функции дых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тельной системы и/или других органов, с отд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ленными проявлениями последствия туберкул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за органов дыхания и неуточненного туберкул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за (фиброзные, фиброзно-очаговые, буллезно-дистрофические, кальцинаты, плевропневмос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лероз, цирроз, последствия хирургических вмешательств) с хронической дыхательной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достаточностью II степени, возможно,  в соч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тании с ХСН II</w:t>
            </w:r>
            <w:proofErr w:type="gramStart"/>
            <w:r w:rsidRPr="001328B3">
              <w:rPr>
                <w:sz w:val="20"/>
                <w:szCs w:val="20"/>
              </w:rPr>
              <w:t>А</w:t>
            </w:r>
            <w:proofErr w:type="gramEnd"/>
            <w:r w:rsidRPr="001328B3">
              <w:rPr>
                <w:sz w:val="20"/>
                <w:szCs w:val="20"/>
              </w:rPr>
              <w:t xml:space="preserve"> стадии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70 - 80</w:t>
            </w:r>
          </w:p>
        </w:tc>
      </w:tr>
      <w:tr w:rsidR="00DC67DB" w:rsidRPr="001328B3" w:rsidTr="002B0316">
        <w:trPr>
          <w:gridAfter w:val="1"/>
          <w:wAfter w:w="5056" w:type="dxa"/>
          <w:trHeight w:val="25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1.2.4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5E2D51" w:rsidRDefault="005E2D51" w:rsidP="005E2D5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 w:rsidR="00A05C9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DC67DB" w:rsidRDefault="005E2D5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Pr="001328B3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лет. </w:t>
            </w:r>
          </w:p>
          <w:p w:rsidR="00DC67DB" w:rsidRPr="001328B3" w:rsidRDefault="00DC67DB" w:rsidP="00765D7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степень нарушения функции дыхательной системы и/или других органов, с отдаленными проявлениями после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ствия туберкулеза органов дыхания и неуто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ненного туберкулеза (фиброзные, фиброзно-очаговые, буллезно-дистрофические, кальцин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ты, плевропневмосклероз, цирроз, последствия хирургических вмешательств) с хронической дыхательной недостаточностью III степени; возможно сочетание с ХСН II</w:t>
            </w:r>
            <w:proofErr w:type="gramStart"/>
            <w:r w:rsidRPr="001328B3">
              <w:rPr>
                <w:sz w:val="20"/>
                <w:szCs w:val="20"/>
              </w:rPr>
              <w:t>Б</w:t>
            </w:r>
            <w:proofErr w:type="gramEnd"/>
            <w:r w:rsidRPr="001328B3">
              <w:rPr>
                <w:sz w:val="20"/>
                <w:szCs w:val="20"/>
              </w:rPr>
              <w:t xml:space="preserve"> - III стадии.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90 - 100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Туберкулез нер</w:t>
            </w:r>
            <w:r w:rsidRPr="001328B3">
              <w:rPr>
                <w:color w:val="000000" w:themeColor="text1"/>
                <w:sz w:val="20"/>
                <w:szCs w:val="20"/>
              </w:rPr>
              <w:t>в</w:t>
            </w:r>
            <w:r w:rsidRPr="001328B3">
              <w:rPr>
                <w:color w:val="000000" w:themeColor="text1"/>
                <w:sz w:val="20"/>
                <w:szCs w:val="20"/>
              </w:rPr>
              <w:t xml:space="preserve">ной системы. 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Туберкулез др</w:t>
            </w:r>
            <w:r w:rsidRPr="001328B3">
              <w:rPr>
                <w:color w:val="000000" w:themeColor="text1"/>
                <w:sz w:val="20"/>
                <w:szCs w:val="20"/>
              </w:rPr>
              <w:t>у</w:t>
            </w:r>
            <w:r w:rsidRPr="001328B3">
              <w:rPr>
                <w:color w:val="000000" w:themeColor="text1"/>
                <w:sz w:val="20"/>
                <w:szCs w:val="20"/>
              </w:rPr>
              <w:t xml:space="preserve">гих органов. 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Милиарный (ди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семинированный, генерализовпа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ный)  туберкулез легких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  <w:p w:rsidR="00DC67DB" w:rsidRPr="001328B3" w:rsidRDefault="00DC67DB" w:rsidP="00E0022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Острый милиа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ный туберкулез одной локализ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lastRenderedPageBreak/>
              <w:t xml:space="preserve">ции. </w:t>
            </w:r>
          </w:p>
          <w:p w:rsidR="00DC67DB" w:rsidRPr="001328B3" w:rsidRDefault="00DC67DB" w:rsidP="00E0022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E0022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Острый милиа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ный туберкулез множественных локализаций.</w:t>
            </w:r>
          </w:p>
          <w:p w:rsidR="00DC67DB" w:rsidRPr="001328B3" w:rsidRDefault="00DC67DB" w:rsidP="00E0022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E0022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Острый милиа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ный туберкулез неуточненной 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кализации</w:t>
            </w:r>
          </w:p>
          <w:p w:rsidR="00DC67DB" w:rsidRPr="001328B3" w:rsidRDefault="00DC67DB" w:rsidP="00E0022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E0022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формы милиарного т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 xml:space="preserve">беркулеза </w:t>
            </w:r>
          </w:p>
          <w:p w:rsidR="00DC67DB" w:rsidRPr="001328B3" w:rsidRDefault="00DC67DB" w:rsidP="00E0022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E00223">
            <w:pPr>
              <w:spacing w:line="240" w:lineRule="auto"/>
              <w:ind w:right="11"/>
              <w:jc w:val="both"/>
              <w:rPr>
                <w:color w:val="FF0000"/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Милиарный т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беркулез неуто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ненной локализ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ции</w:t>
            </w:r>
          </w:p>
          <w:p w:rsidR="00DC67DB" w:rsidRPr="001328B3" w:rsidRDefault="00DC67DB" w:rsidP="004940B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A17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A18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3084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А19</w:t>
            </w:r>
          </w:p>
          <w:p w:rsidR="00DC67DB" w:rsidRPr="001328B3" w:rsidRDefault="00DC67DB" w:rsidP="0003084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3084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3084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A05C9E" w:rsidRDefault="00A05C9E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A05C9E" w:rsidRDefault="00A05C9E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A05C9E" w:rsidRDefault="00A05C9E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А19.0</w:t>
            </w: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А19.1</w:t>
            </w: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А19.2</w:t>
            </w: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А19.8</w:t>
            </w: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A05C9E" w:rsidRDefault="00A05C9E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A05C9E" w:rsidRDefault="00A05C9E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А19.9</w:t>
            </w: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44D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48495D" w:rsidRDefault="0048495D" w:rsidP="0048495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темы,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функций, языковых и речевых функций</w:t>
            </w:r>
          </w:p>
          <w:p w:rsidR="0048495D" w:rsidRDefault="0048495D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A36101" w:rsidRDefault="00A36101" w:rsidP="00A361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36101" w:rsidRDefault="00A36101" w:rsidP="00A361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48495D" w:rsidRPr="00881FE0" w:rsidRDefault="00A36101" w:rsidP="00A36101">
            <w:pPr>
              <w:pStyle w:val="ConsPlusNormal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В198, В199</w:t>
            </w:r>
          </w:p>
          <w:p w:rsidR="00DC67DB" w:rsidRPr="001328B3" w:rsidRDefault="00DC67DB" w:rsidP="005B743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B743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B743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0-3г.: </w:t>
            </w:r>
          </w:p>
          <w:p w:rsidR="00DC67DB" w:rsidRPr="001328B3" w:rsidRDefault="00DC67DB" w:rsidP="005B743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 выраженная степень нарушения функции органов и/или систем организма, 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рактеризующаяся проявлениями туберкулеза различной локализации в стадии потери акти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ности со стойкими незначительными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 xml:space="preserve">ствами функций пораженных органов и систем; отстутсвие синдрома интоксикации. </w:t>
            </w:r>
          </w:p>
          <w:p w:rsidR="00DC67DB" w:rsidRPr="001328B3" w:rsidRDefault="00DC67DB" w:rsidP="006942E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незначительная задержка физическ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го, психомоторного и  раннего речевого 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тия (отставание на 1-2 эпикризных срока). </w:t>
            </w:r>
          </w:p>
          <w:p w:rsidR="00DC67DB" w:rsidRPr="001328B3" w:rsidRDefault="00DC67DB" w:rsidP="006942E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наличие  незначительной гипотрофии (до 1 года), после 1 года - наличие незначител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lastRenderedPageBreak/>
              <w:t>ной  белково-энергетической недостаточности</w:t>
            </w:r>
          </w:p>
          <w:p w:rsidR="00DC67DB" w:rsidRPr="001328B3" w:rsidRDefault="00DC67DB" w:rsidP="005B743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10-20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48495D" w:rsidRDefault="0048495D" w:rsidP="0048495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DC67DB" w:rsidRDefault="0048495D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Pr="001328B3" w:rsidRDefault="00A36101" w:rsidP="005C7821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430-439</w:t>
            </w:r>
          </w:p>
        </w:tc>
        <w:tc>
          <w:tcPr>
            <w:tcW w:w="708" w:type="dxa"/>
          </w:tcPr>
          <w:p w:rsidR="00DC67DB" w:rsidRPr="001328B3" w:rsidRDefault="00DC67DB" w:rsidP="005B743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B743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5B743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 выраженная степень нарушения функции органов и/или систем организма, 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рактеризующаяся проявлениями туберкулеза различной локализации в стадии потери акти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ности со стойкими незначительными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 xml:space="preserve">ствами функций пораженных органов и систем; отсутствие синдрома интоксикации. </w:t>
            </w:r>
          </w:p>
          <w:p w:rsidR="00DC67DB" w:rsidRPr="001328B3" w:rsidRDefault="00DC67DB" w:rsidP="0001557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наличие незначительной  белково-энергетической недостаточности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10-20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48495D" w:rsidRDefault="0048495D" w:rsidP="0048495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функций, языковых и речевых функций</w:t>
            </w:r>
          </w:p>
          <w:p w:rsidR="0048495D" w:rsidRDefault="0048495D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A36101" w:rsidRDefault="00A36101" w:rsidP="00A361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36101" w:rsidRDefault="00A36101" w:rsidP="00A361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A36101" w:rsidP="00A36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В198, В199</w:t>
            </w:r>
          </w:p>
        </w:tc>
        <w:tc>
          <w:tcPr>
            <w:tcW w:w="708" w:type="dxa"/>
          </w:tcPr>
          <w:p w:rsidR="00DC67DB" w:rsidRPr="001328B3" w:rsidRDefault="00DC67DB" w:rsidP="00505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05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505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степень нарушения функции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нов и/или систем организма, характеризующа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ся проявлениями туберкулеза различной лок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лизации на этапе затихания в фазе рассасывания и уплотнения со стойкими умеренными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 xml:space="preserve">стройствами функций пораженных органов и систем, умеренным синдромом интоксикации. </w:t>
            </w:r>
          </w:p>
          <w:p w:rsidR="00DC67DB" w:rsidRPr="001328B3" w:rsidRDefault="00DC67DB" w:rsidP="009B033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умеренная задержка физического, психомоторного и  раннего речевого развития (отставание на 3-4 эпикризных срока).</w:t>
            </w:r>
          </w:p>
          <w:p w:rsidR="00DC67DB" w:rsidRPr="001328B3" w:rsidRDefault="00DC67DB" w:rsidP="0001557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наличие умеренной гипотрофии (до 1 года),  после 1 года - наличие умеренной  белк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во-энергетической недостаточности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280CB1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1.3.4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48495D" w:rsidRDefault="0048495D" w:rsidP="0048495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48495D" w:rsidRDefault="0048495D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48495D" w:rsidRPr="00881FE0" w:rsidRDefault="00A36101" w:rsidP="0048495D">
            <w:pPr>
              <w:spacing w:line="240" w:lineRule="auto"/>
              <w:ind w:left="11" w:right="11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DC67DB" w:rsidRPr="001328B3" w:rsidRDefault="00DC67DB" w:rsidP="00505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05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05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</w:t>
            </w:r>
          </w:p>
          <w:p w:rsidR="00DC67DB" w:rsidRPr="001328B3" w:rsidRDefault="00DC67DB" w:rsidP="00505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степень нарушения функции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нов и/или систем организма, характеризующа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ся проявлениями туберкулеза различной лок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лизации на этапе затихания в фазе рассасывания и уплотнения со стойкими умеренными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 xml:space="preserve">стройствами функций пораженных органов и </w:t>
            </w:r>
            <w:r w:rsidRPr="001328B3">
              <w:rPr>
                <w:sz w:val="20"/>
                <w:szCs w:val="20"/>
              </w:rPr>
              <w:lastRenderedPageBreak/>
              <w:t xml:space="preserve">систем, умеренным синдромом интоксикации. </w:t>
            </w:r>
          </w:p>
          <w:p w:rsidR="00DC67DB" w:rsidRPr="001328B3" w:rsidRDefault="00DC67DB" w:rsidP="009B033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наличие умеренной  белково-энергетической недостаточности</w:t>
            </w:r>
          </w:p>
          <w:p w:rsidR="00DC67DB" w:rsidRPr="001328B3" w:rsidRDefault="00DC67DB" w:rsidP="00505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1.3.5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48495D" w:rsidRDefault="0048495D" w:rsidP="0048495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функций, языковых и речевых функций</w:t>
            </w:r>
          </w:p>
          <w:p w:rsidR="00DC67DB" w:rsidRDefault="0048495D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A36101" w:rsidRDefault="00A36101" w:rsidP="00A361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36101" w:rsidRDefault="00A36101" w:rsidP="00A361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36101" w:rsidRPr="001328B3" w:rsidRDefault="00A36101" w:rsidP="00A36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В198, В199</w:t>
            </w:r>
          </w:p>
        </w:tc>
        <w:tc>
          <w:tcPr>
            <w:tcW w:w="708" w:type="dxa"/>
          </w:tcPr>
          <w:p w:rsidR="00DC67DB" w:rsidRPr="001328B3" w:rsidRDefault="00DC67DB" w:rsidP="0018272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18272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18272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степень нарушения функции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нов и/или систем организма, характеризующа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ся проявлениями активного туберкулеза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личной локализации (фаза инфильтрации,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пада, обсеменения, наличие свищей);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ный синдром интоксикации. </w:t>
            </w:r>
          </w:p>
          <w:p w:rsidR="00DC67DB" w:rsidRPr="001328B3" w:rsidRDefault="00DC67DB" w:rsidP="00280CB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задержка физического, психом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торного и  раннего речевого развития (отстав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ние на  5-6 эпикризных сроков).</w:t>
            </w:r>
          </w:p>
          <w:p w:rsidR="00DC67DB" w:rsidRPr="001328B3" w:rsidRDefault="00DC67DB" w:rsidP="00280CB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выраженной гипотрофии (до 1 года), после 1 года – выраженная белково-энергетическая недостаточность</w:t>
            </w:r>
          </w:p>
          <w:p w:rsidR="00DC67DB" w:rsidRPr="001328B3" w:rsidRDefault="00DC67DB" w:rsidP="00280CB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1.3.6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48495D" w:rsidRDefault="0048495D" w:rsidP="0048495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48495D" w:rsidRDefault="0048495D" w:rsidP="0048495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A36101" w:rsidRDefault="0048495D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48495D" w:rsidRPr="00881FE0" w:rsidRDefault="00A36101" w:rsidP="0048495D">
            <w:pPr>
              <w:spacing w:line="240" w:lineRule="auto"/>
              <w:ind w:left="11" w:right="11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</w:t>
            </w:r>
          </w:p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степень нарушения функции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нов и/или систем организма, характеризующа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ся проявлениями активного туберкулеза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личной локализации (фаза инфильтрации,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пада, обсеменения, наличие свищей);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ный синдром интоксикации. </w:t>
            </w:r>
          </w:p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выраженной белково-энергетической недостаточности</w:t>
            </w:r>
          </w:p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01557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70 - 80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1.3.7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48495D" w:rsidRDefault="0048495D" w:rsidP="0048495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дыхательной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функций, языковых и речевых функций</w:t>
            </w:r>
          </w:p>
          <w:p w:rsidR="00DC67DB" w:rsidRDefault="0048495D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A36101" w:rsidRDefault="00A36101" w:rsidP="00A3610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A36101" w:rsidRDefault="00A36101" w:rsidP="00A361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36101" w:rsidRDefault="00A36101" w:rsidP="00A361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36101" w:rsidRPr="001328B3" w:rsidRDefault="00A36101" w:rsidP="00A36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В198, В199</w:t>
            </w: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степень нарушения функции органов и/или систем организма, 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рактеризующаяся проявлениями туберкулеза различной локализации в фазе потери активн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сти (рубцевание и кальцинации) со стойкими значительно выраженными расстройствами </w:t>
            </w:r>
            <w:r w:rsidRPr="001328B3">
              <w:rPr>
                <w:sz w:val="20"/>
                <w:szCs w:val="20"/>
              </w:rPr>
              <w:lastRenderedPageBreak/>
              <w:t>функций пораженных органов и систем;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тельно выраженный синдром интоксикации. </w:t>
            </w:r>
          </w:p>
          <w:p w:rsidR="00DC67DB" w:rsidRPr="001328B3" w:rsidRDefault="00DC67DB" w:rsidP="00DD75B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задержка физическ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го, психомоторного и  раннего речевого 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тия (отставание на  7 и более эпикризных ср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ков).</w:t>
            </w:r>
          </w:p>
          <w:p w:rsidR="00DC67DB" w:rsidRPr="001328B3" w:rsidRDefault="00DC67DB" w:rsidP="00DD75B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Кахексия. 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48495D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5C7821">
        <w:trPr>
          <w:gridAfter w:val="1"/>
          <w:wAfter w:w="5056" w:type="dxa"/>
          <w:trHeight w:val="1299"/>
        </w:trPr>
        <w:tc>
          <w:tcPr>
            <w:tcW w:w="1168" w:type="dxa"/>
            <w:gridSpan w:val="2"/>
            <w:shd w:val="clear" w:color="auto" w:fill="auto"/>
          </w:tcPr>
          <w:p w:rsidR="00DC67DB" w:rsidRPr="00F53D3B" w:rsidRDefault="00DC67DB" w:rsidP="00C35E2F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  <w:r w:rsidRPr="00F53D3B">
              <w:rPr>
                <w:color w:val="FF0000"/>
                <w:sz w:val="20"/>
                <w:szCs w:val="20"/>
              </w:rPr>
              <w:lastRenderedPageBreak/>
              <w:t>1.3.8</w:t>
            </w:r>
          </w:p>
        </w:tc>
        <w:tc>
          <w:tcPr>
            <w:tcW w:w="1281" w:type="dxa"/>
            <w:shd w:val="clear" w:color="auto" w:fill="auto"/>
          </w:tcPr>
          <w:p w:rsidR="00DC67DB" w:rsidRPr="00F53D3B" w:rsidRDefault="00DC67DB" w:rsidP="00C35E2F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F53D3B" w:rsidRDefault="00DC67DB" w:rsidP="00C35E2F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F53D3B" w:rsidRDefault="00DC67DB" w:rsidP="00C35E2F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F53D3B" w:rsidRDefault="00DC67DB" w:rsidP="00C35E2F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</w:tcPr>
          <w:p w:rsidR="0048495D" w:rsidRPr="003302D4" w:rsidRDefault="0048495D" w:rsidP="0048495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3302D4">
              <w:rPr>
                <w:color w:val="000000" w:themeColor="text1"/>
                <w:sz w:val="20"/>
                <w:szCs w:val="20"/>
              </w:rPr>
              <w:t>Нарушение функций дыхательной системы, пищевар</w:t>
            </w:r>
            <w:r w:rsidRPr="003302D4">
              <w:rPr>
                <w:color w:val="000000" w:themeColor="text1"/>
                <w:sz w:val="20"/>
                <w:szCs w:val="20"/>
              </w:rPr>
              <w:t>и</w:t>
            </w:r>
            <w:r w:rsidRPr="003302D4">
              <w:rPr>
                <w:color w:val="000000" w:themeColor="text1"/>
                <w:sz w:val="20"/>
                <w:szCs w:val="20"/>
              </w:rPr>
              <w:t>тельной си</w:t>
            </w:r>
            <w:r w:rsidRPr="003302D4">
              <w:rPr>
                <w:color w:val="000000" w:themeColor="text1"/>
                <w:sz w:val="20"/>
                <w:szCs w:val="20"/>
              </w:rPr>
              <w:t>с</w:t>
            </w:r>
            <w:r w:rsidRPr="003302D4">
              <w:rPr>
                <w:color w:val="000000" w:themeColor="text1"/>
                <w:sz w:val="20"/>
                <w:szCs w:val="20"/>
              </w:rPr>
              <w:t xml:space="preserve">темы, </w:t>
            </w:r>
            <w:proofErr w:type="gramStart"/>
            <w:r w:rsidRPr="003302D4">
              <w:rPr>
                <w:color w:val="000000" w:themeColor="text1"/>
                <w:sz w:val="20"/>
                <w:szCs w:val="20"/>
              </w:rPr>
              <w:t>се</w:t>
            </w:r>
            <w:r w:rsidRPr="003302D4">
              <w:rPr>
                <w:color w:val="000000" w:themeColor="text1"/>
                <w:sz w:val="20"/>
                <w:szCs w:val="20"/>
              </w:rPr>
              <w:t>р</w:t>
            </w:r>
            <w:r w:rsidRPr="003302D4">
              <w:rPr>
                <w:color w:val="000000" w:themeColor="text1"/>
                <w:sz w:val="20"/>
                <w:szCs w:val="20"/>
              </w:rPr>
              <w:t>дечно-сосудистой</w:t>
            </w:r>
            <w:proofErr w:type="gramEnd"/>
            <w:r w:rsidRPr="003302D4">
              <w:rPr>
                <w:color w:val="000000" w:themeColor="text1"/>
                <w:sz w:val="20"/>
                <w:szCs w:val="20"/>
              </w:rPr>
              <w:t xml:space="preserve"> системы, системы крови и и</w:t>
            </w:r>
            <w:r w:rsidRPr="003302D4">
              <w:rPr>
                <w:color w:val="000000" w:themeColor="text1"/>
                <w:sz w:val="20"/>
                <w:szCs w:val="20"/>
              </w:rPr>
              <w:t>м</w:t>
            </w:r>
            <w:r w:rsidRPr="003302D4">
              <w:rPr>
                <w:color w:val="000000" w:themeColor="text1"/>
                <w:sz w:val="20"/>
                <w:szCs w:val="20"/>
              </w:rPr>
              <w:t>мунной си</w:t>
            </w:r>
            <w:r w:rsidRPr="003302D4">
              <w:rPr>
                <w:color w:val="000000" w:themeColor="text1"/>
                <w:sz w:val="20"/>
                <w:szCs w:val="20"/>
              </w:rPr>
              <w:t>с</w:t>
            </w:r>
            <w:r w:rsidRPr="003302D4">
              <w:rPr>
                <w:color w:val="000000" w:themeColor="text1"/>
                <w:sz w:val="20"/>
                <w:szCs w:val="20"/>
              </w:rPr>
              <w:t>темы</w:t>
            </w:r>
          </w:p>
          <w:p w:rsidR="003302D4" w:rsidRDefault="0048495D" w:rsidP="0048495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3302D4">
              <w:rPr>
                <w:color w:val="000000" w:themeColor="text1"/>
                <w:sz w:val="20"/>
                <w:szCs w:val="20"/>
              </w:rPr>
              <w:lastRenderedPageBreak/>
              <w:t xml:space="preserve"> МКФ:</w:t>
            </w:r>
          </w:p>
          <w:p w:rsidR="003302D4" w:rsidRDefault="003302D4" w:rsidP="003302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– 450</w:t>
            </w:r>
          </w:p>
          <w:p w:rsidR="003302D4" w:rsidRDefault="003302D4" w:rsidP="003302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530, В 539;</w:t>
            </w:r>
          </w:p>
          <w:p w:rsidR="003302D4" w:rsidRDefault="003302D4" w:rsidP="003302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DC67DB" w:rsidRPr="003302D4" w:rsidRDefault="003302D4" w:rsidP="003302D4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</w:tc>
        <w:tc>
          <w:tcPr>
            <w:tcW w:w="708" w:type="dxa"/>
          </w:tcPr>
          <w:p w:rsidR="00DC67DB" w:rsidRPr="003302D4" w:rsidRDefault="00DC67DB" w:rsidP="00C35E2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3302D4" w:rsidRDefault="00DC67DB" w:rsidP="00C35E2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3302D4">
              <w:rPr>
                <w:color w:val="000000" w:themeColor="text1"/>
                <w:sz w:val="20"/>
                <w:szCs w:val="20"/>
              </w:rPr>
              <w:t>Для детей в возрасте 4-17 лет</w:t>
            </w:r>
          </w:p>
          <w:p w:rsidR="00DC67DB" w:rsidRPr="003302D4" w:rsidRDefault="00DC67DB" w:rsidP="00ED247B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3302D4">
              <w:rPr>
                <w:color w:val="000000" w:themeColor="text1"/>
                <w:sz w:val="20"/>
                <w:szCs w:val="20"/>
              </w:rPr>
              <w:t>Значительно выраженная степень нарушения функции органов и/или систем организма, х</w:t>
            </w:r>
            <w:r w:rsidRPr="003302D4">
              <w:rPr>
                <w:color w:val="000000" w:themeColor="text1"/>
                <w:sz w:val="20"/>
                <w:szCs w:val="20"/>
              </w:rPr>
              <w:t>а</w:t>
            </w:r>
            <w:r w:rsidRPr="003302D4">
              <w:rPr>
                <w:color w:val="000000" w:themeColor="text1"/>
                <w:sz w:val="20"/>
                <w:szCs w:val="20"/>
              </w:rPr>
              <w:t>рактеризующаяся проявлениями туберкулеза различной локализации в фазе потери активн</w:t>
            </w:r>
            <w:r w:rsidRPr="003302D4">
              <w:rPr>
                <w:color w:val="000000" w:themeColor="text1"/>
                <w:sz w:val="20"/>
                <w:szCs w:val="20"/>
              </w:rPr>
              <w:t>о</w:t>
            </w:r>
            <w:r w:rsidRPr="003302D4">
              <w:rPr>
                <w:color w:val="000000" w:themeColor="text1"/>
                <w:sz w:val="20"/>
                <w:szCs w:val="20"/>
              </w:rPr>
              <w:t>сти (рубцевание и кальцинации) со стойкими значительно выраженными расстройствами функций пораженных органов и систем; знач</w:t>
            </w:r>
            <w:r w:rsidRPr="003302D4">
              <w:rPr>
                <w:color w:val="000000" w:themeColor="text1"/>
                <w:sz w:val="20"/>
                <w:szCs w:val="20"/>
              </w:rPr>
              <w:t>и</w:t>
            </w:r>
            <w:r w:rsidRPr="003302D4">
              <w:rPr>
                <w:color w:val="000000" w:themeColor="text1"/>
                <w:sz w:val="20"/>
                <w:szCs w:val="20"/>
              </w:rPr>
              <w:t xml:space="preserve">тельно выраженный синдром интоксикации. </w:t>
            </w:r>
          </w:p>
          <w:p w:rsidR="00DC67DB" w:rsidRPr="003302D4" w:rsidRDefault="00DC67DB" w:rsidP="00ED247B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3302D4">
              <w:rPr>
                <w:color w:val="000000" w:themeColor="text1"/>
                <w:sz w:val="20"/>
                <w:szCs w:val="20"/>
              </w:rPr>
              <w:t xml:space="preserve">Кахексия. </w:t>
            </w:r>
          </w:p>
        </w:tc>
        <w:tc>
          <w:tcPr>
            <w:tcW w:w="992" w:type="dxa"/>
            <w:shd w:val="clear" w:color="auto" w:fill="auto"/>
          </w:tcPr>
          <w:p w:rsidR="00DC67DB" w:rsidRPr="003302D4" w:rsidRDefault="00DC67DB" w:rsidP="00C35E2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3302D4">
              <w:rPr>
                <w:color w:val="000000" w:themeColor="text1"/>
                <w:sz w:val="20"/>
                <w:szCs w:val="20"/>
              </w:rPr>
              <w:t>90 - 100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05E68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Отдаленные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следствия тубе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кулеза централ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ной нервной си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темы.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Отдаленные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следствия тубе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кулеза мочепол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вых органов.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Отдаленные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следствия тубе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кулеза костей и суставов.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Отдаленные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следствия тубе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кулеза других уточненных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нов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B90.0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48495D" w:rsidRDefault="0048495D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48495D" w:rsidRDefault="0048495D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B90.1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48495D" w:rsidRDefault="0048495D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48495D" w:rsidRDefault="0048495D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B90.2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B90.8</w:t>
            </w:r>
          </w:p>
        </w:tc>
        <w:tc>
          <w:tcPr>
            <w:tcW w:w="1389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1.4.1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 xml:space="preserve">летных и </w:t>
            </w:r>
            <w:r w:rsidRPr="00CB5E38">
              <w:rPr>
                <w:rFonts w:ascii="Times New Roman" w:hAnsi="Times New Roman" w:cs="Times New Roman"/>
              </w:rPr>
              <w:lastRenderedPageBreak/>
              <w:t>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арушения функций </w:t>
            </w:r>
            <w:proofErr w:type="gramStart"/>
            <w:r w:rsidRPr="00CB5E38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CB5E38">
              <w:rPr>
                <w:rFonts w:ascii="Times New Roman" w:hAnsi="Times New Roman" w:cs="Times New Roman"/>
              </w:rPr>
              <w:t xml:space="preserve">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таболизма, системы кр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ви и имму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ной системы, мочевыдел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 функции, функции к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жи и связа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ных с ней систем;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В710- 789,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В440- 450,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610-639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В810-849; </w:t>
            </w:r>
          </w:p>
          <w:p w:rsidR="00DC67DB" w:rsidRPr="001328B3" w:rsidRDefault="00F53D3B" w:rsidP="00F53D3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В 898-899. </w:t>
            </w: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 выраженная степень нарушения функции органов и/или систем организма, 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рактеризующаяся отдаленными проявлениями последствий после излеченного туберкулеза различных органов и систем со стойкими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значительными нарушениями функций пор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женных органов и систем организма.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10 - 30</w:t>
            </w:r>
          </w:p>
        </w:tc>
      </w:tr>
      <w:tr w:rsidR="00DC67DB" w:rsidRPr="001328B3" w:rsidTr="002B0316">
        <w:trPr>
          <w:gridAfter w:val="1"/>
          <w:wAfter w:w="5056" w:type="dxa"/>
          <w:trHeight w:val="161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1.4.2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арушения функций </w:t>
            </w:r>
            <w:proofErr w:type="gramStart"/>
            <w:r w:rsidRPr="00CB5E38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CB5E38">
              <w:rPr>
                <w:rFonts w:ascii="Times New Roman" w:hAnsi="Times New Roman" w:cs="Times New Roman"/>
              </w:rPr>
              <w:t xml:space="preserve">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lastRenderedPageBreak/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таболизма, системы кр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ви и имму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ной системы, мочевыдел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 функции, функции к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жи и связа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ных с ней систем;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В440-450,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610-639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В810-849; </w:t>
            </w:r>
          </w:p>
          <w:p w:rsidR="00DC67DB" w:rsidRPr="001328B3" w:rsidRDefault="00F53D3B" w:rsidP="00F53D3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898-899</w:t>
            </w: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степень нарушения функции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нов и/или систем организма, характеризующа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ся отдаленными проявлениями последствий после излеченного туберкулеза различных 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ганов и систем со стойкими умеренными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шениями функций пораженных органов и си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тем организма.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40 - 60</w:t>
            </w:r>
          </w:p>
        </w:tc>
      </w:tr>
      <w:tr w:rsidR="00DC67DB" w:rsidRPr="001328B3" w:rsidTr="002B0316">
        <w:trPr>
          <w:gridAfter w:val="1"/>
          <w:wAfter w:w="5056" w:type="dxa"/>
          <w:trHeight w:val="161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1.4.3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арушения функций </w:t>
            </w:r>
            <w:proofErr w:type="gramStart"/>
            <w:r w:rsidRPr="00CB5E38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CB5E38">
              <w:rPr>
                <w:rFonts w:ascii="Times New Roman" w:hAnsi="Times New Roman" w:cs="Times New Roman"/>
              </w:rPr>
              <w:t xml:space="preserve">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таболизма, системы кр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ви и имму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ной системы, мочевыдел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 функции, функции к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lastRenderedPageBreak/>
              <w:t>жи и связа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ных с ней систем;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В440- 450,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610-639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В810-849; </w:t>
            </w:r>
          </w:p>
          <w:p w:rsidR="00DC67DB" w:rsidRPr="001328B3" w:rsidRDefault="00F53D3B" w:rsidP="00F53D3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898-899.</w:t>
            </w: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степень нарушения функции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нов и/или систем организма, характеризующа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ся отдаленными проявлениями последствий после излеченного туберкулеза различных 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ганов и систем со стойкими выраженными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рушениями функций пораженных органов и систем организма.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184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</w:t>
            </w:r>
            <w:r w:rsidRPr="00CB5E38">
              <w:rPr>
                <w:rFonts w:ascii="Times New Roman" w:hAnsi="Times New Roman" w:cs="Times New Roman"/>
              </w:rPr>
              <w:lastRenderedPageBreak/>
              <w:t xml:space="preserve">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арушения функций </w:t>
            </w:r>
            <w:proofErr w:type="gramStart"/>
            <w:r w:rsidRPr="00CB5E38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CB5E38">
              <w:rPr>
                <w:rFonts w:ascii="Times New Roman" w:hAnsi="Times New Roman" w:cs="Times New Roman"/>
              </w:rPr>
              <w:t xml:space="preserve">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таболизма, системы кр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ви и имму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ной системы, мочевыдел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 функции, функции к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жи и связа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ных с ней систем;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МКФ: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В440- 450,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В510-539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610-639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В810-849; </w:t>
            </w:r>
          </w:p>
          <w:p w:rsidR="00DC67DB" w:rsidRPr="001328B3" w:rsidRDefault="00F53D3B" w:rsidP="00F53D3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В 898-899. </w:t>
            </w: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степень нарушения функции органов и/или систем организма, 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рактеризующаяся отдаленными проявлениями последствий после излеченного туберкулеза различных органов и систем со стойкими зн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чительно выраженными нарушениями функций пораженных органов и систем организма.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90 - 100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DB134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DB134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Осло</w:t>
            </w:r>
            <w:r w:rsidRPr="001328B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ж</w:t>
            </w:r>
            <w:r w:rsidRPr="001328B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нения после введения вакцины БЦЖ</w:t>
            </w: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Y58.0</w:t>
            </w:r>
          </w:p>
        </w:tc>
        <w:tc>
          <w:tcPr>
            <w:tcW w:w="1389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DB134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1.5.1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DB134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eastAsia="ru-RU"/>
              </w:rPr>
              <w:t>БЦЖ-остит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Y58.6</w:t>
            </w:r>
          </w:p>
        </w:tc>
        <w:tc>
          <w:tcPr>
            <w:tcW w:w="1389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DB134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1.5.1.1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DB134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Default="003F051B" w:rsidP="00A240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F051B">
              <w:rPr>
                <w:sz w:val="20"/>
                <w:szCs w:val="20"/>
              </w:rPr>
              <w:t>Нарушения нейром</w:t>
            </w:r>
            <w:r w:rsidRPr="003F051B">
              <w:rPr>
                <w:sz w:val="20"/>
                <w:szCs w:val="20"/>
              </w:rPr>
              <w:t>ы</w:t>
            </w:r>
            <w:r w:rsidRPr="003F051B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3F051B">
              <w:rPr>
                <w:sz w:val="20"/>
                <w:szCs w:val="20"/>
              </w:rPr>
              <w:t>а</w:t>
            </w:r>
            <w:r w:rsidRPr="003F051B">
              <w:rPr>
                <w:sz w:val="20"/>
                <w:szCs w:val="20"/>
              </w:rPr>
              <w:t>мических) функций</w:t>
            </w:r>
          </w:p>
          <w:p w:rsidR="003F051B" w:rsidRPr="003F051B" w:rsidRDefault="0033332E" w:rsidP="00A240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 В710, В720, В77</w:t>
            </w:r>
            <w:r w:rsidR="003F05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C67DB" w:rsidRPr="001328B3" w:rsidRDefault="00DC67DB" w:rsidP="00A240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A240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1-17 лет:</w:t>
            </w:r>
          </w:p>
          <w:p w:rsidR="00DC67DB" w:rsidRPr="001328B3" w:rsidRDefault="00DC67DB" w:rsidP="00A240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Незначительное нарушение статодинамической функции: артрогенная незначительная или ум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ренная (I, II степень) контрактура сустава, опорное укорочение конечности – до 3 см. 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потрофия мышц бедра - до 2 см.</w:t>
            </w:r>
          </w:p>
          <w:p w:rsidR="00DC67DB" w:rsidRPr="001328B3" w:rsidRDefault="00DC67DB" w:rsidP="00A240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DB134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1.5.1.2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DB134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F051B" w:rsidRDefault="003F051B" w:rsidP="003F051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F051B">
              <w:rPr>
                <w:sz w:val="20"/>
                <w:szCs w:val="20"/>
              </w:rPr>
              <w:t>Нарушения нейром</w:t>
            </w:r>
            <w:r w:rsidRPr="003F051B">
              <w:rPr>
                <w:sz w:val="20"/>
                <w:szCs w:val="20"/>
              </w:rPr>
              <w:t>ы</w:t>
            </w:r>
            <w:r w:rsidRPr="003F051B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3F051B">
              <w:rPr>
                <w:sz w:val="20"/>
                <w:szCs w:val="20"/>
              </w:rPr>
              <w:t>а</w:t>
            </w:r>
            <w:r w:rsidRPr="003F051B">
              <w:rPr>
                <w:sz w:val="20"/>
                <w:szCs w:val="20"/>
              </w:rPr>
              <w:t xml:space="preserve">мических) </w:t>
            </w:r>
            <w:r w:rsidRPr="003F051B">
              <w:rPr>
                <w:sz w:val="20"/>
                <w:szCs w:val="20"/>
              </w:rPr>
              <w:lastRenderedPageBreak/>
              <w:t>функций</w:t>
            </w:r>
          </w:p>
          <w:p w:rsidR="00DC67DB" w:rsidRPr="001328B3" w:rsidRDefault="0033332E" w:rsidP="003F051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 В710, В720, В77</w:t>
            </w:r>
            <w:r w:rsidR="003F05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C67DB" w:rsidRPr="001328B3" w:rsidRDefault="00DC67DB" w:rsidP="00A240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A240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 от 1-17 лет: </w:t>
            </w:r>
          </w:p>
          <w:p w:rsidR="00DC67DB" w:rsidRPr="001328B3" w:rsidRDefault="00DC67DB" w:rsidP="00A240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Осложнения хирургического лечения в виде выраженной деформации длинных трубчатых костей, приводящие к умеренному нарушению статодинамической функции  - имеются ум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ренная контрактура сустава, опорное укороч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 конечности - 4-5 см, гипотрофия мышц бедра на 3-5 см, голени на 1- 2 см.</w:t>
            </w:r>
          </w:p>
          <w:p w:rsidR="00DC67DB" w:rsidRPr="001328B3" w:rsidRDefault="00DC67DB" w:rsidP="00A240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DB134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1.5.1.3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DB134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F051B" w:rsidRDefault="003F051B" w:rsidP="003F051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F051B">
              <w:rPr>
                <w:sz w:val="20"/>
                <w:szCs w:val="20"/>
              </w:rPr>
              <w:t>Нарушения нейром</w:t>
            </w:r>
            <w:r w:rsidRPr="003F051B">
              <w:rPr>
                <w:sz w:val="20"/>
                <w:szCs w:val="20"/>
              </w:rPr>
              <w:t>ы</w:t>
            </w:r>
            <w:r w:rsidRPr="003F051B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3F051B">
              <w:rPr>
                <w:sz w:val="20"/>
                <w:szCs w:val="20"/>
              </w:rPr>
              <w:t>а</w:t>
            </w:r>
            <w:r w:rsidRPr="003F051B">
              <w:rPr>
                <w:sz w:val="20"/>
                <w:szCs w:val="20"/>
              </w:rPr>
              <w:t>мических) функций</w:t>
            </w:r>
          </w:p>
          <w:p w:rsidR="00DC67DB" w:rsidRPr="001328B3" w:rsidRDefault="0033332E" w:rsidP="003F051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 В710, В720, В77</w:t>
            </w:r>
            <w:r w:rsidR="003F05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C67DB" w:rsidRPr="001328B3" w:rsidRDefault="00DC67DB" w:rsidP="00A240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A240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 от 1-17 лет</w:t>
            </w:r>
          </w:p>
          <w:p w:rsidR="00DC67DB" w:rsidRPr="001328B3" w:rsidRDefault="00DC67DB" w:rsidP="00A240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Осложнения хирургического лечения в виде выраженной деформации длинных трубчатых костей, приводящие к выраженному нарушению статодинамической функции  - имеются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женная контрактура сустава, опорное укороч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 конечности составляет более 5 см с поро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ным положением, гипотрофия мышц бедра б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лее 5 см, а голени - на 3 см.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2224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2</w:t>
            </w:r>
          </w:p>
          <w:p w:rsidR="00DC67DB" w:rsidRPr="001328B3" w:rsidRDefault="00DC67DB" w:rsidP="00DB134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DB134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Новообр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з</w:t>
            </w:r>
            <w:bookmarkStart w:id="2" w:name="Класс2"/>
            <w:bookmarkEnd w:id="2"/>
            <w:r w:rsidRPr="001328B3">
              <w:rPr>
                <w:sz w:val="20"/>
                <w:szCs w:val="20"/>
              </w:rPr>
              <w:t>ования (класс II)</w:t>
            </w:r>
          </w:p>
          <w:p w:rsidR="00DC67DB" w:rsidRPr="001328B3" w:rsidRDefault="00DC67DB" w:rsidP="00DB134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AA6D41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AA6D41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AA6D41">
              <w:rPr>
                <w:sz w:val="20"/>
                <w:szCs w:val="20"/>
              </w:rPr>
              <w:t>Примечание к п.2 - Количественная оценка степени выраженности стойких нарушений функций организма человека при новообразованиях основывается пр</w:t>
            </w:r>
            <w:r w:rsidRPr="00AA6D41">
              <w:rPr>
                <w:sz w:val="20"/>
                <w:szCs w:val="20"/>
              </w:rPr>
              <w:t>е</w:t>
            </w:r>
            <w:r w:rsidRPr="00AA6D41">
              <w:rPr>
                <w:sz w:val="20"/>
                <w:szCs w:val="20"/>
              </w:rPr>
              <w:t>имущественно на оценке локальных факторов прогноза: локализация и размер опухоли, анатомическая форма роста (эндофитная, экзофитная, смешанная), темп роста, степень прорастания стенки органа (степень инвазии), гистологическое строение и степень дифференцировки, степень злокачественности, характер п</w:t>
            </w:r>
            <w:r w:rsidRPr="00AA6D41">
              <w:rPr>
                <w:sz w:val="20"/>
                <w:szCs w:val="20"/>
              </w:rPr>
              <w:t>о</w:t>
            </w:r>
            <w:r w:rsidRPr="00AA6D41">
              <w:rPr>
                <w:sz w:val="20"/>
                <w:szCs w:val="20"/>
              </w:rPr>
              <w:t>ражения регионарных лимфатических узлов, наличие или отсутствие отдаленных метастазов, стадия опухолевого процесса</w:t>
            </w:r>
            <w:proofErr w:type="gramEnd"/>
            <w:r w:rsidRPr="00AA6D41">
              <w:rPr>
                <w:sz w:val="20"/>
                <w:szCs w:val="20"/>
              </w:rPr>
              <w:t xml:space="preserve"> (по системе TNMG), R классифик</w:t>
            </w:r>
            <w:r w:rsidRPr="00AA6D41">
              <w:rPr>
                <w:sz w:val="20"/>
                <w:szCs w:val="20"/>
              </w:rPr>
              <w:t>а</w:t>
            </w:r>
            <w:r w:rsidRPr="00AA6D41">
              <w:rPr>
                <w:sz w:val="20"/>
                <w:szCs w:val="20"/>
              </w:rPr>
              <w:t>ция.</w:t>
            </w:r>
          </w:p>
          <w:p w:rsidR="00DC67DB" w:rsidRPr="00AA6D41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AA6D41">
              <w:rPr>
                <w:sz w:val="20"/>
                <w:szCs w:val="20"/>
              </w:rPr>
              <w:t>Учитывается также возможность адаптации и компенсации с  учетом клинико-морфологических факторов; общебиологических факторов (клинические проя</w:t>
            </w:r>
            <w:r w:rsidRPr="00AA6D41">
              <w:rPr>
                <w:sz w:val="20"/>
                <w:szCs w:val="20"/>
              </w:rPr>
              <w:t>в</w:t>
            </w:r>
            <w:r w:rsidRPr="00AA6D41">
              <w:rPr>
                <w:sz w:val="20"/>
                <w:szCs w:val="20"/>
              </w:rPr>
              <w:t>ления, симптоматическое лечение, сопутствующие заболевания, иммунологический статус); факторов, связанных с видом проведенного лечения, а так же нал</w:t>
            </w:r>
            <w:r w:rsidRPr="00AA6D41">
              <w:rPr>
                <w:sz w:val="20"/>
                <w:szCs w:val="20"/>
              </w:rPr>
              <w:t>и</w:t>
            </w:r>
            <w:r w:rsidRPr="00AA6D41">
              <w:rPr>
                <w:sz w:val="20"/>
                <w:szCs w:val="20"/>
              </w:rPr>
              <w:t xml:space="preserve">чие осложнений. </w:t>
            </w:r>
          </w:p>
          <w:p w:rsidR="00DC67DB" w:rsidRPr="00AA6D41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AA6D41">
              <w:rPr>
                <w:sz w:val="20"/>
                <w:szCs w:val="20"/>
              </w:rPr>
              <w:t>Целесообразно подходить к определению категории «ребенок-инвалид» на весь период лечения: при первичном освидетельствовании  на 1 год, при повторном освидетельствовании  - на 5 лет в случае достижения первой полной ремиссии злокачественного новообразования, в том числе при любой форме острого или хронического лейкоза.</w:t>
            </w:r>
          </w:p>
          <w:p w:rsidR="00DC67DB" w:rsidRPr="00AA6D41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AA6D41">
              <w:rPr>
                <w:sz w:val="20"/>
                <w:szCs w:val="20"/>
              </w:rPr>
              <w:t xml:space="preserve"> По истечению 6 лет 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новообразования, категория «ребенок-инвалид» устанавливается  до 18 лет. </w:t>
            </w:r>
          </w:p>
          <w:p w:rsidR="00DC67DB" w:rsidRPr="00AA6D41" w:rsidRDefault="00DC67DB" w:rsidP="00FE75C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AA6D41">
              <w:rPr>
                <w:sz w:val="20"/>
                <w:szCs w:val="20"/>
              </w:rPr>
              <w:t xml:space="preserve">В противном случае количественная оценка </w:t>
            </w:r>
            <w:proofErr w:type="gramStart"/>
            <w:r w:rsidRPr="00AA6D41">
              <w:rPr>
                <w:sz w:val="20"/>
                <w:szCs w:val="20"/>
              </w:rPr>
              <w:t>степени выраженности стойких нарушений функций организма ребенка</w:t>
            </w:r>
            <w:proofErr w:type="gramEnd"/>
            <w:r w:rsidRPr="00AA6D41">
              <w:rPr>
                <w:sz w:val="20"/>
                <w:szCs w:val="20"/>
              </w:rPr>
              <w:t xml:space="preserve"> будет осуществляться индивидуально в </w:t>
            </w:r>
            <w:r w:rsidRPr="00AA6D41">
              <w:rPr>
                <w:sz w:val="20"/>
                <w:szCs w:val="20"/>
              </w:rPr>
              <w:lastRenderedPageBreak/>
              <w:t xml:space="preserve">зависимости от наличия осложнений или нарушений </w:t>
            </w:r>
            <w:r w:rsidR="00FE75CD">
              <w:rPr>
                <w:sz w:val="20"/>
                <w:szCs w:val="20"/>
              </w:rPr>
              <w:t xml:space="preserve">со стороны различных органов и </w:t>
            </w:r>
            <w:r w:rsidRPr="00AA6D41">
              <w:rPr>
                <w:sz w:val="20"/>
                <w:szCs w:val="20"/>
              </w:rPr>
              <w:t xml:space="preserve">систем (в том числе и в резульатате проводимой химиотерапии),  наличия сопутствующих заболеваний.  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24095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Злокач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ственные новообр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 xml:space="preserve">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1464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67073">
            <w:pPr>
              <w:spacing w:line="240" w:lineRule="auto"/>
              <w:ind w:left="11" w:right="11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С 00-С97</w:t>
            </w:r>
          </w:p>
          <w:p w:rsidR="00DC67DB" w:rsidRPr="001328B3" w:rsidRDefault="00DC67DB" w:rsidP="002421AE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1328B3" w:rsidRDefault="00DC67DB" w:rsidP="002421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67073">
            <w:pPr>
              <w:pStyle w:val="ConsPlusNormal"/>
              <w:ind w:right="241"/>
              <w:rPr>
                <w:rFonts w:ascii="Times New Roman" w:hAnsi="Times New Roman" w:cs="Times New Roman"/>
              </w:rPr>
            </w:pPr>
          </w:p>
        </w:tc>
      </w:tr>
      <w:tr w:rsidR="00DC67DB" w:rsidRPr="001328B3" w:rsidTr="002B0316">
        <w:trPr>
          <w:gridAfter w:val="1"/>
          <w:wAfter w:w="5056" w:type="dxa"/>
          <w:trHeight w:val="603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4C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арушения функций </w:t>
            </w:r>
            <w:proofErr w:type="gramStart"/>
            <w:r w:rsidRPr="00CB5E38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CB5E38">
              <w:rPr>
                <w:rFonts w:ascii="Times New Roman" w:hAnsi="Times New Roman" w:cs="Times New Roman"/>
              </w:rPr>
              <w:t xml:space="preserve">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таболизма, системы кр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lastRenderedPageBreak/>
              <w:t>ви и имму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ной системы, мочевыдел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 функции, функции к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жи и связа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ных с ней систем; </w:t>
            </w:r>
          </w:p>
          <w:p w:rsidR="00F53D3B" w:rsidRDefault="005A0E4C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В440- 450,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В540-559;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610-639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В810-849; </w:t>
            </w:r>
          </w:p>
          <w:p w:rsidR="00DC67DB" w:rsidRPr="001328B3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 898-899.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22409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4575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лет. </w:t>
            </w:r>
          </w:p>
          <w:p w:rsidR="00DC67DB" w:rsidRPr="00F74575" w:rsidRDefault="00DC67DB" w:rsidP="00F4704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4575">
              <w:rPr>
                <w:rFonts w:ascii="Times New Roman" w:hAnsi="Times New Roman" w:cs="Times New Roman"/>
                <w:color w:val="000000" w:themeColor="text1"/>
              </w:rPr>
              <w:t xml:space="preserve">На весь период противоопухолевой терапии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22409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4575">
              <w:rPr>
                <w:rFonts w:ascii="Times New Roman" w:hAnsi="Times New Roman" w:cs="Times New Roman"/>
                <w:color w:val="000000" w:themeColor="text1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F74575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4C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lastRenderedPageBreak/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арушения функций </w:t>
            </w:r>
            <w:proofErr w:type="gramStart"/>
            <w:r w:rsidRPr="00CB5E38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CB5E38">
              <w:rPr>
                <w:rFonts w:ascii="Times New Roman" w:hAnsi="Times New Roman" w:cs="Times New Roman"/>
              </w:rPr>
              <w:t xml:space="preserve">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таболизма, системы кр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ви и имму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ной системы, мочевыдел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 функции, функции к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жи и связа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ных с ней систем; </w:t>
            </w:r>
          </w:p>
          <w:p w:rsidR="00F53D3B" w:rsidRDefault="005A0E4C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МКФ: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398, В399;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В440-449; В 450,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610-639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В810-849; </w:t>
            </w:r>
          </w:p>
          <w:p w:rsidR="00DC67DB" w:rsidRPr="001328B3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 898-899.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332C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7332C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4575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лет: </w:t>
            </w:r>
          </w:p>
          <w:p w:rsidR="00DC67DB" w:rsidRPr="00F74575" w:rsidRDefault="00DC67DB" w:rsidP="00B015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4575">
              <w:rPr>
                <w:rFonts w:ascii="Times New Roman" w:hAnsi="Times New Roman" w:cs="Times New Roman"/>
                <w:color w:val="000000" w:themeColor="text1"/>
              </w:rPr>
              <w:t xml:space="preserve">.По окончанию противоопухолевой терапии на срок 5 лет </w:t>
            </w:r>
          </w:p>
          <w:p w:rsidR="00DC67DB" w:rsidRPr="00F74575" w:rsidRDefault="00DC67DB" w:rsidP="00D00C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E75E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4575">
              <w:rPr>
                <w:rFonts w:ascii="Times New Roman" w:hAnsi="Times New Roman" w:cs="Times New Roman"/>
                <w:color w:val="000000" w:themeColor="text1"/>
              </w:rPr>
              <w:t>40-100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F74575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арушения функций </w:t>
            </w:r>
            <w:proofErr w:type="gramStart"/>
            <w:r w:rsidRPr="00CB5E38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CB5E38">
              <w:rPr>
                <w:rFonts w:ascii="Times New Roman" w:hAnsi="Times New Roman" w:cs="Times New Roman"/>
              </w:rPr>
              <w:t xml:space="preserve"> системы, дыхательной </w:t>
            </w:r>
            <w:r w:rsidRPr="00CB5E38">
              <w:rPr>
                <w:rFonts w:ascii="Times New Roman" w:hAnsi="Times New Roman" w:cs="Times New Roman"/>
              </w:rPr>
              <w:lastRenderedPageBreak/>
              <w:t>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таболизма, системы кр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ви и имму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ной системы, мочевыдел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 функции, функции к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жи и связа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ных с ней систем; </w:t>
            </w:r>
          </w:p>
          <w:p w:rsidR="005A0E4C" w:rsidRDefault="005A0E4C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В440-449; В 450,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610-639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В810-849; </w:t>
            </w:r>
          </w:p>
          <w:p w:rsidR="00DC67DB" w:rsidRPr="001328B3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 898-899.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22409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4575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лет. </w:t>
            </w:r>
          </w:p>
          <w:p w:rsidR="00DC67DB" w:rsidRPr="00F74575" w:rsidRDefault="00DC67DB" w:rsidP="00B43BB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F74575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 xml:space="preserve">По истечению 6 лет  от </w:t>
            </w:r>
            <w:r w:rsidRPr="00F7457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первичного установл</w:t>
            </w:r>
            <w:r w:rsidRPr="00F7457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F7457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ния категории "ребенок-инвалид» экспертная оценка проводится </w:t>
            </w:r>
            <w:r w:rsidRPr="00F74575">
              <w:rPr>
                <w:rFonts w:ascii="Times New Roman" w:hAnsi="Times New Roman" w:cs="Times New Roman"/>
                <w:color w:val="000000" w:themeColor="text1"/>
              </w:rPr>
              <w:t>в зависимости от  наличия осложнений и (или) сопутствующих заболев</w:t>
            </w:r>
            <w:r w:rsidRPr="00F7457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74575">
              <w:rPr>
                <w:rFonts w:ascii="Times New Roman" w:hAnsi="Times New Roman" w:cs="Times New Roman"/>
                <w:color w:val="000000" w:themeColor="text1"/>
              </w:rPr>
              <w:t>ний, рецидивирующего течения;  при полной ремиссии - в зависимости от имеющейся степ</w:t>
            </w:r>
            <w:r w:rsidRPr="00F7457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74575">
              <w:rPr>
                <w:rFonts w:ascii="Times New Roman" w:hAnsi="Times New Roman" w:cs="Times New Roman"/>
                <w:color w:val="000000" w:themeColor="text1"/>
              </w:rPr>
              <w:t>ни нарушения функций органов и систем  орг</w:t>
            </w:r>
            <w:r w:rsidRPr="00F7457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74575">
              <w:rPr>
                <w:rFonts w:ascii="Times New Roman" w:hAnsi="Times New Roman" w:cs="Times New Roman"/>
                <w:color w:val="000000" w:themeColor="text1"/>
              </w:rPr>
              <w:t>низма (незначительных, умеренных, выраже</w:t>
            </w:r>
            <w:r w:rsidRPr="00F7457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74575">
              <w:rPr>
                <w:rFonts w:ascii="Times New Roman" w:hAnsi="Times New Roman" w:cs="Times New Roman"/>
                <w:color w:val="000000" w:themeColor="text1"/>
              </w:rPr>
              <w:t>ных, значительно выраженных),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22409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4575">
              <w:rPr>
                <w:rFonts w:ascii="Times New Roman" w:hAnsi="Times New Roman" w:cs="Times New Roman"/>
                <w:color w:val="000000" w:themeColor="text1"/>
              </w:rPr>
              <w:t>10-100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F74575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2.1</w:t>
            </w:r>
            <w:r w:rsidR="00DC67DB" w:rsidRPr="001328B3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арушения функций </w:t>
            </w:r>
            <w:proofErr w:type="gramStart"/>
            <w:r w:rsidRPr="00CB5E38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CB5E38">
              <w:rPr>
                <w:rFonts w:ascii="Times New Roman" w:hAnsi="Times New Roman" w:cs="Times New Roman"/>
              </w:rPr>
              <w:t xml:space="preserve">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таболизма, системы кр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ви и имму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ной системы, мочевыдел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 функции, функции к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lastRenderedPageBreak/>
              <w:t>жи и связа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ных с ней систем; </w:t>
            </w:r>
          </w:p>
          <w:p w:rsidR="005A0E4C" w:rsidRDefault="005A0E4C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В440-449; В 450, 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610-639</w:t>
            </w:r>
          </w:p>
          <w:p w:rsidR="00F53D3B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В810-849; </w:t>
            </w:r>
          </w:p>
          <w:p w:rsidR="00DC67DB" w:rsidRPr="001328B3" w:rsidRDefault="00F53D3B" w:rsidP="00F53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898-899.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23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23454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Для детей в возрасте 0-17 лет: </w:t>
            </w:r>
          </w:p>
          <w:p w:rsidR="00DC67DB" w:rsidRPr="001328B3" w:rsidRDefault="00DC67DB" w:rsidP="007614EC">
            <w:pPr>
              <w:pStyle w:val="ConsPlusNormal"/>
              <w:rPr>
                <w:rFonts w:ascii="Times New Roman" w:hAnsi="Times New Roman" w:cs="Times New Roman"/>
                <w:color w:val="FFC000"/>
              </w:rPr>
            </w:pPr>
            <w:r w:rsidRPr="001328B3">
              <w:rPr>
                <w:rFonts w:ascii="Times New Roman" w:hAnsi="Times New Roman" w:cs="Times New Roman"/>
              </w:rPr>
              <w:t>Неоперированные опухоли при наличии прот</w:t>
            </w:r>
            <w:r w:rsidRPr="001328B3">
              <w:rPr>
                <w:rFonts w:ascii="Times New Roman" w:hAnsi="Times New Roman" w:cs="Times New Roman"/>
              </w:rPr>
              <w:t>и</w:t>
            </w:r>
            <w:r w:rsidRPr="001328B3">
              <w:rPr>
                <w:rFonts w:ascii="Times New Roman" w:hAnsi="Times New Roman" w:cs="Times New Roman"/>
              </w:rPr>
              <w:t>вопоказаний к оперативному лечению, либо опухоли,  не поддающиеся оперативному леч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1464">
            <w:pPr>
              <w:pStyle w:val="ConsPlusNormal"/>
              <w:rPr>
                <w:rFonts w:ascii="Times New Roman" w:hAnsi="Times New Roman" w:cs="Times New Roman"/>
                <w:color w:val="FFC000"/>
              </w:rPr>
            </w:pPr>
            <w:r w:rsidRPr="001328B3">
              <w:rPr>
                <w:rFonts w:ascii="Times New Roman" w:hAnsi="Times New Roman" w:cs="Times New Roman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F74575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</w:t>
            </w:r>
            <w:r w:rsidR="00DC67DB" w:rsidRPr="001328B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83381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67DB" w:rsidRPr="001328B3" w:rsidRDefault="00DC67DB" w:rsidP="00224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55146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74575">
              <w:rPr>
                <w:rFonts w:ascii="Times New Roman" w:hAnsi="Times New Roman" w:cs="Times New Roman"/>
                <w:color w:val="000000" w:themeColor="text1"/>
              </w:rPr>
              <w:t>Доброкачестве</w:t>
            </w:r>
            <w:r w:rsidRPr="00F7457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74575">
              <w:rPr>
                <w:rFonts w:ascii="Times New Roman" w:hAnsi="Times New Roman" w:cs="Times New Roman"/>
                <w:color w:val="000000" w:themeColor="text1"/>
              </w:rPr>
              <w:t>ные новообраз</w:t>
            </w:r>
            <w:r w:rsidRPr="00F7457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74575">
              <w:rPr>
                <w:rFonts w:ascii="Times New Roman" w:hAnsi="Times New Roman" w:cs="Times New Roman"/>
                <w:color w:val="000000" w:themeColor="text1"/>
              </w:rPr>
              <w:t>вания</w:t>
            </w:r>
          </w:p>
          <w:p w:rsidR="00DC67DB" w:rsidRPr="00F74575" w:rsidRDefault="00DC67DB" w:rsidP="0022409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4833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74575">
              <w:rPr>
                <w:color w:val="000000" w:themeColor="text1"/>
                <w:sz w:val="20"/>
                <w:szCs w:val="20"/>
                <w:lang w:val="en-US" w:eastAsia="ru-RU"/>
              </w:rPr>
              <w:t>D00-D48</w:t>
            </w:r>
          </w:p>
          <w:p w:rsidR="00DC67DB" w:rsidRPr="00F74575" w:rsidRDefault="00DC67DB" w:rsidP="004833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F74575" w:rsidRDefault="00DC67DB" w:rsidP="00F92AD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74575">
              <w:rPr>
                <w:color w:val="000000" w:themeColor="text1"/>
                <w:sz w:val="20"/>
                <w:szCs w:val="20"/>
                <w:lang w:val="en-US"/>
              </w:rPr>
              <w:t>D86</w:t>
            </w:r>
          </w:p>
          <w:p w:rsidR="00DC67DB" w:rsidRPr="00F74575" w:rsidRDefault="00DC67DB" w:rsidP="004833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F74575" w:rsidRDefault="00DC67DB" w:rsidP="0022409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F74575" w:rsidRDefault="00DC67DB" w:rsidP="0022409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22409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22409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F74575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</w:t>
            </w:r>
            <w:r w:rsidR="00DC67DB" w:rsidRPr="001328B3">
              <w:rPr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lastRenderedPageBreak/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функций сердечно-сосудистой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таболизма, системы кр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ви и имму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ной системы, мочевыдел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 функции, функции к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жи и связа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ных с ней систем; 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>рушения, обусловле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ные физич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ским вне</w:t>
            </w:r>
            <w:r w:rsidRPr="00CB5E38">
              <w:rPr>
                <w:rFonts w:ascii="Times New Roman" w:hAnsi="Times New Roman" w:cs="Times New Roman"/>
              </w:rPr>
              <w:t>ш</w:t>
            </w:r>
            <w:r w:rsidRPr="00CB5E38">
              <w:rPr>
                <w:rFonts w:ascii="Times New Roman" w:hAnsi="Times New Roman" w:cs="Times New Roman"/>
              </w:rPr>
              <w:t>ним уродс</w:t>
            </w:r>
            <w:r w:rsidRPr="00CB5E38">
              <w:rPr>
                <w:rFonts w:ascii="Times New Roman" w:hAnsi="Times New Roman" w:cs="Times New Roman"/>
              </w:rPr>
              <w:t>т</w:t>
            </w:r>
            <w:r w:rsidRPr="00CB5E38">
              <w:rPr>
                <w:rFonts w:ascii="Times New Roman" w:hAnsi="Times New Roman" w:cs="Times New Roman"/>
              </w:rPr>
              <w:t>вом</w:t>
            </w:r>
            <w:proofErr w:type="gramEnd"/>
          </w:p>
          <w:p w:rsidR="00B70A10" w:rsidRDefault="004C0152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МКФ: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В440- 450,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610-639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В810-849; </w:t>
            </w:r>
          </w:p>
          <w:p w:rsidR="00DC67DB" w:rsidRPr="00F74575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898-899.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F74575" w:rsidRDefault="00DC67DB" w:rsidP="00D41F88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D41F88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4575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лет: </w:t>
            </w:r>
          </w:p>
          <w:p w:rsidR="00DC67DB" w:rsidRPr="00F74575" w:rsidRDefault="00DC67DB" w:rsidP="00D41F88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4575">
              <w:rPr>
                <w:rFonts w:ascii="Times New Roman" w:hAnsi="Times New Roman" w:cs="Times New Roman"/>
                <w:color w:val="000000" w:themeColor="text1"/>
              </w:rPr>
              <w:t>На период  проведения оперативного лечения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4575">
              <w:rPr>
                <w:rFonts w:ascii="Times New Roman" w:hAnsi="Times New Roman" w:cs="Times New Roman"/>
                <w:color w:val="000000" w:themeColor="text1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F74575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арушения функций </w:t>
            </w:r>
            <w:r w:rsidRPr="00CB5E38">
              <w:rPr>
                <w:rFonts w:ascii="Times New Roman" w:hAnsi="Times New Roman" w:cs="Times New Roman"/>
              </w:rPr>
              <w:lastRenderedPageBreak/>
              <w:t>сердечно-сосудистой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таболизма, системы кр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ви и имму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ной системы, мочевыдел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 функции, функции к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жи и связа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ных с ней систем; 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>рушения, обусловле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ные физич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ским вне</w:t>
            </w:r>
            <w:r w:rsidRPr="00CB5E38">
              <w:rPr>
                <w:rFonts w:ascii="Times New Roman" w:hAnsi="Times New Roman" w:cs="Times New Roman"/>
              </w:rPr>
              <w:t>ш</w:t>
            </w:r>
            <w:r w:rsidRPr="00CB5E38">
              <w:rPr>
                <w:rFonts w:ascii="Times New Roman" w:hAnsi="Times New Roman" w:cs="Times New Roman"/>
              </w:rPr>
              <w:t>ним уродс</w:t>
            </w:r>
            <w:r w:rsidRPr="00CB5E38">
              <w:rPr>
                <w:rFonts w:ascii="Times New Roman" w:hAnsi="Times New Roman" w:cs="Times New Roman"/>
              </w:rPr>
              <w:t>т</w:t>
            </w:r>
            <w:r w:rsidRPr="00CB5E38">
              <w:rPr>
                <w:rFonts w:ascii="Times New Roman" w:hAnsi="Times New Roman" w:cs="Times New Roman"/>
              </w:rPr>
              <w:t>вом</w:t>
            </w:r>
            <w:proofErr w:type="gramEnd"/>
          </w:p>
          <w:p w:rsidR="00B70A10" w:rsidRDefault="004C0152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В798, В 799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В440- 450, 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610-639</w:t>
            </w:r>
          </w:p>
          <w:p w:rsidR="00B70A10" w:rsidRDefault="00B70A10" w:rsidP="00B70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В810-849; </w:t>
            </w:r>
          </w:p>
          <w:p w:rsidR="00DC67DB" w:rsidRPr="001328B3" w:rsidRDefault="00B70A10" w:rsidP="00B70A10">
            <w:pPr>
              <w:pStyle w:val="ConsPlusNormal"/>
              <w:jc w:val="both"/>
              <w:rPr>
                <w:bCs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В 898-899.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1F88">
            <w:pPr>
              <w:spacing w:line="240" w:lineRule="auto"/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D41F88">
            <w:pPr>
              <w:spacing w:line="240" w:lineRule="auto"/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4575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Для детей в возрасте 0-17 лет:</w:t>
            </w:r>
          </w:p>
          <w:p w:rsidR="00DC67DB" w:rsidRPr="00F74575" w:rsidRDefault="00DC67DB" w:rsidP="00D41F8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74575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После проведенного оперативного лечения</w:t>
            </w:r>
            <w:r w:rsidRPr="00F74575">
              <w:rPr>
                <w:color w:val="000000" w:themeColor="text1"/>
                <w:sz w:val="20"/>
                <w:szCs w:val="20"/>
              </w:rPr>
              <w:t>, в случаях наличия  противопоказаний к операти</w:t>
            </w:r>
            <w:r w:rsidRPr="00F74575">
              <w:rPr>
                <w:color w:val="000000" w:themeColor="text1"/>
                <w:sz w:val="20"/>
                <w:szCs w:val="20"/>
              </w:rPr>
              <w:t>в</w:t>
            </w:r>
            <w:r w:rsidRPr="00F74575">
              <w:rPr>
                <w:color w:val="000000" w:themeColor="text1"/>
                <w:sz w:val="20"/>
                <w:szCs w:val="20"/>
              </w:rPr>
              <w:t>ному лечению, либо  опухоли,  не поддающиеся оперативному лечению – экспертная оценка проводится в зависимости от  наличия осложн</w:t>
            </w:r>
            <w:r w:rsidRPr="00F74575">
              <w:rPr>
                <w:color w:val="000000" w:themeColor="text1"/>
                <w:sz w:val="20"/>
                <w:szCs w:val="20"/>
              </w:rPr>
              <w:t>е</w:t>
            </w:r>
            <w:r w:rsidRPr="00F74575">
              <w:rPr>
                <w:color w:val="000000" w:themeColor="text1"/>
                <w:sz w:val="20"/>
                <w:szCs w:val="20"/>
              </w:rPr>
              <w:t>ний и (или) сопутствующих заболеваний, рец</w:t>
            </w:r>
            <w:r w:rsidRPr="00F74575">
              <w:rPr>
                <w:color w:val="000000" w:themeColor="text1"/>
                <w:sz w:val="20"/>
                <w:szCs w:val="20"/>
              </w:rPr>
              <w:t>и</w:t>
            </w:r>
            <w:r w:rsidRPr="00F74575">
              <w:rPr>
                <w:color w:val="000000" w:themeColor="text1"/>
                <w:sz w:val="20"/>
                <w:szCs w:val="20"/>
              </w:rPr>
              <w:t xml:space="preserve">дивирующего течения; </w:t>
            </w:r>
          </w:p>
          <w:p w:rsidR="00DC67DB" w:rsidRPr="00F74575" w:rsidRDefault="00DC67DB" w:rsidP="00D41F8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74575">
              <w:rPr>
                <w:color w:val="000000" w:themeColor="text1"/>
                <w:sz w:val="20"/>
                <w:szCs w:val="20"/>
              </w:rPr>
              <w:t xml:space="preserve"> при полной ремиссии - в зависимости от имеющейся степени нарушения функций орг</w:t>
            </w:r>
            <w:r w:rsidRPr="00F74575">
              <w:rPr>
                <w:color w:val="000000" w:themeColor="text1"/>
                <w:sz w:val="20"/>
                <w:szCs w:val="20"/>
              </w:rPr>
              <w:t>а</w:t>
            </w:r>
            <w:r w:rsidRPr="00F74575">
              <w:rPr>
                <w:color w:val="000000" w:themeColor="text1"/>
                <w:sz w:val="20"/>
                <w:szCs w:val="20"/>
              </w:rPr>
              <w:t>нов и систем  организма (незначительных, ум</w:t>
            </w:r>
            <w:r w:rsidRPr="00F74575">
              <w:rPr>
                <w:color w:val="000000" w:themeColor="text1"/>
                <w:sz w:val="20"/>
                <w:szCs w:val="20"/>
              </w:rPr>
              <w:t>е</w:t>
            </w:r>
            <w:r w:rsidRPr="00F74575">
              <w:rPr>
                <w:color w:val="000000" w:themeColor="text1"/>
                <w:sz w:val="20"/>
                <w:szCs w:val="20"/>
              </w:rPr>
              <w:t>ренных, выраженных, значительно выраже</w:t>
            </w:r>
            <w:r w:rsidRPr="00F74575">
              <w:rPr>
                <w:color w:val="000000" w:themeColor="text1"/>
                <w:sz w:val="20"/>
                <w:szCs w:val="20"/>
              </w:rPr>
              <w:t>н</w:t>
            </w:r>
            <w:r w:rsidRPr="00F74575">
              <w:rPr>
                <w:color w:val="000000" w:themeColor="text1"/>
                <w:sz w:val="20"/>
                <w:szCs w:val="20"/>
              </w:rPr>
              <w:t xml:space="preserve">ных).  </w:t>
            </w:r>
          </w:p>
          <w:p w:rsidR="00DC67DB" w:rsidRPr="00F74575" w:rsidRDefault="00DC67DB" w:rsidP="00025F3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74575" w:rsidRDefault="00DC67DB" w:rsidP="00025F32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4575">
              <w:rPr>
                <w:rFonts w:ascii="Times New Roman" w:hAnsi="Times New Roman" w:cs="Times New Roman"/>
                <w:color w:val="000000" w:themeColor="text1"/>
              </w:rPr>
              <w:t>10-100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F74575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</w:t>
            </w:r>
            <w:r w:rsidR="00DC67DB" w:rsidRPr="001328B3"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98" w:rsidRDefault="003B4F98" w:rsidP="003B4F9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п</w:t>
            </w:r>
            <w:r w:rsidRPr="00404EF1">
              <w:rPr>
                <w:sz w:val="20"/>
                <w:szCs w:val="20"/>
              </w:rPr>
              <w:t>и</w:t>
            </w:r>
            <w:r w:rsidRPr="00404EF1">
              <w:rPr>
                <w:sz w:val="20"/>
                <w:szCs w:val="20"/>
              </w:rPr>
              <w:t>щеварител</w:t>
            </w:r>
            <w:r w:rsidRPr="00404EF1">
              <w:rPr>
                <w:sz w:val="20"/>
                <w:szCs w:val="20"/>
              </w:rPr>
              <w:t>ь</w:t>
            </w:r>
            <w:r w:rsidRPr="00404EF1">
              <w:rPr>
                <w:sz w:val="20"/>
                <w:szCs w:val="20"/>
              </w:rPr>
              <w:t>ной, дых</w:t>
            </w:r>
            <w:r w:rsidRPr="00404EF1">
              <w:rPr>
                <w:sz w:val="20"/>
                <w:szCs w:val="20"/>
              </w:rPr>
              <w:t>а</w:t>
            </w:r>
            <w:r w:rsidRPr="00404EF1">
              <w:rPr>
                <w:sz w:val="20"/>
                <w:szCs w:val="20"/>
              </w:rPr>
              <w:t>тельной си</w:t>
            </w:r>
            <w:r w:rsidRPr="00404EF1">
              <w:rPr>
                <w:sz w:val="20"/>
                <w:szCs w:val="20"/>
              </w:rPr>
              <w:t>с</w:t>
            </w:r>
            <w:r w:rsidRPr="00404EF1">
              <w:rPr>
                <w:sz w:val="20"/>
                <w:szCs w:val="20"/>
              </w:rPr>
              <w:t>тем, наруш</w:t>
            </w:r>
            <w:r w:rsidRPr="00404EF1">
              <w:rPr>
                <w:sz w:val="20"/>
                <w:szCs w:val="20"/>
              </w:rPr>
              <w:t>е</w:t>
            </w:r>
            <w:r w:rsidRPr="00404EF1">
              <w:rPr>
                <w:sz w:val="20"/>
                <w:szCs w:val="20"/>
              </w:rPr>
              <w:t>ния, функции кожи и св</w:t>
            </w:r>
            <w:r w:rsidRPr="00404EF1">
              <w:rPr>
                <w:sz w:val="20"/>
                <w:szCs w:val="20"/>
              </w:rPr>
              <w:t>я</w:t>
            </w:r>
            <w:r w:rsidRPr="00404EF1">
              <w:rPr>
                <w:sz w:val="20"/>
                <w:szCs w:val="20"/>
              </w:rPr>
              <w:t>занных с ней систем; об</w:t>
            </w:r>
            <w:r w:rsidRPr="00404EF1">
              <w:rPr>
                <w:sz w:val="20"/>
                <w:szCs w:val="20"/>
              </w:rPr>
              <w:t>у</w:t>
            </w:r>
            <w:r w:rsidRPr="00404EF1">
              <w:rPr>
                <w:sz w:val="20"/>
                <w:szCs w:val="20"/>
              </w:rPr>
              <w:t>словленные физическим внешним уродством</w:t>
            </w:r>
          </w:p>
          <w:p w:rsidR="003B4F98" w:rsidRDefault="003B4F98" w:rsidP="003B4F9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3B4F98" w:rsidRDefault="003B4F98" w:rsidP="003B4F9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510 - В 539; </w:t>
            </w:r>
          </w:p>
          <w:p w:rsidR="003B4F98" w:rsidRDefault="003B4F98" w:rsidP="003B4F9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В440-450;</w:t>
            </w:r>
          </w:p>
          <w:p w:rsidR="003B4F98" w:rsidRDefault="003B4F98" w:rsidP="003B4F9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В810-849</w:t>
            </w:r>
          </w:p>
          <w:p w:rsidR="00404EF1" w:rsidRPr="00404EF1" w:rsidRDefault="00404EF1" w:rsidP="003B4F9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F65D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F65D4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Нарушения функций пищеварительной, дых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тельной системы</w:t>
            </w:r>
            <w:r w:rsidRPr="00404EF1">
              <w:rPr>
                <w:sz w:val="20"/>
                <w:szCs w:val="20"/>
              </w:rPr>
              <w:t>,</w:t>
            </w:r>
            <w:r w:rsidR="00404EF1" w:rsidRPr="00404EF1">
              <w:rPr>
                <w:sz w:val="20"/>
                <w:szCs w:val="20"/>
              </w:rPr>
              <w:t xml:space="preserve"> функции кожи и связанных с ней систем;</w:t>
            </w:r>
            <w:r w:rsidRPr="001328B3">
              <w:rPr>
                <w:sz w:val="20"/>
                <w:szCs w:val="20"/>
              </w:rPr>
              <w:t xml:space="preserve"> обусловленные физическим вне</w:t>
            </w:r>
            <w:r w:rsidRPr="001328B3">
              <w:rPr>
                <w:sz w:val="20"/>
                <w:szCs w:val="20"/>
              </w:rPr>
              <w:t>ш</w:t>
            </w:r>
            <w:r w:rsidRPr="001328B3">
              <w:rPr>
                <w:sz w:val="20"/>
                <w:szCs w:val="20"/>
              </w:rPr>
              <w:t>ним уродством при доброкачественных сосуд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стых образованиях, (обширные кавернозные гемангиомы,  лимфангиомы лица, шеи, скло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к изъязвлению, кровоточащие),  затру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няющие дыхание, прием пищи или приводящие к физическому уродству  и  требующие мног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этапного оперативного лечения в специализир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ванных стационарах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222435">
            <w:pPr>
              <w:pStyle w:val="ConsPlusNormal"/>
              <w:ind w:left="11" w:right="1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826F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0826F9">
              <w:rPr>
                <w:sz w:val="20"/>
                <w:szCs w:val="20"/>
                <w:lang w:eastAsia="ru-RU"/>
              </w:rPr>
              <w:t>Болезни крови, кр</w:t>
            </w:r>
            <w:r w:rsidRPr="000826F9">
              <w:rPr>
                <w:sz w:val="20"/>
                <w:szCs w:val="20"/>
                <w:lang w:eastAsia="ru-RU"/>
              </w:rPr>
              <w:t>о</w:t>
            </w:r>
            <w:r w:rsidRPr="000826F9">
              <w:rPr>
                <w:sz w:val="20"/>
                <w:szCs w:val="20"/>
                <w:lang w:eastAsia="ru-RU"/>
              </w:rPr>
              <w:t xml:space="preserve">ветворных органов и отдельные </w:t>
            </w:r>
            <w:r w:rsidRPr="000826F9">
              <w:rPr>
                <w:sz w:val="20"/>
                <w:szCs w:val="20"/>
                <w:lang w:eastAsia="ru-RU"/>
              </w:rPr>
              <w:lastRenderedPageBreak/>
              <w:t>нарушения, вовлека</w:t>
            </w:r>
            <w:r w:rsidRPr="000826F9">
              <w:rPr>
                <w:sz w:val="20"/>
                <w:szCs w:val="20"/>
                <w:lang w:eastAsia="ru-RU"/>
              </w:rPr>
              <w:t>ю</w:t>
            </w:r>
            <w:r w:rsidRPr="000826F9">
              <w:rPr>
                <w:sz w:val="20"/>
                <w:szCs w:val="20"/>
                <w:lang w:eastAsia="ru-RU"/>
              </w:rPr>
              <w:t>щие и</w:t>
            </w:r>
            <w:r w:rsidRPr="000826F9">
              <w:rPr>
                <w:sz w:val="20"/>
                <w:szCs w:val="20"/>
                <w:lang w:eastAsia="ru-RU"/>
              </w:rPr>
              <w:t>м</w:t>
            </w:r>
            <w:r w:rsidRPr="000826F9">
              <w:rPr>
                <w:sz w:val="20"/>
                <w:szCs w:val="20"/>
                <w:lang w:eastAsia="ru-RU"/>
              </w:rPr>
              <w:t>мунный механизм (класс III), и патология других о</w:t>
            </w:r>
            <w:r w:rsidRPr="000826F9">
              <w:rPr>
                <w:sz w:val="20"/>
                <w:szCs w:val="20"/>
                <w:lang w:eastAsia="ru-RU"/>
              </w:rPr>
              <w:t>р</w:t>
            </w:r>
            <w:r w:rsidRPr="000826F9">
              <w:rPr>
                <w:sz w:val="20"/>
                <w:szCs w:val="20"/>
                <w:lang w:eastAsia="ru-RU"/>
              </w:rPr>
              <w:t>ганов и систем о</w:t>
            </w:r>
            <w:r w:rsidRPr="000826F9">
              <w:rPr>
                <w:sz w:val="20"/>
                <w:szCs w:val="20"/>
                <w:lang w:eastAsia="ru-RU"/>
              </w:rPr>
              <w:t>р</w:t>
            </w:r>
            <w:r w:rsidRPr="000826F9">
              <w:rPr>
                <w:sz w:val="20"/>
                <w:szCs w:val="20"/>
                <w:lang w:eastAsia="ru-RU"/>
              </w:rPr>
              <w:t>ганизма, вовлека</w:t>
            </w:r>
            <w:r w:rsidRPr="000826F9">
              <w:rPr>
                <w:sz w:val="20"/>
                <w:szCs w:val="20"/>
                <w:lang w:eastAsia="ru-RU"/>
              </w:rPr>
              <w:t>ю</w:t>
            </w:r>
            <w:r w:rsidRPr="000826F9">
              <w:rPr>
                <w:sz w:val="20"/>
                <w:szCs w:val="20"/>
                <w:lang w:eastAsia="ru-RU"/>
              </w:rPr>
              <w:t>щая и</w:t>
            </w:r>
            <w:r w:rsidRPr="000826F9">
              <w:rPr>
                <w:sz w:val="20"/>
                <w:szCs w:val="20"/>
                <w:lang w:eastAsia="ru-RU"/>
              </w:rPr>
              <w:t>м</w:t>
            </w:r>
            <w:r w:rsidRPr="000826F9">
              <w:rPr>
                <w:sz w:val="20"/>
                <w:szCs w:val="20"/>
                <w:lang w:eastAsia="ru-RU"/>
              </w:rPr>
              <w:t>мунный механизм, и представ</w:t>
            </w: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0826F9">
              <w:rPr>
                <w:sz w:val="20"/>
                <w:szCs w:val="20"/>
                <w:lang w:eastAsia="ru-RU"/>
              </w:rPr>
              <w:t>ленная</w:t>
            </w:r>
            <w:proofErr w:type="gramEnd"/>
            <w:r w:rsidRPr="000826F9">
              <w:rPr>
                <w:sz w:val="20"/>
                <w:szCs w:val="20"/>
                <w:lang w:eastAsia="ru-RU"/>
              </w:rPr>
              <w:t xml:space="preserve"> в других классах болезней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0826F9">
              <w:rPr>
                <w:sz w:val="20"/>
                <w:szCs w:val="20"/>
                <w:lang w:eastAsia="ru-RU"/>
              </w:rPr>
              <w:t>D50 – D89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Примечание к п.3 - Количественная оценка степени выраженности стойких нарушений функций крови, кроветворных органов и иммунной системы организма ребенка, обусловленных заболеваниями, последствиями травм или дефектами, основывается преимущественно на оценке </w:t>
            </w:r>
            <w:proofErr w:type="gramStart"/>
            <w:r w:rsidRPr="000826F9">
              <w:rPr>
                <w:rFonts w:ascii="Times New Roman" w:eastAsia="Calibri" w:hAnsi="Times New Roman" w:cs="Times New Roman"/>
                <w:lang w:eastAsia="en-US"/>
              </w:rPr>
              <w:t>степени  выраженности нарушения функции кроветворения</w:t>
            </w:r>
            <w:proofErr w:type="gramEnd"/>
            <w:r w:rsidRPr="000826F9">
              <w:rPr>
                <w:rFonts w:ascii="Times New Roman" w:eastAsia="Calibri" w:hAnsi="Times New Roman" w:cs="Times New Roman"/>
                <w:lang w:eastAsia="en-US"/>
              </w:rPr>
              <w:t xml:space="preserve"> и иммунной системы. Учитываются также и другие факторы патологического процесса:  прогноз, форма и тяжесть течения, активность процесса, наличие кровоизлияний во внутренние и жизненно-важные органы, включение органов-мишеней, необходимость подавления иммунитета, наличие осложнений  (в том числе, и от агрессивной терапии) и /или сопутсвующих заболеваний, а также </w:t>
            </w:r>
            <w:r w:rsidRPr="000826F9">
              <w:rPr>
                <w:rFonts w:ascii="Times New Roman" w:hAnsi="Times New Roman" w:cs="Times New Roman"/>
              </w:rPr>
              <w:t>необходимость в переливаниях компонентов крови или тран</w:t>
            </w:r>
            <w:r w:rsidRPr="000826F9">
              <w:rPr>
                <w:rFonts w:ascii="Times New Roman" w:hAnsi="Times New Roman" w:cs="Times New Roman"/>
              </w:rPr>
              <w:t>с</w:t>
            </w:r>
            <w:r w:rsidRPr="000826F9">
              <w:rPr>
                <w:rFonts w:ascii="Times New Roman" w:hAnsi="Times New Roman" w:cs="Times New Roman"/>
              </w:rPr>
              <w:t xml:space="preserve">плантации костного мозга. 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0826F9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81" w:type="dxa"/>
            <w:shd w:val="clear" w:color="auto" w:fill="auto"/>
          </w:tcPr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0826F9" w:rsidRDefault="00DC67DB" w:rsidP="00242E89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Гипоспленизм (аспления  посл</w:t>
            </w:r>
            <w:r w:rsidRPr="000826F9">
              <w:rPr>
                <w:rFonts w:ascii="Times New Roman" w:hAnsi="Times New Roman" w:cs="Times New Roman"/>
              </w:rPr>
              <w:t>е</w:t>
            </w:r>
            <w:r w:rsidRPr="000826F9">
              <w:rPr>
                <w:rFonts w:ascii="Times New Roman" w:hAnsi="Times New Roman" w:cs="Times New Roman"/>
              </w:rPr>
              <w:t>операционная, атрофия селезе</w:t>
            </w:r>
            <w:r w:rsidRPr="000826F9">
              <w:rPr>
                <w:rFonts w:ascii="Times New Roman" w:hAnsi="Times New Roman" w:cs="Times New Roman"/>
              </w:rPr>
              <w:t>н</w:t>
            </w:r>
            <w:r w:rsidRPr="000826F9">
              <w:rPr>
                <w:rFonts w:ascii="Times New Roman" w:hAnsi="Times New Roman" w:cs="Times New Roman"/>
              </w:rPr>
              <w:t>ки)</w:t>
            </w:r>
          </w:p>
          <w:p w:rsidR="00DC67DB" w:rsidRPr="000826F9" w:rsidRDefault="00DC67DB" w:rsidP="00242E89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  <w:p w:rsidR="00DC67DB" w:rsidRPr="000826F9" w:rsidRDefault="00DC67DB" w:rsidP="00242E89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Врожденные ан</w:t>
            </w:r>
            <w:r w:rsidRPr="000826F9">
              <w:rPr>
                <w:rFonts w:ascii="Times New Roman" w:hAnsi="Times New Roman" w:cs="Times New Roman"/>
              </w:rPr>
              <w:t>о</w:t>
            </w:r>
            <w:r w:rsidRPr="000826F9">
              <w:rPr>
                <w:rFonts w:ascii="Times New Roman" w:hAnsi="Times New Roman" w:cs="Times New Roman"/>
              </w:rPr>
              <w:t xml:space="preserve">малии селезенки – </w:t>
            </w:r>
            <w:r w:rsidRPr="000826F9">
              <w:rPr>
                <w:rFonts w:ascii="Times New Roman" w:hAnsi="Times New Roman" w:cs="Times New Roman"/>
              </w:rPr>
              <w:lastRenderedPageBreak/>
              <w:t>аспления</w:t>
            </w:r>
          </w:p>
          <w:p w:rsidR="00DC67DB" w:rsidRPr="000826F9" w:rsidRDefault="00DC67DB" w:rsidP="00B43BB8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0826F9" w:rsidRDefault="00DC67DB" w:rsidP="00242E8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0826F9">
              <w:rPr>
                <w:sz w:val="20"/>
                <w:szCs w:val="20"/>
                <w:lang w:eastAsia="ru-RU"/>
              </w:rPr>
              <w:lastRenderedPageBreak/>
              <w:t>D 73.0</w:t>
            </w:r>
          </w:p>
          <w:p w:rsidR="00DC67DB" w:rsidRPr="000826F9" w:rsidRDefault="00DC67DB" w:rsidP="00242E8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0826F9" w:rsidRDefault="00DC67DB" w:rsidP="00242E8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0826F9" w:rsidRDefault="00DC67DB" w:rsidP="00242E8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0826F9" w:rsidRDefault="00DC67DB" w:rsidP="00242E8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0826F9" w:rsidRDefault="00DC67DB" w:rsidP="002867E0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0826F9" w:rsidRDefault="00DC67DB" w:rsidP="002867E0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0826F9">
              <w:rPr>
                <w:sz w:val="20"/>
                <w:szCs w:val="20"/>
                <w:lang w:eastAsia="ru-RU"/>
              </w:rPr>
              <w:t>Q89.0</w:t>
            </w:r>
          </w:p>
        </w:tc>
        <w:tc>
          <w:tcPr>
            <w:tcW w:w="1389" w:type="dxa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95D1D" w:rsidRPr="00DF2DB0" w:rsidRDefault="00095D1D" w:rsidP="00095D1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>Нарушение функций системы крови и и</w:t>
            </w:r>
            <w:r w:rsidRPr="00DF2DB0">
              <w:rPr>
                <w:color w:val="000000" w:themeColor="text1"/>
                <w:sz w:val="20"/>
                <w:szCs w:val="20"/>
              </w:rPr>
              <w:t>м</w:t>
            </w:r>
            <w:r w:rsidRPr="00DF2DB0">
              <w:rPr>
                <w:color w:val="000000" w:themeColor="text1"/>
                <w:sz w:val="20"/>
                <w:szCs w:val="20"/>
              </w:rPr>
              <w:t>мунной си</w:t>
            </w:r>
            <w:r w:rsidRPr="00DF2DB0">
              <w:rPr>
                <w:color w:val="000000" w:themeColor="text1"/>
                <w:sz w:val="20"/>
                <w:szCs w:val="20"/>
              </w:rPr>
              <w:t>с</w:t>
            </w:r>
            <w:r w:rsidRPr="00DF2DB0">
              <w:rPr>
                <w:color w:val="000000" w:themeColor="text1"/>
                <w:sz w:val="20"/>
                <w:szCs w:val="20"/>
              </w:rPr>
              <w:t>темы</w:t>
            </w:r>
          </w:p>
          <w:p w:rsidR="00095D1D" w:rsidRPr="00DF2DB0" w:rsidRDefault="00095D1D" w:rsidP="00095D1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 xml:space="preserve">МКФ: </w:t>
            </w:r>
          </w:p>
          <w:p w:rsidR="00DC67DB" w:rsidRPr="00DF2DB0" w:rsidRDefault="00095D1D" w:rsidP="00095D1D">
            <w:pPr>
              <w:spacing w:line="240" w:lineRule="auto"/>
              <w:ind w:left="11" w:right="11"/>
              <w:jc w:val="both"/>
              <w:rPr>
                <w:color w:val="000000" w:themeColor="text1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>В 430 - 439</w:t>
            </w:r>
          </w:p>
        </w:tc>
        <w:tc>
          <w:tcPr>
            <w:tcW w:w="708" w:type="dxa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DB0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от 0 до 17 лет: </w:t>
            </w:r>
          </w:p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DB0">
              <w:rPr>
                <w:rFonts w:ascii="Times New Roman" w:hAnsi="Times New Roman" w:cs="Times New Roman"/>
                <w:color w:val="000000" w:themeColor="text1"/>
              </w:rPr>
              <w:t>При отсутствии селезенки</w:t>
            </w:r>
          </w:p>
        </w:tc>
        <w:tc>
          <w:tcPr>
            <w:tcW w:w="992" w:type="dxa"/>
            <w:shd w:val="clear" w:color="auto" w:fill="auto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DB0">
              <w:rPr>
                <w:rFonts w:ascii="Times New Roman" w:hAnsi="Times New Roman" w:cs="Times New Roman"/>
                <w:color w:val="000000" w:themeColor="text1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>Агранулоцитоз</w:t>
            </w:r>
          </w:p>
        </w:tc>
        <w:tc>
          <w:tcPr>
            <w:tcW w:w="1163" w:type="dxa"/>
            <w:shd w:val="clear" w:color="auto" w:fill="auto"/>
          </w:tcPr>
          <w:p w:rsidR="00DC67DB" w:rsidRPr="00DF2DB0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DF2DB0">
              <w:rPr>
                <w:sz w:val="20"/>
                <w:szCs w:val="20"/>
                <w:lang w:eastAsia="ru-RU"/>
              </w:rPr>
              <w:t>D70</w:t>
            </w:r>
          </w:p>
        </w:tc>
        <w:tc>
          <w:tcPr>
            <w:tcW w:w="1389" w:type="dxa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DF2DB0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DF2DB0">
              <w:rPr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DF2DB0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146DD5" w:rsidRPr="00DF2DB0" w:rsidRDefault="00146DD5" w:rsidP="00146DD5">
            <w:pPr>
              <w:spacing w:line="240" w:lineRule="auto"/>
              <w:ind w:left="11" w:right="11"/>
              <w:rPr>
                <w:color w:val="000000" w:themeColor="text1"/>
                <w:sz w:val="20"/>
                <w:szCs w:val="20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>Нарушение функции системы крови и и</w:t>
            </w:r>
            <w:r w:rsidRPr="00DF2DB0">
              <w:rPr>
                <w:color w:val="000000" w:themeColor="text1"/>
                <w:sz w:val="20"/>
                <w:szCs w:val="20"/>
              </w:rPr>
              <w:t>м</w:t>
            </w:r>
            <w:r w:rsidRPr="00DF2DB0">
              <w:rPr>
                <w:color w:val="000000" w:themeColor="text1"/>
                <w:sz w:val="20"/>
                <w:szCs w:val="20"/>
              </w:rPr>
              <w:t>мунной си</w:t>
            </w:r>
            <w:r w:rsidRPr="00DF2DB0">
              <w:rPr>
                <w:color w:val="000000" w:themeColor="text1"/>
                <w:sz w:val="20"/>
                <w:szCs w:val="20"/>
              </w:rPr>
              <w:t>с</w:t>
            </w:r>
            <w:r w:rsidRPr="00DF2DB0">
              <w:rPr>
                <w:color w:val="000000" w:themeColor="text1"/>
                <w:sz w:val="20"/>
                <w:szCs w:val="20"/>
              </w:rPr>
              <w:t>темы</w:t>
            </w:r>
            <w:r w:rsidRPr="00DF2DB0">
              <w:rPr>
                <w:color w:val="000000" w:themeColor="text1"/>
              </w:rPr>
              <w:t xml:space="preserve">; </w:t>
            </w:r>
            <w:r w:rsidRPr="00DF2DB0">
              <w:rPr>
                <w:color w:val="000000" w:themeColor="text1"/>
                <w:sz w:val="20"/>
                <w:szCs w:val="20"/>
              </w:rPr>
              <w:t>э</w:t>
            </w:r>
            <w:r w:rsidRPr="00DF2DB0">
              <w:rPr>
                <w:color w:val="000000" w:themeColor="text1"/>
                <w:sz w:val="20"/>
                <w:szCs w:val="20"/>
              </w:rPr>
              <w:t>н</w:t>
            </w:r>
            <w:r w:rsidRPr="00DF2DB0">
              <w:rPr>
                <w:color w:val="000000" w:themeColor="text1"/>
                <w:sz w:val="20"/>
                <w:szCs w:val="20"/>
              </w:rPr>
              <w:t>докринной системы и метаболизма;</w:t>
            </w:r>
          </w:p>
          <w:p w:rsidR="00146DD5" w:rsidRPr="00DF2DB0" w:rsidRDefault="00146DD5" w:rsidP="00146DD5">
            <w:pPr>
              <w:spacing w:line="240" w:lineRule="auto"/>
              <w:ind w:left="11" w:right="11"/>
              <w:rPr>
                <w:color w:val="000000" w:themeColor="text1"/>
                <w:sz w:val="20"/>
                <w:szCs w:val="20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 xml:space="preserve">нарушения психических функций </w:t>
            </w:r>
          </w:p>
          <w:p w:rsidR="00146DD5" w:rsidRPr="00DF2DB0" w:rsidRDefault="00146DD5" w:rsidP="00146DD5">
            <w:pPr>
              <w:spacing w:line="240" w:lineRule="auto"/>
              <w:ind w:left="11" w:right="11"/>
              <w:rPr>
                <w:color w:val="000000" w:themeColor="text1"/>
                <w:sz w:val="20"/>
                <w:szCs w:val="20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>МКФ:</w:t>
            </w:r>
          </w:p>
          <w:p w:rsidR="00146DD5" w:rsidRPr="00DF2DB0" w:rsidRDefault="00146DD5" w:rsidP="00146DD5">
            <w:pPr>
              <w:spacing w:line="240" w:lineRule="auto"/>
              <w:ind w:left="11" w:right="11"/>
              <w:rPr>
                <w:color w:val="000000" w:themeColor="text1"/>
                <w:sz w:val="20"/>
                <w:szCs w:val="20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>В 430-439</w:t>
            </w:r>
          </w:p>
          <w:p w:rsidR="00146DD5" w:rsidRPr="00DF2DB0" w:rsidRDefault="00146DD5" w:rsidP="00146DD5">
            <w:pPr>
              <w:spacing w:line="240" w:lineRule="auto"/>
              <w:ind w:left="11" w:right="11"/>
              <w:rPr>
                <w:color w:val="000000" w:themeColor="text1"/>
                <w:sz w:val="20"/>
                <w:szCs w:val="20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>В 540-559</w:t>
            </w:r>
          </w:p>
          <w:p w:rsidR="00146DD5" w:rsidRPr="00DF2DB0" w:rsidRDefault="00146DD5" w:rsidP="00146D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DB0">
              <w:rPr>
                <w:rFonts w:ascii="Times New Roman" w:hAnsi="Times New Roman" w:cs="Times New Roman"/>
                <w:color w:val="000000" w:themeColor="text1"/>
              </w:rPr>
              <w:t>В 110-139,</w:t>
            </w:r>
          </w:p>
          <w:p w:rsidR="00146DD5" w:rsidRPr="00DF2DB0" w:rsidRDefault="00146DD5" w:rsidP="00146D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DB0">
              <w:rPr>
                <w:rFonts w:ascii="Times New Roman" w:hAnsi="Times New Roman" w:cs="Times New Roman"/>
                <w:color w:val="000000" w:themeColor="text1"/>
              </w:rPr>
              <w:t xml:space="preserve">В 140-189, </w:t>
            </w:r>
          </w:p>
          <w:p w:rsidR="00146DD5" w:rsidRPr="00DF2DB0" w:rsidRDefault="00146DD5" w:rsidP="00146DD5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>В198, В199</w:t>
            </w:r>
          </w:p>
          <w:p w:rsidR="00DC67DB" w:rsidRPr="00DF2DB0" w:rsidRDefault="00DC67DB" w:rsidP="00095D1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67DB" w:rsidRPr="00DF2DB0" w:rsidRDefault="00DC67DB" w:rsidP="002B014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DF2DB0" w:rsidRDefault="00DC67DB" w:rsidP="002B014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2DB0">
              <w:rPr>
                <w:color w:val="000000" w:themeColor="text1"/>
                <w:sz w:val="20"/>
                <w:szCs w:val="20"/>
                <w:lang w:eastAsia="ru-RU"/>
              </w:rPr>
              <w:t xml:space="preserve">Для детей в возрасте 0-17 лет. </w:t>
            </w:r>
          </w:p>
          <w:p w:rsidR="00DC67DB" w:rsidRPr="00DF2DB0" w:rsidRDefault="00DC67DB" w:rsidP="002B014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2DB0">
              <w:rPr>
                <w:color w:val="000000" w:themeColor="text1"/>
                <w:sz w:val="20"/>
                <w:szCs w:val="20"/>
                <w:lang w:eastAsia="ru-RU"/>
              </w:rPr>
              <w:t>При проведении лечения с необходимостью пере</w:t>
            </w:r>
            <w:r w:rsidR="00F74575" w:rsidRPr="00DF2DB0">
              <w:rPr>
                <w:color w:val="000000" w:themeColor="text1"/>
                <w:sz w:val="20"/>
                <w:szCs w:val="20"/>
                <w:lang w:eastAsia="ru-RU"/>
              </w:rPr>
              <w:t>ливания компоненто</w:t>
            </w:r>
            <w:r w:rsidRPr="00DF2DB0">
              <w:rPr>
                <w:color w:val="000000" w:themeColor="text1"/>
                <w:sz w:val="20"/>
                <w:szCs w:val="20"/>
                <w:lang w:eastAsia="ru-RU"/>
              </w:rPr>
              <w:t>в крови</w:t>
            </w:r>
          </w:p>
        </w:tc>
        <w:tc>
          <w:tcPr>
            <w:tcW w:w="992" w:type="dxa"/>
            <w:shd w:val="clear" w:color="auto" w:fill="auto"/>
          </w:tcPr>
          <w:p w:rsidR="00DC67DB" w:rsidRPr="00DF2DB0" w:rsidRDefault="00DC67DB" w:rsidP="002B014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2DB0">
              <w:rPr>
                <w:color w:val="000000" w:themeColor="text1"/>
                <w:sz w:val="20"/>
                <w:szCs w:val="20"/>
                <w:lang w:eastAsia="ru-RU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DF2DB0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DF2DB0">
              <w:rPr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146DD5" w:rsidRPr="00DF2DB0" w:rsidRDefault="00146DD5" w:rsidP="00146DD5">
            <w:pPr>
              <w:spacing w:line="240" w:lineRule="auto"/>
              <w:ind w:left="11" w:right="11"/>
              <w:rPr>
                <w:color w:val="000000" w:themeColor="text1"/>
                <w:sz w:val="20"/>
                <w:szCs w:val="20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>Нарушение функции системы крови и и</w:t>
            </w:r>
            <w:r w:rsidRPr="00DF2DB0">
              <w:rPr>
                <w:color w:val="000000" w:themeColor="text1"/>
                <w:sz w:val="20"/>
                <w:szCs w:val="20"/>
              </w:rPr>
              <w:t>м</w:t>
            </w:r>
            <w:r w:rsidRPr="00DF2DB0">
              <w:rPr>
                <w:color w:val="000000" w:themeColor="text1"/>
                <w:sz w:val="20"/>
                <w:szCs w:val="20"/>
              </w:rPr>
              <w:lastRenderedPageBreak/>
              <w:t>мунной си</w:t>
            </w:r>
            <w:r w:rsidRPr="00DF2DB0">
              <w:rPr>
                <w:color w:val="000000" w:themeColor="text1"/>
                <w:sz w:val="20"/>
                <w:szCs w:val="20"/>
              </w:rPr>
              <w:t>с</w:t>
            </w:r>
            <w:r w:rsidRPr="00DF2DB0">
              <w:rPr>
                <w:color w:val="000000" w:themeColor="text1"/>
                <w:sz w:val="20"/>
                <w:szCs w:val="20"/>
              </w:rPr>
              <w:t>темы</w:t>
            </w:r>
            <w:r w:rsidRPr="00DF2DB0">
              <w:rPr>
                <w:color w:val="000000" w:themeColor="text1"/>
              </w:rPr>
              <w:t xml:space="preserve">; </w:t>
            </w:r>
            <w:r w:rsidRPr="00DF2DB0">
              <w:rPr>
                <w:color w:val="000000" w:themeColor="text1"/>
                <w:sz w:val="20"/>
                <w:szCs w:val="20"/>
              </w:rPr>
              <w:t>э</w:t>
            </w:r>
            <w:r w:rsidRPr="00DF2DB0">
              <w:rPr>
                <w:color w:val="000000" w:themeColor="text1"/>
                <w:sz w:val="20"/>
                <w:szCs w:val="20"/>
              </w:rPr>
              <w:t>н</w:t>
            </w:r>
            <w:r w:rsidRPr="00DF2DB0">
              <w:rPr>
                <w:color w:val="000000" w:themeColor="text1"/>
                <w:sz w:val="20"/>
                <w:szCs w:val="20"/>
              </w:rPr>
              <w:t>докринной системы и метаболизма;</w:t>
            </w:r>
          </w:p>
          <w:p w:rsidR="00146DD5" w:rsidRPr="00DF2DB0" w:rsidRDefault="00146DD5" w:rsidP="00146DD5">
            <w:pPr>
              <w:spacing w:line="240" w:lineRule="auto"/>
              <w:ind w:left="11" w:right="11"/>
              <w:rPr>
                <w:color w:val="000000" w:themeColor="text1"/>
                <w:sz w:val="20"/>
                <w:szCs w:val="20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 xml:space="preserve">нарушения психических функций </w:t>
            </w:r>
          </w:p>
          <w:p w:rsidR="00146DD5" w:rsidRPr="00DF2DB0" w:rsidRDefault="00146DD5" w:rsidP="00146DD5">
            <w:pPr>
              <w:spacing w:line="240" w:lineRule="auto"/>
              <w:ind w:left="11" w:right="11"/>
              <w:rPr>
                <w:color w:val="000000" w:themeColor="text1"/>
                <w:sz w:val="20"/>
                <w:szCs w:val="20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>МКФ:</w:t>
            </w:r>
          </w:p>
          <w:p w:rsidR="00146DD5" w:rsidRPr="00DF2DB0" w:rsidRDefault="00146DD5" w:rsidP="00146DD5">
            <w:pPr>
              <w:spacing w:line="240" w:lineRule="auto"/>
              <w:ind w:left="11" w:right="11"/>
              <w:rPr>
                <w:color w:val="000000" w:themeColor="text1"/>
                <w:sz w:val="20"/>
                <w:szCs w:val="20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>В 430-439</w:t>
            </w:r>
          </w:p>
          <w:p w:rsidR="00146DD5" w:rsidRPr="00DF2DB0" w:rsidRDefault="00146DD5" w:rsidP="00146DD5">
            <w:pPr>
              <w:spacing w:line="240" w:lineRule="auto"/>
              <w:ind w:left="11" w:right="11"/>
              <w:rPr>
                <w:color w:val="000000" w:themeColor="text1"/>
                <w:sz w:val="20"/>
                <w:szCs w:val="20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>В 540-559</w:t>
            </w:r>
          </w:p>
          <w:p w:rsidR="00146DD5" w:rsidRPr="00DF2DB0" w:rsidRDefault="00146DD5" w:rsidP="00146D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DB0">
              <w:rPr>
                <w:rFonts w:ascii="Times New Roman" w:hAnsi="Times New Roman" w:cs="Times New Roman"/>
                <w:color w:val="000000" w:themeColor="text1"/>
              </w:rPr>
              <w:t>В 110-139,</w:t>
            </w:r>
          </w:p>
          <w:p w:rsidR="00146DD5" w:rsidRPr="00DF2DB0" w:rsidRDefault="00146DD5" w:rsidP="00146D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DB0">
              <w:rPr>
                <w:rFonts w:ascii="Times New Roman" w:hAnsi="Times New Roman" w:cs="Times New Roman"/>
                <w:color w:val="000000" w:themeColor="text1"/>
              </w:rPr>
              <w:t xml:space="preserve">В 140-189, </w:t>
            </w:r>
          </w:p>
          <w:p w:rsidR="00DC67DB" w:rsidRPr="00DF2DB0" w:rsidRDefault="00146DD5" w:rsidP="00146DD5">
            <w:pPr>
              <w:spacing w:line="240" w:lineRule="auto"/>
              <w:ind w:left="11" w:right="11"/>
              <w:jc w:val="both"/>
              <w:rPr>
                <w:color w:val="000000" w:themeColor="text1"/>
              </w:rPr>
            </w:pPr>
            <w:r w:rsidRPr="00DF2DB0">
              <w:rPr>
                <w:color w:val="000000" w:themeColor="text1"/>
                <w:sz w:val="20"/>
                <w:szCs w:val="20"/>
              </w:rPr>
              <w:t>В198, В199</w:t>
            </w:r>
          </w:p>
        </w:tc>
        <w:tc>
          <w:tcPr>
            <w:tcW w:w="708" w:type="dxa"/>
          </w:tcPr>
          <w:p w:rsidR="00DC67DB" w:rsidRPr="00DF2DB0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DF2DB0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DB0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лет. </w:t>
            </w:r>
          </w:p>
          <w:p w:rsidR="00DC67DB" w:rsidRPr="00DF2DB0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DB0">
              <w:rPr>
                <w:rFonts w:ascii="Times New Roman" w:hAnsi="Times New Roman" w:cs="Times New Roman"/>
                <w:color w:val="000000" w:themeColor="text1"/>
              </w:rPr>
              <w:t>Трансплантация костного мозга</w:t>
            </w:r>
          </w:p>
          <w:p w:rsidR="00DC67DB" w:rsidRPr="00DF2DB0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DF2DB0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DB0">
              <w:rPr>
                <w:rFonts w:ascii="Times New Roman" w:hAnsi="Times New Roman" w:cs="Times New Roman"/>
                <w:color w:val="000000" w:themeColor="text1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>Анемии, связа</w:t>
            </w:r>
            <w:r w:rsidRPr="00DF2DB0">
              <w:rPr>
                <w:rFonts w:ascii="Times New Roman" w:hAnsi="Times New Roman" w:cs="Times New Roman"/>
              </w:rPr>
              <w:t>н</w:t>
            </w:r>
            <w:r w:rsidRPr="00DF2DB0">
              <w:rPr>
                <w:rFonts w:ascii="Times New Roman" w:hAnsi="Times New Roman" w:cs="Times New Roman"/>
              </w:rPr>
              <w:t>ные с питан</w:t>
            </w:r>
            <w:r w:rsidRPr="00DF2DB0">
              <w:rPr>
                <w:rFonts w:ascii="Times New Roman" w:hAnsi="Times New Roman" w:cs="Times New Roman"/>
              </w:rPr>
              <w:t>и</w:t>
            </w:r>
            <w:r w:rsidRPr="00DF2DB0">
              <w:rPr>
                <w:rFonts w:ascii="Times New Roman" w:hAnsi="Times New Roman" w:cs="Times New Roman"/>
              </w:rPr>
              <w:t>ем.</w:t>
            </w:r>
          </w:p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>Гемол</w:t>
            </w:r>
            <w:r w:rsidRPr="00DF2DB0">
              <w:rPr>
                <w:rFonts w:ascii="Times New Roman" w:hAnsi="Times New Roman" w:cs="Times New Roman"/>
              </w:rPr>
              <w:t>и</w:t>
            </w:r>
            <w:r w:rsidRPr="00DF2DB0">
              <w:rPr>
                <w:rFonts w:ascii="Times New Roman" w:hAnsi="Times New Roman" w:cs="Times New Roman"/>
              </w:rPr>
              <w:t>тические анемии</w:t>
            </w:r>
          </w:p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  <w:p w:rsidR="00DC67DB" w:rsidRPr="00DF2DB0" w:rsidRDefault="00DC67DB" w:rsidP="007E0E9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>Апласт</w:t>
            </w:r>
            <w:r w:rsidRPr="00DF2DB0">
              <w:rPr>
                <w:rFonts w:ascii="Times New Roman" w:hAnsi="Times New Roman" w:cs="Times New Roman"/>
              </w:rPr>
              <w:t>и</w:t>
            </w:r>
            <w:r w:rsidRPr="00DF2DB0">
              <w:rPr>
                <w:rFonts w:ascii="Times New Roman" w:hAnsi="Times New Roman" w:cs="Times New Roman"/>
              </w:rPr>
              <w:t>ческие и другие анемии</w:t>
            </w:r>
          </w:p>
          <w:p w:rsidR="00DC67DB" w:rsidRPr="00DF2DB0" w:rsidRDefault="00DC67DB" w:rsidP="00B43BB8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DF2DB0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DF2DB0">
              <w:rPr>
                <w:sz w:val="20"/>
                <w:szCs w:val="20"/>
                <w:lang w:eastAsia="ru-RU"/>
              </w:rPr>
              <w:t>D50-D53</w:t>
            </w:r>
          </w:p>
          <w:p w:rsidR="00DC67DB" w:rsidRPr="00DF2DB0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DF2DB0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DF2DB0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DF2DB0">
              <w:rPr>
                <w:sz w:val="20"/>
                <w:szCs w:val="20"/>
                <w:lang w:eastAsia="ru-RU"/>
              </w:rPr>
              <w:t>D55-D59</w:t>
            </w:r>
          </w:p>
          <w:p w:rsidR="00DC67DB" w:rsidRPr="00DF2DB0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DF2DB0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DF2DB0">
              <w:rPr>
                <w:sz w:val="20"/>
                <w:szCs w:val="20"/>
                <w:lang w:eastAsia="ru-RU"/>
              </w:rPr>
              <w:t>D60-D64</w:t>
            </w:r>
          </w:p>
          <w:p w:rsidR="00DC67DB" w:rsidRPr="00DF2DB0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DF2DB0" w:rsidRDefault="00DC67DB" w:rsidP="007E0E9D">
            <w:pPr>
              <w:spacing w:line="240" w:lineRule="auto"/>
              <w:ind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DF2DB0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DF2DB0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B64E7E" w:rsidRPr="00DF2DB0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>Нарушение функции системы крови и и</w:t>
            </w:r>
            <w:r w:rsidRPr="00DF2DB0">
              <w:rPr>
                <w:rFonts w:ascii="Times New Roman" w:hAnsi="Times New Roman" w:cs="Times New Roman"/>
              </w:rPr>
              <w:t>м</w:t>
            </w:r>
            <w:r w:rsidRPr="00DF2DB0">
              <w:rPr>
                <w:rFonts w:ascii="Times New Roman" w:hAnsi="Times New Roman" w:cs="Times New Roman"/>
              </w:rPr>
              <w:t>мунной си</w:t>
            </w:r>
            <w:r w:rsidRPr="00DF2DB0">
              <w:rPr>
                <w:rFonts w:ascii="Times New Roman" w:hAnsi="Times New Roman" w:cs="Times New Roman"/>
              </w:rPr>
              <w:t>с</w:t>
            </w:r>
            <w:r w:rsidRPr="00DF2DB0">
              <w:rPr>
                <w:rFonts w:ascii="Times New Roman" w:hAnsi="Times New Roman" w:cs="Times New Roman"/>
              </w:rPr>
              <w:lastRenderedPageBreak/>
              <w:t xml:space="preserve">темы; </w:t>
            </w:r>
            <w:proofErr w:type="gramStart"/>
            <w:r w:rsidRPr="00DF2DB0">
              <w:rPr>
                <w:rFonts w:ascii="Times New Roman" w:hAnsi="Times New Roman" w:cs="Times New Roman"/>
              </w:rPr>
              <w:t>се</w:t>
            </w:r>
            <w:r w:rsidRPr="00DF2DB0">
              <w:rPr>
                <w:rFonts w:ascii="Times New Roman" w:hAnsi="Times New Roman" w:cs="Times New Roman"/>
              </w:rPr>
              <w:t>р</w:t>
            </w:r>
            <w:r w:rsidRPr="00DF2DB0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DF2DB0">
              <w:rPr>
                <w:rFonts w:ascii="Times New Roman" w:hAnsi="Times New Roman" w:cs="Times New Roman"/>
              </w:rPr>
              <w:t>, дыхательной системы; эндокринной системы и метаболизма; нарушение психических функций</w:t>
            </w:r>
          </w:p>
          <w:p w:rsidR="00B64E7E" w:rsidRPr="00DF2DB0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 xml:space="preserve">МКФ: </w:t>
            </w:r>
          </w:p>
          <w:p w:rsidR="00B64E7E" w:rsidRPr="00DF2DB0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>В 430-439</w:t>
            </w:r>
          </w:p>
          <w:p w:rsidR="00B64E7E" w:rsidRPr="00DF2DB0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>В 410-429</w:t>
            </w:r>
          </w:p>
          <w:p w:rsidR="00B64E7E" w:rsidRPr="00DF2DB0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>В 440-450</w:t>
            </w:r>
          </w:p>
          <w:p w:rsidR="00B64E7E" w:rsidRPr="00DF2DB0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>В 540-559</w:t>
            </w:r>
          </w:p>
          <w:p w:rsidR="00B64E7E" w:rsidRPr="00DF2DB0" w:rsidRDefault="00B64E7E" w:rsidP="00B64E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>В 110-139,</w:t>
            </w:r>
          </w:p>
          <w:p w:rsidR="00B64E7E" w:rsidRPr="00DF2DB0" w:rsidRDefault="00B64E7E" w:rsidP="00B64E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DF2DB0" w:rsidRDefault="00B64E7E" w:rsidP="00B64E7E">
            <w:pPr>
              <w:spacing w:line="240" w:lineRule="auto"/>
              <w:ind w:left="11" w:right="11"/>
              <w:jc w:val="both"/>
            </w:pPr>
            <w:r w:rsidRPr="00DF2DB0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</w:tcPr>
          <w:p w:rsidR="00DC67DB" w:rsidRPr="00DF2DB0" w:rsidRDefault="00DC67DB" w:rsidP="00B43BB8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DF2DB0" w:rsidRDefault="00DC67DB" w:rsidP="00B43BB8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 xml:space="preserve">Для детей в возрасте 0-17 лет. </w:t>
            </w:r>
          </w:p>
          <w:p w:rsidR="00DC67DB" w:rsidRPr="00DF2DB0" w:rsidRDefault="00DC67DB" w:rsidP="00B43BB8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>С незначительными нарушениями функции кроветворения</w:t>
            </w:r>
          </w:p>
        </w:tc>
        <w:tc>
          <w:tcPr>
            <w:tcW w:w="992" w:type="dxa"/>
            <w:shd w:val="clear" w:color="auto" w:fill="auto"/>
          </w:tcPr>
          <w:p w:rsidR="00DC67DB" w:rsidRPr="00DF2DB0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DF2DB0">
              <w:rPr>
                <w:rFonts w:ascii="Times New Roman" w:hAnsi="Times New Roman" w:cs="Times New Roman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lastRenderedPageBreak/>
              <w:t>3.3.2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B64E7E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функции системы 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темы;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дыхательной системы; </w:t>
            </w:r>
            <w:r w:rsidRPr="001D6B14">
              <w:rPr>
                <w:rFonts w:ascii="Times New Roman" w:hAnsi="Times New Roman" w:cs="Times New Roman"/>
              </w:rPr>
              <w:t>эндокринной системы и метаболизма</w:t>
            </w:r>
            <w:r>
              <w:rPr>
                <w:rFonts w:ascii="Times New Roman" w:hAnsi="Times New Roman" w:cs="Times New Roman"/>
              </w:rPr>
              <w:t xml:space="preserve">; нарушение психических </w:t>
            </w:r>
            <w:r>
              <w:rPr>
                <w:rFonts w:ascii="Times New Roman" w:hAnsi="Times New Roman" w:cs="Times New Roman"/>
              </w:rPr>
              <w:lastRenderedPageBreak/>
              <w:t>функций</w:t>
            </w:r>
          </w:p>
          <w:p w:rsidR="00B64E7E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B64E7E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430-439</w:t>
            </w:r>
          </w:p>
          <w:p w:rsidR="00B64E7E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410-429</w:t>
            </w:r>
          </w:p>
          <w:p w:rsidR="00B64E7E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440-450</w:t>
            </w:r>
          </w:p>
          <w:p w:rsidR="00B64E7E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540-559</w:t>
            </w:r>
          </w:p>
          <w:p w:rsidR="00B64E7E" w:rsidRPr="0046360A" w:rsidRDefault="00B64E7E" w:rsidP="00B64E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B64E7E" w:rsidRPr="0046360A" w:rsidRDefault="00B64E7E" w:rsidP="00B64E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5D2F96" w:rsidRDefault="00B64E7E" w:rsidP="00B64E7E">
            <w:pPr>
              <w:spacing w:line="240" w:lineRule="auto"/>
              <w:ind w:left="11" w:right="11"/>
              <w:jc w:val="both"/>
              <w:rPr>
                <w:color w:val="FF0000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</w:tcPr>
          <w:p w:rsidR="00DC67DB" w:rsidRPr="005D2F96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B64E7E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4E7E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лет. </w:t>
            </w:r>
          </w:p>
          <w:p w:rsidR="00DC67DB" w:rsidRPr="00B64E7E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4E7E">
              <w:rPr>
                <w:rFonts w:ascii="Times New Roman" w:hAnsi="Times New Roman" w:cs="Times New Roman"/>
                <w:color w:val="000000" w:themeColor="text1"/>
              </w:rPr>
              <w:t>В случаях необходимости  в эпизодических г</w:t>
            </w:r>
            <w:r w:rsidRPr="00B64E7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64E7E">
              <w:rPr>
                <w:rFonts w:ascii="Times New Roman" w:hAnsi="Times New Roman" w:cs="Times New Roman"/>
                <w:color w:val="000000" w:themeColor="text1"/>
              </w:rPr>
              <w:t>мотрансфузиях</w:t>
            </w:r>
          </w:p>
        </w:tc>
        <w:tc>
          <w:tcPr>
            <w:tcW w:w="992" w:type="dxa"/>
            <w:shd w:val="clear" w:color="auto" w:fill="auto"/>
          </w:tcPr>
          <w:p w:rsidR="00DC67DB" w:rsidRPr="00B64E7E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4E7E">
              <w:rPr>
                <w:rFonts w:ascii="Times New Roman" w:hAnsi="Times New Roman" w:cs="Times New Roman"/>
                <w:color w:val="000000" w:themeColor="text1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lastRenderedPageBreak/>
              <w:t>3.3.3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B64E7E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функции системы 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темы;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дыхательной системы; </w:t>
            </w:r>
            <w:r w:rsidRPr="001D6B14">
              <w:rPr>
                <w:rFonts w:ascii="Times New Roman" w:hAnsi="Times New Roman" w:cs="Times New Roman"/>
              </w:rPr>
              <w:t>эндокринной системы и метаболизма</w:t>
            </w:r>
            <w:r>
              <w:rPr>
                <w:rFonts w:ascii="Times New Roman" w:hAnsi="Times New Roman" w:cs="Times New Roman"/>
              </w:rPr>
              <w:t>; нарушение психических функций</w:t>
            </w:r>
          </w:p>
          <w:p w:rsidR="00B64E7E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B64E7E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430-439</w:t>
            </w:r>
          </w:p>
          <w:p w:rsidR="00B64E7E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410-429</w:t>
            </w:r>
          </w:p>
          <w:p w:rsidR="00B64E7E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440-450</w:t>
            </w:r>
          </w:p>
          <w:p w:rsidR="00B64E7E" w:rsidRDefault="00B64E7E" w:rsidP="00B64E7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540-559</w:t>
            </w:r>
          </w:p>
          <w:p w:rsidR="00B64E7E" w:rsidRPr="0046360A" w:rsidRDefault="00B64E7E" w:rsidP="00B64E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B64E7E" w:rsidRPr="0046360A" w:rsidRDefault="00B64E7E" w:rsidP="00B64E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5D2F96" w:rsidRDefault="00B64E7E" w:rsidP="00B64E7E">
            <w:pPr>
              <w:spacing w:line="240" w:lineRule="auto"/>
              <w:ind w:left="11" w:right="11"/>
              <w:jc w:val="both"/>
              <w:rPr>
                <w:color w:val="FF0000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</w:tcPr>
          <w:p w:rsidR="00DC67DB" w:rsidRPr="005D2F96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B64E7E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4E7E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лет. </w:t>
            </w:r>
          </w:p>
          <w:p w:rsidR="00DC67DB" w:rsidRPr="00B64E7E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4E7E">
              <w:rPr>
                <w:rFonts w:ascii="Times New Roman" w:hAnsi="Times New Roman" w:cs="Times New Roman"/>
                <w:color w:val="000000" w:themeColor="text1"/>
              </w:rPr>
              <w:t>В случае необходимости в  частых (ежемеся</w:t>
            </w:r>
            <w:r w:rsidRPr="00B64E7E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B64E7E">
              <w:rPr>
                <w:rFonts w:ascii="Times New Roman" w:hAnsi="Times New Roman" w:cs="Times New Roman"/>
                <w:color w:val="000000" w:themeColor="text1"/>
              </w:rPr>
              <w:t>ных) гемотрансфузиях</w:t>
            </w:r>
          </w:p>
        </w:tc>
        <w:tc>
          <w:tcPr>
            <w:tcW w:w="992" w:type="dxa"/>
            <w:shd w:val="clear" w:color="auto" w:fill="auto"/>
          </w:tcPr>
          <w:p w:rsidR="00DC67DB" w:rsidRPr="00B64E7E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4E7E">
              <w:rPr>
                <w:rFonts w:ascii="Times New Roman" w:hAnsi="Times New Roman" w:cs="Times New Roman"/>
                <w:color w:val="000000" w:themeColor="text1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lastRenderedPageBreak/>
              <w:t xml:space="preserve">Наличие другого </w:t>
            </w:r>
            <w:r w:rsidRPr="000826F9">
              <w:rPr>
                <w:rFonts w:ascii="Times New Roman" w:hAnsi="Times New Roman" w:cs="Times New Roman"/>
              </w:rPr>
              <w:lastRenderedPageBreak/>
              <w:t>трансплантир</w:t>
            </w:r>
            <w:r w:rsidRPr="000826F9">
              <w:rPr>
                <w:rFonts w:ascii="Times New Roman" w:hAnsi="Times New Roman" w:cs="Times New Roman"/>
              </w:rPr>
              <w:t>о</w:t>
            </w:r>
            <w:r w:rsidRPr="000826F9">
              <w:rPr>
                <w:rFonts w:ascii="Times New Roman" w:hAnsi="Times New Roman" w:cs="Times New Roman"/>
              </w:rPr>
              <w:t>ванного органа или ткани (кос</w:t>
            </w:r>
            <w:r w:rsidRPr="000826F9">
              <w:rPr>
                <w:rFonts w:ascii="Times New Roman" w:hAnsi="Times New Roman" w:cs="Times New Roman"/>
              </w:rPr>
              <w:t>т</w:t>
            </w:r>
            <w:r w:rsidRPr="000826F9">
              <w:rPr>
                <w:rFonts w:ascii="Times New Roman" w:hAnsi="Times New Roman" w:cs="Times New Roman"/>
              </w:rPr>
              <w:t>ного мозга)</w:t>
            </w:r>
          </w:p>
        </w:tc>
        <w:tc>
          <w:tcPr>
            <w:tcW w:w="1163" w:type="dxa"/>
            <w:shd w:val="clear" w:color="auto" w:fill="auto"/>
          </w:tcPr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0826F9">
              <w:rPr>
                <w:sz w:val="20"/>
                <w:szCs w:val="20"/>
                <w:lang w:eastAsia="ru-RU"/>
              </w:rPr>
              <w:lastRenderedPageBreak/>
              <w:t>Z94.8</w:t>
            </w: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826F9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3.4.1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DF2DB0" w:rsidRPr="000826F9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Нарушение функции системы крови и и</w:t>
            </w:r>
            <w:r w:rsidRPr="000826F9">
              <w:rPr>
                <w:rFonts w:ascii="Times New Roman" w:hAnsi="Times New Roman" w:cs="Times New Roman"/>
              </w:rPr>
              <w:t>м</w:t>
            </w:r>
            <w:r w:rsidRPr="000826F9">
              <w:rPr>
                <w:rFonts w:ascii="Times New Roman" w:hAnsi="Times New Roman" w:cs="Times New Roman"/>
              </w:rPr>
              <w:t>мунной си</w:t>
            </w:r>
            <w:r w:rsidRPr="000826F9">
              <w:rPr>
                <w:rFonts w:ascii="Times New Roman" w:hAnsi="Times New Roman" w:cs="Times New Roman"/>
              </w:rPr>
              <w:t>с</w:t>
            </w:r>
            <w:r w:rsidRPr="000826F9">
              <w:rPr>
                <w:rFonts w:ascii="Times New Roman" w:hAnsi="Times New Roman" w:cs="Times New Roman"/>
              </w:rPr>
              <w:t xml:space="preserve">темы; </w:t>
            </w:r>
            <w:proofErr w:type="gramStart"/>
            <w:r w:rsidRPr="000826F9">
              <w:rPr>
                <w:rFonts w:ascii="Times New Roman" w:hAnsi="Times New Roman" w:cs="Times New Roman"/>
              </w:rPr>
              <w:t>се</w:t>
            </w:r>
            <w:r w:rsidRPr="000826F9">
              <w:rPr>
                <w:rFonts w:ascii="Times New Roman" w:hAnsi="Times New Roman" w:cs="Times New Roman"/>
              </w:rPr>
              <w:t>р</w:t>
            </w:r>
            <w:r w:rsidRPr="000826F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826F9">
              <w:rPr>
                <w:rFonts w:ascii="Times New Roman" w:hAnsi="Times New Roman" w:cs="Times New Roman"/>
              </w:rPr>
              <w:t>, дыхательной системы; эндокринной системы и метаболизма; пищевар</w:t>
            </w:r>
            <w:r w:rsidRPr="000826F9">
              <w:rPr>
                <w:rFonts w:ascii="Times New Roman" w:hAnsi="Times New Roman" w:cs="Times New Roman"/>
              </w:rPr>
              <w:t>и</w:t>
            </w:r>
            <w:r w:rsidRPr="000826F9">
              <w:rPr>
                <w:rFonts w:ascii="Times New Roman" w:hAnsi="Times New Roman" w:cs="Times New Roman"/>
              </w:rPr>
              <w:t>тельной си</w:t>
            </w:r>
            <w:r w:rsidRPr="000826F9">
              <w:rPr>
                <w:rFonts w:ascii="Times New Roman" w:hAnsi="Times New Roman" w:cs="Times New Roman"/>
              </w:rPr>
              <w:t>с</w:t>
            </w:r>
            <w:r w:rsidRPr="000826F9">
              <w:rPr>
                <w:rFonts w:ascii="Times New Roman" w:hAnsi="Times New Roman" w:cs="Times New Roman"/>
              </w:rPr>
              <w:t>темы; моч</w:t>
            </w:r>
            <w:r w:rsidRPr="000826F9">
              <w:rPr>
                <w:rFonts w:ascii="Times New Roman" w:hAnsi="Times New Roman" w:cs="Times New Roman"/>
              </w:rPr>
              <w:t>е</w:t>
            </w:r>
            <w:r w:rsidRPr="000826F9">
              <w:rPr>
                <w:rFonts w:ascii="Times New Roman" w:hAnsi="Times New Roman" w:cs="Times New Roman"/>
              </w:rPr>
              <w:t>выделител</w:t>
            </w:r>
            <w:r w:rsidRPr="000826F9">
              <w:rPr>
                <w:rFonts w:ascii="Times New Roman" w:hAnsi="Times New Roman" w:cs="Times New Roman"/>
              </w:rPr>
              <w:t>ь</w:t>
            </w:r>
            <w:r w:rsidRPr="000826F9">
              <w:rPr>
                <w:rFonts w:ascii="Times New Roman" w:hAnsi="Times New Roman" w:cs="Times New Roman"/>
              </w:rPr>
              <w:t>ной системы; нарушения психических функций</w:t>
            </w:r>
          </w:p>
          <w:p w:rsidR="00DF2DB0" w:rsidRPr="000826F9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 xml:space="preserve">МКФ:  </w:t>
            </w:r>
          </w:p>
          <w:p w:rsidR="00DF2DB0" w:rsidRPr="000826F9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430-439</w:t>
            </w:r>
          </w:p>
          <w:p w:rsidR="00DF2DB0" w:rsidRPr="000826F9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410-429</w:t>
            </w:r>
          </w:p>
          <w:p w:rsidR="00DF2DB0" w:rsidRPr="000826F9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440-450</w:t>
            </w:r>
          </w:p>
          <w:p w:rsidR="00DF2DB0" w:rsidRPr="000826F9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540-559</w:t>
            </w:r>
          </w:p>
          <w:p w:rsidR="00DF2DB0" w:rsidRPr="000826F9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510-539</w:t>
            </w:r>
          </w:p>
          <w:p w:rsidR="00DF2DB0" w:rsidRPr="000826F9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В610-639</w:t>
            </w:r>
          </w:p>
          <w:p w:rsidR="00DF2DB0" w:rsidRPr="000826F9" w:rsidRDefault="00DF2DB0" w:rsidP="00DF2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110-139,</w:t>
            </w:r>
          </w:p>
          <w:p w:rsidR="00DF2DB0" w:rsidRPr="000826F9" w:rsidRDefault="00DF2DB0" w:rsidP="00DF2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0826F9" w:rsidRDefault="00DF2DB0" w:rsidP="00DF2DB0">
            <w:pPr>
              <w:pStyle w:val="ConsPlusNormal"/>
              <w:ind w:left="11" w:right="11"/>
              <w:jc w:val="both"/>
            </w:pPr>
            <w:r w:rsidRPr="000826F9">
              <w:rPr>
                <w:rFonts w:ascii="Times New Roman" w:hAnsi="Times New Roman" w:cs="Times New Roman"/>
              </w:rPr>
              <w:lastRenderedPageBreak/>
              <w:t>В198, В199</w:t>
            </w:r>
          </w:p>
        </w:tc>
        <w:tc>
          <w:tcPr>
            <w:tcW w:w="708" w:type="dxa"/>
          </w:tcPr>
          <w:p w:rsidR="00DC67DB" w:rsidRPr="000826F9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 xml:space="preserve">Для детей в возрасте 0-17 лет. </w:t>
            </w:r>
          </w:p>
          <w:p w:rsidR="00DC67DB" w:rsidRPr="000826F9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После аллогенной трансплантации костного мозга на срок 5 лет (период лечения).</w:t>
            </w: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100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B40B9A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  <w:lang w:eastAsia="ru-RU"/>
              </w:rPr>
            </w:pPr>
            <w:r w:rsidRPr="00B40B9A">
              <w:rPr>
                <w:color w:val="FF0000"/>
                <w:sz w:val="20"/>
                <w:szCs w:val="20"/>
                <w:lang w:eastAsia="ru-RU"/>
              </w:rPr>
              <w:lastRenderedPageBreak/>
              <w:t>3.4.2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DF2DB0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функции системы 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темы;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дыхательной системы; </w:t>
            </w:r>
            <w:r w:rsidRPr="001D6B14">
              <w:rPr>
                <w:rFonts w:ascii="Times New Roman" w:hAnsi="Times New Roman" w:cs="Times New Roman"/>
              </w:rPr>
              <w:t>эндокринной системы и метаболизма</w:t>
            </w:r>
            <w:r>
              <w:rPr>
                <w:rFonts w:ascii="Times New Roman" w:hAnsi="Times New Roman" w:cs="Times New Roman"/>
              </w:rPr>
              <w:t>; пищевар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темы; моч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выделител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системы; нарушения психических функций</w:t>
            </w:r>
          </w:p>
          <w:p w:rsidR="00DF2DB0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  <w:r w:rsidRPr="001D6B14">
              <w:rPr>
                <w:rFonts w:ascii="Times New Roman" w:hAnsi="Times New Roman" w:cs="Times New Roman"/>
              </w:rPr>
              <w:t xml:space="preserve"> </w:t>
            </w:r>
          </w:p>
          <w:p w:rsidR="00DF2DB0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430-439</w:t>
            </w:r>
          </w:p>
          <w:p w:rsidR="00DF2DB0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410-429</w:t>
            </w:r>
          </w:p>
          <w:p w:rsidR="00DF2DB0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440-450</w:t>
            </w:r>
          </w:p>
          <w:p w:rsidR="00DF2DB0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540-559</w:t>
            </w:r>
          </w:p>
          <w:p w:rsidR="00DF2DB0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510-539</w:t>
            </w:r>
          </w:p>
          <w:p w:rsidR="00DF2DB0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В610-639</w:t>
            </w:r>
          </w:p>
          <w:p w:rsidR="00DF2DB0" w:rsidRPr="0046360A" w:rsidRDefault="00DF2DB0" w:rsidP="00DF2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DF2DB0" w:rsidRPr="002A1EF8" w:rsidRDefault="00DF2DB0" w:rsidP="00DF2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EF8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5D2F96" w:rsidRDefault="00DF2DB0" w:rsidP="00DF2DB0">
            <w:pPr>
              <w:pStyle w:val="ConsPlusNormal"/>
              <w:ind w:left="11" w:right="11"/>
              <w:jc w:val="both"/>
              <w:rPr>
                <w:color w:val="FF0000"/>
              </w:rPr>
            </w:pPr>
            <w:r w:rsidRPr="002A1EF8">
              <w:rPr>
                <w:rFonts w:ascii="Times New Roman" w:hAnsi="Times New Roman" w:cs="Times New Roman"/>
              </w:rPr>
              <w:t>В198, В199</w:t>
            </w:r>
          </w:p>
        </w:tc>
        <w:tc>
          <w:tcPr>
            <w:tcW w:w="708" w:type="dxa"/>
          </w:tcPr>
          <w:p w:rsidR="00DC67DB" w:rsidRPr="005D2F96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лет. </w:t>
            </w:r>
          </w:p>
          <w:p w:rsidR="00DC67DB" w:rsidRPr="000826F9" w:rsidRDefault="00DC67DB" w:rsidP="002B014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После проведенного лечения в течение 5 лет лечения экспертная оценка производится в з</w:t>
            </w:r>
            <w:r w:rsidRPr="000826F9">
              <w:rPr>
                <w:color w:val="000000" w:themeColor="text1"/>
                <w:sz w:val="20"/>
                <w:szCs w:val="20"/>
              </w:rPr>
              <w:t>а</w:t>
            </w:r>
            <w:r w:rsidRPr="000826F9">
              <w:rPr>
                <w:color w:val="000000" w:themeColor="text1"/>
                <w:sz w:val="20"/>
                <w:szCs w:val="20"/>
              </w:rPr>
              <w:t>висимости от имеющейся степени нарушения функций органов и систем  организма (незнач</w:t>
            </w:r>
            <w:r w:rsidRPr="000826F9">
              <w:rPr>
                <w:color w:val="000000" w:themeColor="text1"/>
                <w:sz w:val="20"/>
                <w:szCs w:val="20"/>
              </w:rPr>
              <w:t>и</w:t>
            </w:r>
            <w:r w:rsidRPr="000826F9">
              <w:rPr>
                <w:color w:val="000000" w:themeColor="text1"/>
                <w:sz w:val="20"/>
                <w:szCs w:val="20"/>
              </w:rPr>
              <w:t>тельных, умеренных, выраженных),  наличия осложнений и (или) сопутствующих заболев</w:t>
            </w:r>
            <w:r w:rsidRPr="000826F9">
              <w:rPr>
                <w:color w:val="000000" w:themeColor="text1"/>
                <w:sz w:val="20"/>
                <w:szCs w:val="20"/>
              </w:rPr>
              <w:t>а</w:t>
            </w:r>
            <w:r w:rsidRPr="000826F9">
              <w:rPr>
                <w:color w:val="000000" w:themeColor="text1"/>
                <w:sz w:val="20"/>
                <w:szCs w:val="20"/>
              </w:rPr>
              <w:t>ний.</w:t>
            </w: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10-80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222435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3.5</w:t>
            </w:r>
          </w:p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80111C" w:rsidRDefault="00DC67DB" w:rsidP="004775E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111C">
              <w:rPr>
                <w:rFonts w:ascii="Times New Roman" w:hAnsi="Times New Roman" w:cs="Times New Roman"/>
                <w:color w:val="000000" w:themeColor="text1"/>
              </w:rPr>
              <w:t>Наруш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ния све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lastRenderedPageBreak/>
              <w:t>тываем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сти кр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ви, пу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пура и другие геморр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гические состо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0111C">
              <w:rPr>
                <w:color w:val="000000" w:themeColor="text1"/>
                <w:sz w:val="20"/>
                <w:szCs w:val="20"/>
                <w:lang w:eastAsia="ru-RU"/>
              </w:rPr>
              <w:t>D65 - D69</w:t>
            </w: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80111C" w:rsidRDefault="00DC67DB" w:rsidP="00BC7DA7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7DB" w:rsidRPr="0080111C" w:rsidRDefault="00DC67DB" w:rsidP="00BC7DA7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111C">
              <w:rPr>
                <w:rFonts w:ascii="Times New Roman" w:hAnsi="Times New Roman" w:cs="Times New Roman"/>
                <w:color w:val="000000" w:themeColor="text1"/>
              </w:rPr>
              <w:t xml:space="preserve">Примечание к п.3.5 и 3.6 - Количественная оценка </w:t>
            </w:r>
            <w:proofErr w:type="gramStart"/>
            <w:r w:rsidRPr="0080111C">
              <w:rPr>
                <w:rFonts w:ascii="Times New Roman" w:hAnsi="Times New Roman" w:cs="Times New Roman"/>
                <w:color w:val="000000" w:themeColor="text1"/>
              </w:rPr>
              <w:t>степени выраженности стойких нарушений функций кроветворения организма</w:t>
            </w:r>
            <w:proofErr w:type="gramEnd"/>
            <w:r w:rsidRPr="0080111C">
              <w:rPr>
                <w:rFonts w:ascii="Times New Roman" w:hAnsi="Times New Roman" w:cs="Times New Roman"/>
                <w:color w:val="000000" w:themeColor="text1"/>
              </w:rPr>
              <w:t xml:space="preserve"> ребенка, обусловленных г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мофилией и пурпурой, основывается на оценке тяжести заболевания, которая коррелирует с активностью антигемофильного фактора, уровнем антигемофил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0111C">
              <w:rPr>
                <w:rFonts w:ascii="Times New Roman" w:hAnsi="Times New Roman" w:cs="Times New Roman"/>
                <w:color w:val="000000" w:themeColor="text1"/>
              </w:rPr>
              <w:t>ного глобулина, уровнем тромбоцитов крови, частотой и объемом заместительной терапии, частотой и разновидностью кровотечений.</w:t>
            </w:r>
          </w:p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80111C">
              <w:rPr>
                <w:color w:val="000000" w:themeColor="text1"/>
                <w:sz w:val="20"/>
                <w:szCs w:val="20"/>
              </w:rPr>
              <w:t>Диссеминирова</w:t>
            </w:r>
            <w:r w:rsidRPr="0080111C">
              <w:rPr>
                <w:color w:val="000000" w:themeColor="text1"/>
                <w:sz w:val="20"/>
                <w:szCs w:val="20"/>
              </w:rPr>
              <w:t>н</w:t>
            </w:r>
            <w:r w:rsidRPr="0080111C">
              <w:rPr>
                <w:color w:val="000000" w:themeColor="text1"/>
                <w:sz w:val="20"/>
                <w:szCs w:val="20"/>
              </w:rPr>
              <w:t>ное внутрисос</w:t>
            </w:r>
            <w:r w:rsidRPr="0080111C">
              <w:rPr>
                <w:color w:val="000000" w:themeColor="text1"/>
                <w:sz w:val="20"/>
                <w:szCs w:val="20"/>
              </w:rPr>
              <w:t>у</w:t>
            </w:r>
            <w:r w:rsidRPr="0080111C">
              <w:rPr>
                <w:color w:val="000000" w:themeColor="text1"/>
                <w:sz w:val="20"/>
                <w:szCs w:val="20"/>
              </w:rPr>
              <w:t>дистое свертыв</w:t>
            </w:r>
            <w:r w:rsidRPr="0080111C">
              <w:rPr>
                <w:color w:val="000000" w:themeColor="text1"/>
                <w:sz w:val="20"/>
                <w:szCs w:val="20"/>
              </w:rPr>
              <w:t>а</w:t>
            </w:r>
            <w:r w:rsidRPr="0080111C">
              <w:rPr>
                <w:color w:val="000000" w:themeColor="text1"/>
                <w:sz w:val="20"/>
                <w:szCs w:val="20"/>
              </w:rPr>
              <w:t>ние (синдром д</w:t>
            </w:r>
            <w:r w:rsidRPr="0080111C">
              <w:rPr>
                <w:color w:val="000000" w:themeColor="text1"/>
                <w:sz w:val="20"/>
                <w:szCs w:val="20"/>
              </w:rPr>
              <w:t>е</w:t>
            </w:r>
            <w:r w:rsidRPr="0080111C">
              <w:rPr>
                <w:color w:val="000000" w:themeColor="text1"/>
                <w:sz w:val="20"/>
                <w:szCs w:val="20"/>
              </w:rPr>
              <w:t>фибринации).</w:t>
            </w: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80111C" w:rsidRDefault="00DC67DB" w:rsidP="00A15B0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80111C">
              <w:rPr>
                <w:color w:val="000000" w:themeColor="text1"/>
                <w:sz w:val="20"/>
                <w:szCs w:val="20"/>
              </w:rPr>
              <w:t>Наследственный дефицит фактора II (гипопротро</w:t>
            </w:r>
            <w:r w:rsidRPr="0080111C">
              <w:rPr>
                <w:color w:val="000000" w:themeColor="text1"/>
                <w:sz w:val="20"/>
                <w:szCs w:val="20"/>
              </w:rPr>
              <w:t>м</w:t>
            </w:r>
            <w:r w:rsidRPr="0080111C">
              <w:rPr>
                <w:color w:val="000000" w:themeColor="text1"/>
                <w:sz w:val="20"/>
                <w:szCs w:val="20"/>
              </w:rPr>
              <w:t>бинемия), насле</w:t>
            </w:r>
            <w:r w:rsidRPr="0080111C">
              <w:rPr>
                <w:color w:val="000000" w:themeColor="text1"/>
                <w:sz w:val="20"/>
                <w:szCs w:val="20"/>
              </w:rPr>
              <w:t>д</w:t>
            </w:r>
            <w:r w:rsidRPr="0080111C">
              <w:rPr>
                <w:color w:val="000000" w:themeColor="text1"/>
                <w:sz w:val="20"/>
                <w:szCs w:val="20"/>
              </w:rPr>
              <w:t>ственный дефицит фактора VII (ст</w:t>
            </w:r>
            <w:r w:rsidRPr="0080111C">
              <w:rPr>
                <w:color w:val="000000" w:themeColor="text1"/>
                <w:sz w:val="20"/>
                <w:szCs w:val="20"/>
              </w:rPr>
              <w:t>а</w:t>
            </w:r>
            <w:r w:rsidRPr="0080111C">
              <w:rPr>
                <w:color w:val="000000" w:themeColor="text1"/>
                <w:sz w:val="20"/>
                <w:szCs w:val="20"/>
              </w:rPr>
              <w:t>бильного); н</w:t>
            </w:r>
            <w:r w:rsidRPr="0080111C">
              <w:rPr>
                <w:color w:val="000000" w:themeColor="text1"/>
                <w:sz w:val="20"/>
                <w:szCs w:val="20"/>
              </w:rPr>
              <w:t>а</w:t>
            </w:r>
            <w:r w:rsidRPr="0080111C">
              <w:rPr>
                <w:color w:val="000000" w:themeColor="text1"/>
                <w:sz w:val="20"/>
                <w:szCs w:val="20"/>
              </w:rPr>
              <w:t>следственный д</w:t>
            </w:r>
            <w:r w:rsidRPr="0080111C">
              <w:rPr>
                <w:color w:val="000000" w:themeColor="text1"/>
                <w:sz w:val="20"/>
                <w:szCs w:val="20"/>
              </w:rPr>
              <w:t>е</w:t>
            </w:r>
            <w:r w:rsidRPr="0080111C">
              <w:rPr>
                <w:color w:val="000000" w:themeColor="text1"/>
                <w:sz w:val="20"/>
                <w:szCs w:val="20"/>
              </w:rPr>
              <w:t>фицит фактора X (синдром Стюа</w:t>
            </w:r>
            <w:r w:rsidRPr="0080111C">
              <w:rPr>
                <w:color w:val="000000" w:themeColor="text1"/>
                <w:sz w:val="20"/>
                <w:szCs w:val="20"/>
              </w:rPr>
              <w:t>р</w:t>
            </w:r>
            <w:r w:rsidRPr="0080111C">
              <w:rPr>
                <w:color w:val="000000" w:themeColor="text1"/>
                <w:sz w:val="20"/>
                <w:szCs w:val="20"/>
              </w:rPr>
              <w:t>та-Прауэра)</w:t>
            </w:r>
          </w:p>
          <w:p w:rsidR="00DC67DB" w:rsidRPr="0080111C" w:rsidRDefault="00DC67DB" w:rsidP="00A15B0D">
            <w:pPr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80111C" w:rsidRDefault="00DC67DB" w:rsidP="00B813AD">
            <w:pPr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80111C">
              <w:rPr>
                <w:color w:val="000000" w:themeColor="text1"/>
                <w:sz w:val="20"/>
                <w:szCs w:val="20"/>
              </w:rPr>
              <w:t xml:space="preserve">Наследственный дефицит фактора </w:t>
            </w:r>
            <w:r w:rsidRPr="0080111C">
              <w:rPr>
                <w:color w:val="000000" w:themeColor="text1"/>
                <w:sz w:val="20"/>
                <w:szCs w:val="20"/>
              </w:rPr>
              <w:lastRenderedPageBreak/>
              <w:t>VIII (гемофилия A, болезнь Ви</w:t>
            </w:r>
            <w:r w:rsidRPr="0080111C">
              <w:rPr>
                <w:color w:val="000000" w:themeColor="text1"/>
                <w:sz w:val="20"/>
                <w:szCs w:val="20"/>
              </w:rPr>
              <w:t>л</w:t>
            </w:r>
            <w:r w:rsidRPr="0080111C">
              <w:rPr>
                <w:color w:val="000000" w:themeColor="text1"/>
                <w:sz w:val="20"/>
                <w:szCs w:val="20"/>
              </w:rPr>
              <w:t>лебранда)</w:t>
            </w:r>
          </w:p>
          <w:p w:rsidR="00DC67DB" w:rsidRPr="0080111C" w:rsidRDefault="00DC67DB" w:rsidP="00B813AD">
            <w:pPr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80111C" w:rsidRDefault="00DC67DB" w:rsidP="00B813AD">
            <w:pPr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80111C">
              <w:rPr>
                <w:color w:val="000000" w:themeColor="text1"/>
                <w:sz w:val="20"/>
                <w:szCs w:val="20"/>
              </w:rPr>
              <w:t>Наследственный дефицит фактора IX (гемофилия B)</w:t>
            </w:r>
          </w:p>
          <w:p w:rsidR="00DC67DB" w:rsidRPr="0080111C" w:rsidRDefault="00DC67DB" w:rsidP="00A15B0D">
            <w:pPr>
              <w:shd w:val="clear" w:color="auto" w:fill="FFFFFF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DC67DB" w:rsidRPr="0080111C" w:rsidRDefault="00DC67DB" w:rsidP="00524475">
            <w:pPr>
              <w:shd w:val="clear" w:color="auto" w:fill="FFFFFF"/>
              <w:spacing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0111C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Наследственный дефицит фактора XI (гемофилия С)</w:t>
            </w:r>
          </w:p>
          <w:p w:rsidR="00DC67DB" w:rsidRPr="0080111C" w:rsidRDefault="00DC67DB" w:rsidP="00524475">
            <w:pPr>
              <w:shd w:val="clear" w:color="auto" w:fill="FFFFFF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0111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D65</w:t>
            </w: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564C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564C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564C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564C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0111C">
              <w:rPr>
                <w:color w:val="000000" w:themeColor="text1"/>
                <w:sz w:val="20"/>
                <w:szCs w:val="20"/>
                <w:lang w:eastAsia="ru-RU"/>
              </w:rPr>
              <w:t>D68.2</w:t>
            </w: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0111C">
              <w:rPr>
                <w:color w:val="000000" w:themeColor="text1"/>
                <w:sz w:val="20"/>
                <w:szCs w:val="20"/>
                <w:lang w:eastAsia="ru-RU"/>
              </w:rPr>
              <w:t>D66</w:t>
            </w: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0111C">
              <w:rPr>
                <w:color w:val="000000" w:themeColor="text1"/>
                <w:sz w:val="20"/>
                <w:szCs w:val="20"/>
                <w:lang w:eastAsia="ru-RU"/>
              </w:rPr>
              <w:t>D67</w:t>
            </w: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0111C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D68.1</w:t>
            </w:r>
          </w:p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67DB" w:rsidRPr="001328B3" w:rsidTr="002B0316">
        <w:trPr>
          <w:gridAfter w:val="1"/>
          <w:wAfter w:w="5056" w:type="dxa"/>
          <w:trHeight w:val="161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24475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lastRenderedPageBreak/>
              <w:t>3.5.1.1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DF2DB0" w:rsidRPr="000826F9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Нарушение функции системы крови и и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мунной си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темы </w:t>
            </w:r>
          </w:p>
          <w:p w:rsidR="00DF2DB0" w:rsidRPr="000826F9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МКФ</w:t>
            </w:r>
            <w:r w:rsidRPr="000826F9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:rsidR="00DC67DB" w:rsidRPr="000826F9" w:rsidRDefault="00DF2DB0" w:rsidP="00DF2DB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 430-439</w:t>
            </w:r>
          </w:p>
        </w:tc>
        <w:tc>
          <w:tcPr>
            <w:tcW w:w="708" w:type="dxa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лет. </w:t>
            </w: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Незначительная степень нарушения функции кроветворения - легкая форма с редкими (1 раз в год) кровотечениями, при гемофилии уровень активности дефицитного фактора свертыва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щей системы крови более 5%.</w:t>
            </w: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  <w:trHeight w:val="161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24475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3.5.1.2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80111C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80111C" w:rsidRPr="000826F9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Нарушение функции системы крови и и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мунной си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темы; нар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шения не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ромыше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ных, скеле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ных и св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занных с движением (статодин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мических) 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функций; нарушения функций </w:t>
            </w:r>
            <w:proofErr w:type="gramStart"/>
            <w:r w:rsidRPr="000826F9">
              <w:rPr>
                <w:rFonts w:ascii="Times New Roman" w:hAnsi="Times New Roman" w:cs="Times New Roman"/>
                <w:color w:val="000000" w:themeColor="text1"/>
              </w:rPr>
              <w:t>сердечно-сосудистой</w:t>
            </w:r>
            <w:proofErr w:type="gramEnd"/>
            <w:r w:rsidRPr="000826F9">
              <w:rPr>
                <w:rFonts w:ascii="Times New Roman" w:hAnsi="Times New Roman" w:cs="Times New Roman"/>
                <w:color w:val="000000" w:themeColor="text1"/>
              </w:rPr>
              <w:t>, дыхательной системы; эндокринной системы и метаболизма; пищевар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тельной си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темы; моч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выделител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ной системы; нарушения психических функций</w:t>
            </w:r>
          </w:p>
          <w:p w:rsidR="0080111C" w:rsidRPr="000826F9" w:rsidRDefault="0080111C" w:rsidP="0080111C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МКФ:</w:t>
            </w:r>
          </w:p>
          <w:p w:rsidR="0080111C" w:rsidRPr="000826F9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 430-439</w:t>
            </w:r>
          </w:p>
          <w:p w:rsidR="0080111C" w:rsidRPr="000826F9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 710-789</w:t>
            </w:r>
          </w:p>
          <w:p w:rsidR="0080111C" w:rsidRPr="000826F9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 410-429</w:t>
            </w:r>
          </w:p>
          <w:p w:rsidR="0080111C" w:rsidRPr="000826F9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 440-450</w:t>
            </w:r>
          </w:p>
          <w:p w:rsidR="0080111C" w:rsidRPr="000826F9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 540-559</w:t>
            </w:r>
          </w:p>
          <w:p w:rsidR="0080111C" w:rsidRPr="000826F9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 510-539</w:t>
            </w:r>
          </w:p>
          <w:p w:rsidR="0080111C" w:rsidRPr="000826F9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В610-639</w:t>
            </w:r>
          </w:p>
          <w:p w:rsidR="0080111C" w:rsidRPr="000826F9" w:rsidRDefault="0080111C" w:rsidP="008011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 110-139,</w:t>
            </w:r>
          </w:p>
          <w:p w:rsidR="0080111C" w:rsidRPr="000826F9" w:rsidRDefault="0080111C" w:rsidP="008011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В 140-189, </w:t>
            </w:r>
          </w:p>
          <w:p w:rsidR="00DC67DB" w:rsidRPr="000826F9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В198, В199</w:t>
            </w:r>
          </w:p>
        </w:tc>
        <w:tc>
          <w:tcPr>
            <w:tcW w:w="708" w:type="dxa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лет. </w:t>
            </w:r>
          </w:p>
          <w:p w:rsidR="00DC67DB" w:rsidRPr="000826F9" w:rsidRDefault="00DC67DB" w:rsidP="004A3BD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Умеренная степень нарушения функции кров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творения - среднетяжелая форма с редкими (2 и менее раз в год) кровотечениями, при гемоф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лии уровень активности дефицитного фактора свертывающей системы крови в пределах от 1 до 5%, кровоизлияния в суставы и/или во вну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ренние органы </w:t>
            </w: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161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lastRenderedPageBreak/>
              <w:t>3.5.1.3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функции системы 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темы; </w:t>
            </w:r>
            <w:r w:rsidRPr="00A67F7D">
              <w:rPr>
                <w:rFonts w:ascii="Times New Roman" w:hAnsi="Times New Roman" w:cs="Times New Roman"/>
              </w:rPr>
              <w:t>нар</w:t>
            </w:r>
            <w:r w:rsidRPr="00A67F7D">
              <w:rPr>
                <w:rFonts w:ascii="Times New Roman" w:hAnsi="Times New Roman" w:cs="Times New Roman"/>
              </w:rPr>
              <w:t>у</w:t>
            </w:r>
            <w:r w:rsidRPr="00A67F7D">
              <w:rPr>
                <w:rFonts w:ascii="Times New Roman" w:hAnsi="Times New Roman" w:cs="Times New Roman"/>
              </w:rPr>
              <w:t>шения не</w:t>
            </w:r>
            <w:r w:rsidRPr="00A67F7D">
              <w:rPr>
                <w:rFonts w:ascii="Times New Roman" w:hAnsi="Times New Roman" w:cs="Times New Roman"/>
              </w:rPr>
              <w:t>й</w:t>
            </w:r>
            <w:r w:rsidRPr="00A67F7D">
              <w:rPr>
                <w:rFonts w:ascii="Times New Roman" w:hAnsi="Times New Roman" w:cs="Times New Roman"/>
              </w:rPr>
              <w:t>ромыше</w:t>
            </w:r>
            <w:r w:rsidRPr="00A67F7D">
              <w:rPr>
                <w:rFonts w:ascii="Times New Roman" w:hAnsi="Times New Roman" w:cs="Times New Roman"/>
              </w:rPr>
              <w:t>ч</w:t>
            </w:r>
            <w:r w:rsidRPr="00A67F7D">
              <w:rPr>
                <w:rFonts w:ascii="Times New Roman" w:hAnsi="Times New Roman" w:cs="Times New Roman"/>
              </w:rPr>
              <w:t>ных, скеле</w:t>
            </w:r>
            <w:r w:rsidRPr="00A67F7D">
              <w:rPr>
                <w:rFonts w:ascii="Times New Roman" w:hAnsi="Times New Roman" w:cs="Times New Roman"/>
              </w:rPr>
              <w:t>т</w:t>
            </w:r>
            <w:r w:rsidRPr="00A67F7D">
              <w:rPr>
                <w:rFonts w:ascii="Times New Roman" w:hAnsi="Times New Roman" w:cs="Times New Roman"/>
              </w:rPr>
              <w:t>ных и св</w:t>
            </w:r>
            <w:r w:rsidRPr="00A67F7D">
              <w:rPr>
                <w:rFonts w:ascii="Times New Roman" w:hAnsi="Times New Roman" w:cs="Times New Roman"/>
              </w:rPr>
              <w:t>я</w:t>
            </w:r>
            <w:r w:rsidRPr="00A67F7D">
              <w:rPr>
                <w:rFonts w:ascii="Times New Roman" w:hAnsi="Times New Roman" w:cs="Times New Roman"/>
              </w:rPr>
              <w:t>занных с движением (статодин</w:t>
            </w:r>
            <w:r w:rsidRPr="00A67F7D">
              <w:rPr>
                <w:rFonts w:ascii="Times New Roman" w:hAnsi="Times New Roman" w:cs="Times New Roman"/>
              </w:rPr>
              <w:t>а</w:t>
            </w:r>
            <w:r w:rsidRPr="00A67F7D">
              <w:rPr>
                <w:rFonts w:ascii="Times New Roman" w:hAnsi="Times New Roman" w:cs="Times New Roman"/>
              </w:rPr>
              <w:t>мических) функций</w:t>
            </w:r>
            <w:r>
              <w:rPr>
                <w:rFonts w:ascii="Times New Roman" w:hAnsi="Times New Roman" w:cs="Times New Roman"/>
              </w:rPr>
              <w:t xml:space="preserve">; нарушения функций </w:t>
            </w:r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дыхательной системы; </w:t>
            </w:r>
            <w:r w:rsidRPr="001D6B14">
              <w:rPr>
                <w:rFonts w:ascii="Times New Roman" w:hAnsi="Times New Roman" w:cs="Times New Roman"/>
              </w:rPr>
              <w:t>эндокринной системы и метаболизма</w:t>
            </w:r>
            <w:r>
              <w:rPr>
                <w:rFonts w:ascii="Times New Roman" w:hAnsi="Times New Roman" w:cs="Times New Roman"/>
              </w:rPr>
              <w:t>; пищевар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темы; моч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выделител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системы; нарушения психических функций</w:t>
            </w:r>
          </w:p>
          <w:p w:rsidR="0080111C" w:rsidRDefault="0080111C" w:rsidP="0080111C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МКФ: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430-439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710-789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410-429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440-450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540-559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510-539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В610-639</w:t>
            </w:r>
          </w:p>
          <w:p w:rsidR="0080111C" w:rsidRPr="0046360A" w:rsidRDefault="0080111C" w:rsidP="0080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80111C" w:rsidRPr="002A1EF8" w:rsidRDefault="0080111C" w:rsidP="0080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EF8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5D2F96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A1EF8">
              <w:rPr>
                <w:rFonts w:ascii="Times New Roman" w:hAnsi="Times New Roman" w:cs="Times New Roman"/>
              </w:rPr>
              <w:t>В198, В199</w:t>
            </w:r>
          </w:p>
        </w:tc>
        <w:tc>
          <w:tcPr>
            <w:tcW w:w="708" w:type="dxa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80111C">
              <w:rPr>
                <w:rFonts w:ascii="Times New Roman" w:hAnsi="Times New Roman" w:cs="Times New Roman"/>
              </w:rPr>
              <w:t>Для детей в возрасте 0-17 лет.</w:t>
            </w:r>
          </w:p>
          <w:p w:rsidR="00DC67DB" w:rsidRPr="0080111C" w:rsidRDefault="00DC67DB" w:rsidP="004A3BD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80111C">
              <w:rPr>
                <w:rFonts w:ascii="Times New Roman" w:hAnsi="Times New Roman" w:cs="Times New Roman"/>
              </w:rPr>
              <w:t xml:space="preserve"> Выраженная степень нарушения функции кр</w:t>
            </w:r>
            <w:r w:rsidRPr="0080111C">
              <w:rPr>
                <w:rFonts w:ascii="Times New Roman" w:hAnsi="Times New Roman" w:cs="Times New Roman"/>
              </w:rPr>
              <w:t>о</w:t>
            </w:r>
            <w:r w:rsidRPr="0080111C">
              <w:rPr>
                <w:rFonts w:ascii="Times New Roman" w:hAnsi="Times New Roman" w:cs="Times New Roman"/>
              </w:rPr>
              <w:t>ветворения - тяжелая форма с частыми (3 - 4 раза в год) кровотечениями, при гемофилии уровень активности дефицитного фактора све</w:t>
            </w:r>
            <w:r w:rsidRPr="0080111C">
              <w:rPr>
                <w:rFonts w:ascii="Times New Roman" w:hAnsi="Times New Roman" w:cs="Times New Roman"/>
              </w:rPr>
              <w:t>р</w:t>
            </w:r>
            <w:r w:rsidRPr="0080111C">
              <w:rPr>
                <w:rFonts w:ascii="Times New Roman" w:hAnsi="Times New Roman" w:cs="Times New Roman"/>
              </w:rPr>
              <w:t>тывающей системы крови менее 1%, кровои</w:t>
            </w:r>
            <w:r w:rsidRPr="0080111C">
              <w:rPr>
                <w:rFonts w:ascii="Times New Roman" w:hAnsi="Times New Roman" w:cs="Times New Roman"/>
              </w:rPr>
              <w:t>з</w:t>
            </w:r>
            <w:r w:rsidRPr="0080111C">
              <w:rPr>
                <w:rFonts w:ascii="Times New Roman" w:hAnsi="Times New Roman" w:cs="Times New Roman"/>
              </w:rPr>
              <w:t>лияния в суставы и/или во внутренние органы 3 и более раз в год</w:t>
            </w:r>
          </w:p>
        </w:tc>
        <w:tc>
          <w:tcPr>
            <w:tcW w:w="992" w:type="dxa"/>
            <w:shd w:val="clear" w:color="auto" w:fill="auto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80111C">
              <w:rPr>
                <w:rFonts w:ascii="Times New Roman" w:hAnsi="Times New Roman" w:cs="Times New Roman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119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24475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lastRenderedPageBreak/>
              <w:t>3.5.1.4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функции системы 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темы; </w:t>
            </w:r>
            <w:r w:rsidRPr="00A67F7D">
              <w:rPr>
                <w:rFonts w:ascii="Times New Roman" w:hAnsi="Times New Roman" w:cs="Times New Roman"/>
              </w:rPr>
              <w:t>нар</w:t>
            </w:r>
            <w:r w:rsidRPr="00A67F7D">
              <w:rPr>
                <w:rFonts w:ascii="Times New Roman" w:hAnsi="Times New Roman" w:cs="Times New Roman"/>
              </w:rPr>
              <w:t>у</w:t>
            </w:r>
            <w:r w:rsidRPr="00A67F7D">
              <w:rPr>
                <w:rFonts w:ascii="Times New Roman" w:hAnsi="Times New Roman" w:cs="Times New Roman"/>
              </w:rPr>
              <w:t>шения не</w:t>
            </w:r>
            <w:r w:rsidRPr="00A67F7D">
              <w:rPr>
                <w:rFonts w:ascii="Times New Roman" w:hAnsi="Times New Roman" w:cs="Times New Roman"/>
              </w:rPr>
              <w:t>й</w:t>
            </w:r>
            <w:r w:rsidRPr="00A67F7D">
              <w:rPr>
                <w:rFonts w:ascii="Times New Roman" w:hAnsi="Times New Roman" w:cs="Times New Roman"/>
              </w:rPr>
              <w:t>ромыше</w:t>
            </w:r>
            <w:r w:rsidRPr="00A67F7D">
              <w:rPr>
                <w:rFonts w:ascii="Times New Roman" w:hAnsi="Times New Roman" w:cs="Times New Roman"/>
              </w:rPr>
              <w:t>ч</w:t>
            </w:r>
            <w:r w:rsidRPr="00A67F7D">
              <w:rPr>
                <w:rFonts w:ascii="Times New Roman" w:hAnsi="Times New Roman" w:cs="Times New Roman"/>
              </w:rPr>
              <w:t>ных, скеле</w:t>
            </w:r>
            <w:r w:rsidRPr="00A67F7D">
              <w:rPr>
                <w:rFonts w:ascii="Times New Roman" w:hAnsi="Times New Roman" w:cs="Times New Roman"/>
              </w:rPr>
              <w:t>т</w:t>
            </w:r>
            <w:r w:rsidRPr="00A67F7D">
              <w:rPr>
                <w:rFonts w:ascii="Times New Roman" w:hAnsi="Times New Roman" w:cs="Times New Roman"/>
              </w:rPr>
              <w:t>ных и св</w:t>
            </w:r>
            <w:r w:rsidRPr="00A67F7D">
              <w:rPr>
                <w:rFonts w:ascii="Times New Roman" w:hAnsi="Times New Roman" w:cs="Times New Roman"/>
              </w:rPr>
              <w:t>я</w:t>
            </w:r>
            <w:r w:rsidRPr="00A67F7D">
              <w:rPr>
                <w:rFonts w:ascii="Times New Roman" w:hAnsi="Times New Roman" w:cs="Times New Roman"/>
              </w:rPr>
              <w:t>занных с движением (статодин</w:t>
            </w:r>
            <w:r w:rsidRPr="00A67F7D">
              <w:rPr>
                <w:rFonts w:ascii="Times New Roman" w:hAnsi="Times New Roman" w:cs="Times New Roman"/>
              </w:rPr>
              <w:t>а</w:t>
            </w:r>
            <w:r w:rsidRPr="00A67F7D">
              <w:rPr>
                <w:rFonts w:ascii="Times New Roman" w:hAnsi="Times New Roman" w:cs="Times New Roman"/>
              </w:rPr>
              <w:t>мических) функций</w:t>
            </w:r>
            <w:r>
              <w:rPr>
                <w:rFonts w:ascii="Times New Roman" w:hAnsi="Times New Roman" w:cs="Times New Roman"/>
              </w:rPr>
              <w:t xml:space="preserve">; нарушения функций </w:t>
            </w:r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дыхательной системы; </w:t>
            </w:r>
            <w:r w:rsidRPr="001D6B14">
              <w:rPr>
                <w:rFonts w:ascii="Times New Roman" w:hAnsi="Times New Roman" w:cs="Times New Roman"/>
              </w:rPr>
              <w:t>эндокринной системы и метаболизма</w:t>
            </w:r>
            <w:r>
              <w:rPr>
                <w:rFonts w:ascii="Times New Roman" w:hAnsi="Times New Roman" w:cs="Times New Roman"/>
              </w:rPr>
              <w:t>; пищевар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тельной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темы; моч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выделител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системы; нарушения психических функций</w:t>
            </w:r>
          </w:p>
          <w:p w:rsidR="0080111C" w:rsidRDefault="0080111C" w:rsidP="0080111C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МКФ: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430-439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710-789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410-429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440-450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540-559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510-539</w:t>
            </w:r>
          </w:p>
          <w:p w:rsidR="0080111C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В610-639</w:t>
            </w:r>
          </w:p>
          <w:p w:rsidR="0080111C" w:rsidRPr="0046360A" w:rsidRDefault="0080111C" w:rsidP="0080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80111C" w:rsidRPr="002A1EF8" w:rsidRDefault="0080111C" w:rsidP="0080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EF8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5D2F96" w:rsidRDefault="0080111C" w:rsidP="0080111C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A1EF8">
              <w:rPr>
                <w:rFonts w:ascii="Times New Roman" w:hAnsi="Times New Roman" w:cs="Times New Roman"/>
              </w:rPr>
              <w:t>В198, В199</w:t>
            </w:r>
          </w:p>
        </w:tc>
        <w:tc>
          <w:tcPr>
            <w:tcW w:w="708" w:type="dxa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111C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лет. </w:t>
            </w:r>
          </w:p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111C">
              <w:rPr>
                <w:rFonts w:ascii="Times New Roman" w:hAnsi="Times New Roman" w:cs="Times New Roman"/>
                <w:color w:val="000000" w:themeColor="text1"/>
              </w:rPr>
              <w:t>Значительно выраженная степень нарушения функции кроветворения - тяжелые формы со склонностью к частым тяжелым кровотечениям (спонтанные кровотечения, опасные для жизни)</w:t>
            </w:r>
          </w:p>
        </w:tc>
        <w:tc>
          <w:tcPr>
            <w:tcW w:w="992" w:type="dxa"/>
            <w:shd w:val="clear" w:color="auto" w:fill="auto"/>
          </w:tcPr>
          <w:p w:rsidR="00DC67DB" w:rsidRPr="0080111C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111C">
              <w:rPr>
                <w:rFonts w:ascii="Times New Roman" w:hAnsi="Times New Roman" w:cs="Times New Roman"/>
                <w:color w:val="000000" w:themeColor="text1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C23C4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3.5.2</w:t>
            </w:r>
          </w:p>
        </w:tc>
        <w:tc>
          <w:tcPr>
            <w:tcW w:w="1281" w:type="dxa"/>
            <w:shd w:val="clear" w:color="auto" w:fill="auto"/>
          </w:tcPr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3C23C4" w:rsidRDefault="00DC67DB" w:rsidP="00870E2E">
            <w:pPr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3C23C4" w:rsidRDefault="00DC67DB" w:rsidP="00870E2E">
            <w:pPr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3C23C4">
              <w:rPr>
                <w:color w:val="000000" w:themeColor="text1"/>
                <w:sz w:val="20"/>
                <w:szCs w:val="20"/>
              </w:rPr>
              <w:t>Пурпура и другие геморрагические</w:t>
            </w:r>
          </w:p>
          <w:p w:rsidR="00DC67DB" w:rsidRPr="003C23C4" w:rsidRDefault="00DC67DB" w:rsidP="00870E2E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3C23C4">
              <w:rPr>
                <w:color w:val="000000" w:themeColor="text1"/>
                <w:sz w:val="20"/>
                <w:szCs w:val="20"/>
              </w:rPr>
              <w:t>состояния</w:t>
            </w:r>
          </w:p>
          <w:p w:rsidR="00DC67DB" w:rsidRPr="003C23C4" w:rsidRDefault="00DC67DB" w:rsidP="00870E2E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3C23C4" w:rsidRDefault="00DC67DB" w:rsidP="00870E2E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3C23C4">
              <w:rPr>
                <w:color w:val="000000" w:themeColor="text1"/>
                <w:sz w:val="20"/>
                <w:szCs w:val="20"/>
              </w:rPr>
              <w:t>Идиопатическая тромбоцитопен</w:t>
            </w:r>
            <w:r w:rsidRPr="003C23C4">
              <w:rPr>
                <w:color w:val="000000" w:themeColor="text1"/>
                <w:sz w:val="20"/>
                <w:szCs w:val="20"/>
              </w:rPr>
              <w:t>и</w:t>
            </w:r>
            <w:r w:rsidRPr="003C23C4">
              <w:rPr>
                <w:color w:val="000000" w:themeColor="text1"/>
                <w:sz w:val="20"/>
                <w:szCs w:val="20"/>
              </w:rPr>
              <w:t xml:space="preserve">ческая пурпура </w:t>
            </w:r>
          </w:p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3C23C4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  <w:r w:rsidRPr="003C23C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67DB" w:rsidRPr="003C23C4" w:rsidRDefault="00DC67DB" w:rsidP="00870E2E">
            <w:pPr>
              <w:spacing w:line="240" w:lineRule="auto"/>
              <w:ind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3C23C4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  <w:r w:rsidRPr="003C23C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69.3</w:t>
            </w:r>
          </w:p>
        </w:tc>
        <w:tc>
          <w:tcPr>
            <w:tcW w:w="1389" w:type="dxa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3C23C4" w:rsidRDefault="00DC67DB" w:rsidP="004775E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C23C4">
              <w:rPr>
                <w:color w:val="000000" w:themeColor="text1"/>
                <w:sz w:val="20"/>
                <w:szCs w:val="20"/>
                <w:lang w:eastAsia="ru-RU"/>
              </w:rPr>
              <w:t>3.5.2.1</w:t>
            </w:r>
          </w:p>
        </w:tc>
        <w:tc>
          <w:tcPr>
            <w:tcW w:w="1281" w:type="dxa"/>
            <w:shd w:val="clear" w:color="auto" w:fill="auto"/>
          </w:tcPr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Нарушение функции системы крови и и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мунной си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 xml:space="preserve">темы </w:t>
            </w:r>
          </w:p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МКФ:</w:t>
            </w:r>
          </w:p>
          <w:p w:rsidR="00DC67DB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lastRenderedPageBreak/>
              <w:t>В 430-439</w:t>
            </w:r>
          </w:p>
        </w:tc>
        <w:tc>
          <w:tcPr>
            <w:tcW w:w="708" w:type="dxa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лет: </w:t>
            </w:r>
          </w:p>
          <w:p w:rsidR="00DC67DB" w:rsidRPr="003C23C4" w:rsidRDefault="00DC67DB" w:rsidP="003D7DF5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Снижение тромбоцитов от 30 000 до 50 000/мкл, лечение недлительными курсами гормональной терапии, отсутсвие необходим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сти в  переливаниях компонентов крови.</w:t>
            </w:r>
          </w:p>
          <w:p w:rsidR="00DC67DB" w:rsidRPr="003C23C4" w:rsidRDefault="00DC67DB" w:rsidP="003D7DF5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7DB" w:rsidRPr="003C23C4" w:rsidRDefault="00DC67DB" w:rsidP="003D7DF5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C23C4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3.5.2.2</w:t>
            </w:r>
          </w:p>
        </w:tc>
        <w:tc>
          <w:tcPr>
            <w:tcW w:w="1281" w:type="dxa"/>
            <w:shd w:val="clear" w:color="auto" w:fill="auto"/>
          </w:tcPr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Нарушение функции системы крови и и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мунной си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 xml:space="preserve">темы </w:t>
            </w:r>
          </w:p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МКФ:</w:t>
            </w:r>
          </w:p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В430-439</w:t>
            </w:r>
            <w:r w:rsidRPr="003C23C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DC67DB" w:rsidRPr="003C23C4" w:rsidRDefault="00DC67DB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C67DB" w:rsidRPr="003C23C4" w:rsidRDefault="00DC67DB" w:rsidP="00870E2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3C23C4" w:rsidRDefault="00DC67DB" w:rsidP="00870E2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лет: </w:t>
            </w:r>
          </w:p>
          <w:p w:rsidR="00DC67DB" w:rsidRPr="003C23C4" w:rsidRDefault="00DC67DB" w:rsidP="00DA34D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Снижение тромбоцитов от 20 000 до 30 000/мкл, необходимость специализированн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го стационарного  лечения длительными курс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 xml:space="preserve">ми гормональной и цитостатической терапии;  необходимость в эпизодических  переливаниях компонентов крови. </w:t>
            </w:r>
          </w:p>
        </w:tc>
        <w:tc>
          <w:tcPr>
            <w:tcW w:w="992" w:type="dxa"/>
            <w:shd w:val="clear" w:color="auto" w:fill="auto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C23C4">
              <w:rPr>
                <w:color w:val="000000" w:themeColor="text1"/>
                <w:sz w:val="20"/>
                <w:szCs w:val="20"/>
                <w:lang w:eastAsia="ru-RU"/>
              </w:rPr>
              <w:t>3.5.2.3</w:t>
            </w:r>
          </w:p>
        </w:tc>
        <w:tc>
          <w:tcPr>
            <w:tcW w:w="1281" w:type="dxa"/>
            <w:shd w:val="clear" w:color="auto" w:fill="auto"/>
          </w:tcPr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3C23C4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Нарушение функции системы крови и и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мунной си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темы; нар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шения не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ромыше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ных, скеле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ных и св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занных с движением (статодин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 xml:space="preserve">мических) функций; нарушения функций </w:t>
            </w:r>
            <w:proofErr w:type="gramStart"/>
            <w:r w:rsidRPr="003C23C4">
              <w:rPr>
                <w:rFonts w:ascii="Times New Roman" w:hAnsi="Times New Roman" w:cs="Times New Roman"/>
                <w:color w:val="000000" w:themeColor="text1"/>
              </w:rPr>
              <w:t>сердечно-сосудистой</w:t>
            </w:r>
            <w:proofErr w:type="gramEnd"/>
            <w:r w:rsidRPr="003C23C4">
              <w:rPr>
                <w:rFonts w:ascii="Times New Roman" w:hAnsi="Times New Roman" w:cs="Times New Roman"/>
                <w:color w:val="000000" w:themeColor="text1"/>
              </w:rPr>
              <w:t xml:space="preserve">, дыхательной системы; эндокринной системы и метаболизма; 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lastRenderedPageBreak/>
              <w:t>пищевар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тельной си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темы; моч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выделител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ной системы; нарушения психических функций</w:t>
            </w:r>
          </w:p>
          <w:p w:rsidR="003C23C4" w:rsidRPr="003C23C4" w:rsidRDefault="003C23C4" w:rsidP="003C23C4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МКФ:</w:t>
            </w:r>
          </w:p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В 430-439</w:t>
            </w:r>
          </w:p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В 710-789</w:t>
            </w:r>
          </w:p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В 410-429</w:t>
            </w:r>
          </w:p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В 440-450</w:t>
            </w:r>
          </w:p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В 540-559</w:t>
            </w:r>
          </w:p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В 510-539</w:t>
            </w:r>
          </w:p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В610-639</w:t>
            </w:r>
          </w:p>
          <w:p w:rsidR="003C23C4" w:rsidRPr="003C23C4" w:rsidRDefault="003C23C4" w:rsidP="003C23C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В 110-139,</w:t>
            </w:r>
          </w:p>
          <w:p w:rsidR="003C23C4" w:rsidRPr="003C23C4" w:rsidRDefault="003C23C4" w:rsidP="003C23C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 xml:space="preserve">В 140-189, </w:t>
            </w:r>
          </w:p>
          <w:p w:rsidR="003C23C4" w:rsidRP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В198, В199</w:t>
            </w:r>
          </w:p>
          <w:p w:rsidR="00DC67DB" w:rsidRPr="003C23C4" w:rsidRDefault="00DC67DB" w:rsidP="00E17748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C67DB" w:rsidRPr="003C23C4" w:rsidRDefault="00DC67DB" w:rsidP="00E17748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3C23C4" w:rsidRDefault="00DC67DB" w:rsidP="00E17748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 xml:space="preserve">Для детей в возрасте 0-17 лет: </w:t>
            </w:r>
          </w:p>
          <w:p w:rsidR="00DC67DB" w:rsidRPr="003C23C4" w:rsidRDefault="00DC67DB" w:rsidP="00E17748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Снижение торомбоцитов от 10 000 до 20 000 000/мкл, необходимость специализированного стационарного  лечения длительными курсами гормональной и цитостатической терапии;  н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обходимость в  постоянных переливаниях ко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3C23C4">
              <w:rPr>
                <w:rFonts w:ascii="Times New Roman" w:hAnsi="Times New Roman" w:cs="Times New Roman"/>
                <w:color w:val="000000" w:themeColor="text1"/>
              </w:rPr>
              <w:t>понентов крови.</w:t>
            </w:r>
          </w:p>
          <w:p w:rsidR="00DC67DB" w:rsidRPr="003C23C4" w:rsidRDefault="00DC67DB" w:rsidP="003407A2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Наличие кровоизлияний  во внутренние органы</w:t>
            </w:r>
          </w:p>
        </w:tc>
        <w:tc>
          <w:tcPr>
            <w:tcW w:w="992" w:type="dxa"/>
            <w:shd w:val="clear" w:color="auto" w:fill="auto"/>
          </w:tcPr>
          <w:p w:rsidR="00DC67DB" w:rsidRPr="003C23C4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3C4">
              <w:rPr>
                <w:rFonts w:ascii="Times New Roman" w:hAnsi="Times New Roman" w:cs="Times New Roman"/>
                <w:color w:val="000000" w:themeColor="text1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lastRenderedPageBreak/>
              <w:t>3.5.2.4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функции системы 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темы; </w:t>
            </w:r>
            <w:r w:rsidRPr="00A67F7D">
              <w:rPr>
                <w:rFonts w:ascii="Times New Roman" w:hAnsi="Times New Roman" w:cs="Times New Roman"/>
              </w:rPr>
              <w:t>нар</w:t>
            </w:r>
            <w:r w:rsidRPr="00A67F7D">
              <w:rPr>
                <w:rFonts w:ascii="Times New Roman" w:hAnsi="Times New Roman" w:cs="Times New Roman"/>
              </w:rPr>
              <w:t>у</w:t>
            </w:r>
            <w:r w:rsidRPr="00A67F7D">
              <w:rPr>
                <w:rFonts w:ascii="Times New Roman" w:hAnsi="Times New Roman" w:cs="Times New Roman"/>
              </w:rPr>
              <w:t>шения не</w:t>
            </w:r>
            <w:r w:rsidRPr="00A67F7D">
              <w:rPr>
                <w:rFonts w:ascii="Times New Roman" w:hAnsi="Times New Roman" w:cs="Times New Roman"/>
              </w:rPr>
              <w:t>й</w:t>
            </w:r>
            <w:r w:rsidRPr="00A67F7D">
              <w:rPr>
                <w:rFonts w:ascii="Times New Roman" w:hAnsi="Times New Roman" w:cs="Times New Roman"/>
              </w:rPr>
              <w:t>ромыше</w:t>
            </w:r>
            <w:r w:rsidRPr="00A67F7D">
              <w:rPr>
                <w:rFonts w:ascii="Times New Roman" w:hAnsi="Times New Roman" w:cs="Times New Roman"/>
              </w:rPr>
              <w:t>ч</w:t>
            </w:r>
            <w:r w:rsidRPr="00A67F7D">
              <w:rPr>
                <w:rFonts w:ascii="Times New Roman" w:hAnsi="Times New Roman" w:cs="Times New Roman"/>
              </w:rPr>
              <w:t>ных, скеле</w:t>
            </w:r>
            <w:r w:rsidRPr="00A67F7D">
              <w:rPr>
                <w:rFonts w:ascii="Times New Roman" w:hAnsi="Times New Roman" w:cs="Times New Roman"/>
              </w:rPr>
              <w:t>т</w:t>
            </w:r>
            <w:r w:rsidRPr="00A67F7D">
              <w:rPr>
                <w:rFonts w:ascii="Times New Roman" w:hAnsi="Times New Roman" w:cs="Times New Roman"/>
              </w:rPr>
              <w:t>ных и св</w:t>
            </w:r>
            <w:r w:rsidRPr="00A67F7D">
              <w:rPr>
                <w:rFonts w:ascii="Times New Roman" w:hAnsi="Times New Roman" w:cs="Times New Roman"/>
              </w:rPr>
              <w:t>я</w:t>
            </w:r>
            <w:r w:rsidRPr="00A67F7D">
              <w:rPr>
                <w:rFonts w:ascii="Times New Roman" w:hAnsi="Times New Roman" w:cs="Times New Roman"/>
              </w:rPr>
              <w:t>занных с движением (статодин</w:t>
            </w:r>
            <w:r w:rsidRPr="00A67F7D">
              <w:rPr>
                <w:rFonts w:ascii="Times New Roman" w:hAnsi="Times New Roman" w:cs="Times New Roman"/>
              </w:rPr>
              <w:t>а</w:t>
            </w:r>
            <w:r w:rsidRPr="00A67F7D">
              <w:rPr>
                <w:rFonts w:ascii="Times New Roman" w:hAnsi="Times New Roman" w:cs="Times New Roman"/>
              </w:rPr>
              <w:t xml:space="preserve">мических) </w:t>
            </w:r>
            <w:r w:rsidRPr="00A67F7D">
              <w:rPr>
                <w:rFonts w:ascii="Times New Roman" w:hAnsi="Times New Roman" w:cs="Times New Roman"/>
              </w:rPr>
              <w:lastRenderedPageBreak/>
              <w:t>функций</w:t>
            </w:r>
            <w:r>
              <w:rPr>
                <w:rFonts w:ascii="Times New Roman" w:hAnsi="Times New Roman" w:cs="Times New Roman"/>
              </w:rPr>
              <w:t xml:space="preserve">; нарушения функций </w:t>
            </w:r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дыхательной системы; </w:t>
            </w:r>
            <w:r w:rsidRPr="001D6B14">
              <w:rPr>
                <w:rFonts w:ascii="Times New Roman" w:hAnsi="Times New Roman" w:cs="Times New Roman"/>
              </w:rPr>
              <w:t>эндокринной системы и метаболизма</w:t>
            </w:r>
            <w:r>
              <w:rPr>
                <w:rFonts w:ascii="Times New Roman" w:hAnsi="Times New Roman" w:cs="Times New Roman"/>
              </w:rPr>
              <w:t>; пищевар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темы; моч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выделител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ной системы; нарушения </w:t>
            </w:r>
            <w:r w:rsidR="006A106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сихических функций</w:t>
            </w:r>
          </w:p>
          <w:p w:rsidR="003C23C4" w:rsidRDefault="003C23C4" w:rsidP="003C23C4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МКФ:</w:t>
            </w:r>
          </w:p>
          <w:p w:rsid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430-439</w:t>
            </w:r>
          </w:p>
          <w:p w:rsid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710-789</w:t>
            </w:r>
          </w:p>
          <w:p w:rsid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410-429</w:t>
            </w:r>
          </w:p>
          <w:p w:rsid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440-450</w:t>
            </w:r>
          </w:p>
          <w:p w:rsid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540-559</w:t>
            </w:r>
          </w:p>
          <w:p w:rsid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510-539</w:t>
            </w:r>
          </w:p>
          <w:p w:rsidR="003C23C4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В610-639</w:t>
            </w:r>
          </w:p>
          <w:p w:rsidR="003C23C4" w:rsidRPr="0046360A" w:rsidRDefault="003C23C4" w:rsidP="003C2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3C23C4" w:rsidRPr="002A1EF8" w:rsidRDefault="003C23C4" w:rsidP="003C2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EF8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5D2F96" w:rsidRDefault="003C23C4" w:rsidP="003C23C4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A1EF8">
              <w:rPr>
                <w:rFonts w:ascii="Times New Roman" w:hAnsi="Times New Roman" w:cs="Times New Roman"/>
              </w:rPr>
              <w:t>В198, В199</w:t>
            </w:r>
          </w:p>
        </w:tc>
        <w:tc>
          <w:tcPr>
            <w:tcW w:w="708" w:type="dxa"/>
          </w:tcPr>
          <w:p w:rsidR="00DC67DB" w:rsidRPr="005D2F96" w:rsidRDefault="00DC67DB" w:rsidP="00DA34D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6A106A" w:rsidRDefault="00DC67DB" w:rsidP="00DA34D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6A106A">
              <w:rPr>
                <w:rFonts w:ascii="Times New Roman" w:hAnsi="Times New Roman" w:cs="Times New Roman"/>
              </w:rPr>
              <w:t xml:space="preserve">Для детей в возрасте 0-17 лет: </w:t>
            </w:r>
          </w:p>
          <w:p w:rsidR="00DC67DB" w:rsidRPr="006A106A" w:rsidRDefault="00DC67DB" w:rsidP="00DA34D0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6A106A">
              <w:rPr>
                <w:rFonts w:ascii="Times New Roman" w:hAnsi="Times New Roman" w:cs="Times New Roman"/>
              </w:rPr>
              <w:t>Снижение торомбоцитов ниже 10 000/мкл, н</w:t>
            </w:r>
            <w:r w:rsidRPr="006A106A">
              <w:rPr>
                <w:rFonts w:ascii="Times New Roman" w:hAnsi="Times New Roman" w:cs="Times New Roman"/>
              </w:rPr>
              <w:t>е</w:t>
            </w:r>
            <w:r w:rsidRPr="006A106A">
              <w:rPr>
                <w:rFonts w:ascii="Times New Roman" w:hAnsi="Times New Roman" w:cs="Times New Roman"/>
              </w:rPr>
              <w:t>обходимость специализированного стациона</w:t>
            </w:r>
            <w:r w:rsidRPr="006A106A">
              <w:rPr>
                <w:rFonts w:ascii="Times New Roman" w:hAnsi="Times New Roman" w:cs="Times New Roman"/>
              </w:rPr>
              <w:t>р</w:t>
            </w:r>
            <w:r w:rsidRPr="006A106A">
              <w:rPr>
                <w:rFonts w:ascii="Times New Roman" w:hAnsi="Times New Roman" w:cs="Times New Roman"/>
              </w:rPr>
              <w:t>ного  лечения длительными курсами горм</w:t>
            </w:r>
            <w:r w:rsidRPr="006A106A">
              <w:rPr>
                <w:rFonts w:ascii="Times New Roman" w:hAnsi="Times New Roman" w:cs="Times New Roman"/>
              </w:rPr>
              <w:t>о</w:t>
            </w:r>
            <w:r w:rsidRPr="006A106A">
              <w:rPr>
                <w:rFonts w:ascii="Times New Roman" w:hAnsi="Times New Roman" w:cs="Times New Roman"/>
              </w:rPr>
              <w:t>нальной и цитостатической терапии;  необх</w:t>
            </w:r>
            <w:r w:rsidRPr="006A106A">
              <w:rPr>
                <w:rFonts w:ascii="Times New Roman" w:hAnsi="Times New Roman" w:cs="Times New Roman"/>
              </w:rPr>
              <w:t>о</w:t>
            </w:r>
            <w:r w:rsidRPr="006A106A">
              <w:rPr>
                <w:rFonts w:ascii="Times New Roman" w:hAnsi="Times New Roman" w:cs="Times New Roman"/>
              </w:rPr>
              <w:t>димость в  постоянных переливаниях комп</w:t>
            </w:r>
            <w:r w:rsidRPr="006A106A">
              <w:rPr>
                <w:rFonts w:ascii="Times New Roman" w:hAnsi="Times New Roman" w:cs="Times New Roman"/>
              </w:rPr>
              <w:t>о</w:t>
            </w:r>
            <w:r w:rsidRPr="006A106A">
              <w:rPr>
                <w:rFonts w:ascii="Times New Roman" w:hAnsi="Times New Roman" w:cs="Times New Roman"/>
              </w:rPr>
              <w:t>нентов крови.</w:t>
            </w:r>
          </w:p>
          <w:p w:rsidR="00DC67DB" w:rsidRPr="006A106A" w:rsidRDefault="00DC67DB" w:rsidP="0014414F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6A106A">
              <w:rPr>
                <w:rFonts w:ascii="Times New Roman" w:hAnsi="Times New Roman" w:cs="Times New Roman"/>
              </w:rPr>
              <w:t>Наличие кровоизлияний  в жизненно важные  органы</w:t>
            </w:r>
          </w:p>
        </w:tc>
        <w:tc>
          <w:tcPr>
            <w:tcW w:w="992" w:type="dxa"/>
            <w:shd w:val="clear" w:color="auto" w:fill="auto"/>
          </w:tcPr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6A106A">
              <w:rPr>
                <w:rFonts w:ascii="Times New Roman" w:hAnsi="Times New Roman" w:cs="Times New Roman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6A106A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106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1281" w:type="dxa"/>
            <w:shd w:val="clear" w:color="auto" w:fill="auto"/>
          </w:tcPr>
          <w:p w:rsidR="00DC67DB" w:rsidRPr="006A106A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06A">
              <w:rPr>
                <w:rFonts w:ascii="Times New Roman" w:hAnsi="Times New Roman" w:cs="Times New Roman"/>
                <w:color w:val="000000" w:themeColor="text1"/>
              </w:rPr>
              <w:t>Отдел</w:t>
            </w:r>
            <w:r w:rsidRPr="006A106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6A106A">
              <w:rPr>
                <w:rFonts w:ascii="Times New Roman" w:hAnsi="Times New Roman" w:cs="Times New Roman"/>
                <w:color w:val="000000" w:themeColor="text1"/>
              </w:rPr>
              <w:t>ные н</w:t>
            </w:r>
            <w:r w:rsidRPr="006A106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A106A">
              <w:rPr>
                <w:rFonts w:ascii="Times New Roman" w:hAnsi="Times New Roman" w:cs="Times New Roman"/>
                <w:color w:val="000000" w:themeColor="text1"/>
              </w:rPr>
              <w:t>рушения, вовл</w:t>
            </w:r>
            <w:r w:rsidRPr="006A106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6A106A">
              <w:rPr>
                <w:rFonts w:ascii="Times New Roman" w:hAnsi="Times New Roman" w:cs="Times New Roman"/>
                <w:color w:val="000000" w:themeColor="text1"/>
              </w:rPr>
              <w:t xml:space="preserve">кающие </w:t>
            </w:r>
            <w:r w:rsidRPr="006A106A">
              <w:rPr>
                <w:rFonts w:ascii="Times New Roman" w:hAnsi="Times New Roman" w:cs="Times New Roman"/>
                <w:color w:val="000000" w:themeColor="text1"/>
              </w:rPr>
              <w:lastRenderedPageBreak/>
              <w:t>имму</w:t>
            </w:r>
            <w:r w:rsidRPr="006A106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A106A">
              <w:rPr>
                <w:rFonts w:ascii="Times New Roman" w:hAnsi="Times New Roman" w:cs="Times New Roman"/>
                <w:color w:val="000000" w:themeColor="text1"/>
              </w:rPr>
              <w:t>ный м</w:t>
            </w:r>
            <w:r w:rsidRPr="006A106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6A106A">
              <w:rPr>
                <w:rFonts w:ascii="Times New Roman" w:hAnsi="Times New Roman" w:cs="Times New Roman"/>
                <w:color w:val="000000" w:themeColor="text1"/>
              </w:rPr>
              <w:t>ханизм</w:t>
            </w:r>
          </w:p>
        </w:tc>
        <w:tc>
          <w:tcPr>
            <w:tcW w:w="1843" w:type="dxa"/>
            <w:shd w:val="clear" w:color="auto" w:fill="auto"/>
          </w:tcPr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6A106A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6A106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D80 - D89</w:t>
            </w:r>
          </w:p>
          <w:p w:rsidR="00DC67DB" w:rsidRPr="006A106A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65E9" w:rsidRPr="000826F9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6A106A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106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3.6.1</w:t>
            </w:r>
          </w:p>
        </w:tc>
        <w:tc>
          <w:tcPr>
            <w:tcW w:w="1281" w:type="dxa"/>
            <w:shd w:val="clear" w:color="auto" w:fill="auto"/>
          </w:tcPr>
          <w:p w:rsidR="00DC67DB" w:rsidRPr="006A106A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Иммунодефициты с преимуществе</w:t>
            </w:r>
            <w:r w:rsidRPr="000826F9">
              <w:rPr>
                <w:rFonts w:ascii="Times New Roman" w:hAnsi="Times New Roman" w:cs="Times New Roman"/>
              </w:rPr>
              <w:t>н</w:t>
            </w:r>
            <w:r w:rsidRPr="000826F9">
              <w:rPr>
                <w:rFonts w:ascii="Times New Roman" w:hAnsi="Times New Roman" w:cs="Times New Roman"/>
              </w:rPr>
              <w:t>ной недостато</w:t>
            </w:r>
            <w:r w:rsidRPr="000826F9">
              <w:rPr>
                <w:rFonts w:ascii="Times New Roman" w:hAnsi="Times New Roman" w:cs="Times New Roman"/>
              </w:rPr>
              <w:t>ч</w:t>
            </w:r>
            <w:r w:rsidRPr="000826F9">
              <w:rPr>
                <w:rFonts w:ascii="Times New Roman" w:hAnsi="Times New Roman" w:cs="Times New Roman"/>
              </w:rPr>
              <w:t>ностью антител</w:t>
            </w: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Комбинированные иммунодефициты.</w:t>
            </w: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Иммунодефиц</w:t>
            </w:r>
            <w:r w:rsidRPr="000826F9">
              <w:rPr>
                <w:rFonts w:ascii="Times New Roman" w:hAnsi="Times New Roman" w:cs="Times New Roman"/>
              </w:rPr>
              <w:t>и</w:t>
            </w:r>
            <w:r w:rsidRPr="000826F9">
              <w:rPr>
                <w:rFonts w:ascii="Times New Roman" w:hAnsi="Times New Roman" w:cs="Times New Roman"/>
              </w:rPr>
              <w:t>ты, связанные с другими знач</w:t>
            </w:r>
            <w:r w:rsidRPr="000826F9">
              <w:rPr>
                <w:rFonts w:ascii="Times New Roman" w:hAnsi="Times New Roman" w:cs="Times New Roman"/>
              </w:rPr>
              <w:t>и</w:t>
            </w:r>
            <w:r w:rsidRPr="000826F9">
              <w:rPr>
                <w:rFonts w:ascii="Times New Roman" w:hAnsi="Times New Roman" w:cs="Times New Roman"/>
              </w:rPr>
              <w:t>тельными дефе</w:t>
            </w:r>
            <w:r w:rsidRPr="000826F9">
              <w:rPr>
                <w:rFonts w:ascii="Times New Roman" w:hAnsi="Times New Roman" w:cs="Times New Roman"/>
              </w:rPr>
              <w:t>к</w:t>
            </w:r>
            <w:r w:rsidRPr="000826F9">
              <w:rPr>
                <w:rFonts w:ascii="Times New Roman" w:hAnsi="Times New Roman" w:cs="Times New Roman"/>
              </w:rPr>
              <w:t>тами.</w:t>
            </w: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Обычный вари</w:t>
            </w:r>
            <w:r w:rsidRPr="000826F9">
              <w:rPr>
                <w:rFonts w:ascii="Times New Roman" w:hAnsi="Times New Roman" w:cs="Times New Roman"/>
              </w:rPr>
              <w:t>а</w:t>
            </w:r>
            <w:r w:rsidRPr="000826F9">
              <w:rPr>
                <w:rFonts w:ascii="Times New Roman" w:hAnsi="Times New Roman" w:cs="Times New Roman"/>
              </w:rPr>
              <w:t>бельный иммун</w:t>
            </w:r>
            <w:r w:rsidRPr="000826F9">
              <w:rPr>
                <w:rFonts w:ascii="Times New Roman" w:hAnsi="Times New Roman" w:cs="Times New Roman"/>
              </w:rPr>
              <w:t>о</w:t>
            </w:r>
            <w:r w:rsidRPr="000826F9">
              <w:rPr>
                <w:rFonts w:ascii="Times New Roman" w:hAnsi="Times New Roman" w:cs="Times New Roman"/>
              </w:rPr>
              <w:t>дефицит.</w:t>
            </w: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Другие иммун</w:t>
            </w:r>
            <w:r w:rsidRPr="000826F9">
              <w:rPr>
                <w:rFonts w:ascii="Times New Roman" w:hAnsi="Times New Roman" w:cs="Times New Roman"/>
              </w:rPr>
              <w:t>о</w:t>
            </w:r>
            <w:r w:rsidRPr="000826F9">
              <w:rPr>
                <w:rFonts w:ascii="Times New Roman" w:hAnsi="Times New Roman" w:cs="Times New Roman"/>
              </w:rPr>
              <w:t>дефициты</w:t>
            </w: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Дефект в системе комплемента</w:t>
            </w: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D80</w:t>
            </w: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D81</w:t>
            </w: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D82</w:t>
            </w: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D83</w:t>
            </w: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D84</w:t>
            </w: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D84.1</w:t>
            </w:r>
          </w:p>
        </w:tc>
        <w:tc>
          <w:tcPr>
            <w:tcW w:w="1389" w:type="dxa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5E9" w:rsidRPr="000826F9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6A106A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106A">
              <w:rPr>
                <w:color w:val="000000" w:themeColor="text1"/>
                <w:sz w:val="20"/>
                <w:szCs w:val="20"/>
                <w:lang w:eastAsia="ru-RU"/>
              </w:rPr>
              <w:t>3.6.1.1</w:t>
            </w:r>
          </w:p>
        </w:tc>
        <w:tc>
          <w:tcPr>
            <w:tcW w:w="1281" w:type="dxa"/>
            <w:shd w:val="clear" w:color="auto" w:fill="auto"/>
          </w:tcPr>
          <w:p w:rsidR="00DC67DB" w:rsidRPr="006A106A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Нарушение функции системы крови и и</w:t>
            </w:r>
            <w:r w:rsidRPr="000826F9">
              <w:rPr>
                <w:rFonts w:ascii="Times New Roman" w:hAnsi="Times New Roman" w:cs="Times New Roman"/>
              </w:rPr>
              <w:t>м</w:t>
            </w:r>
            <w:r w:rsidRPr="000826F9">
              <w:rPr>
                <w:rFonts w:ascii="Times New Roman" w:hAnsi="Times New Roman" w:cs="Times New Roman"/>
              </w:rPr>
              <w:t>мунной си</w:t>
            </w:r>
            <w:r w:rsidRPr="000826F9">
              <w:rPr>
                <w:rFonts w:ascii="Times New Roman" w:hAnsi="Times New Roman" w:cs="Times New Roman"/>
              </w:rPr>
              <w:t>с</w:t>
            </w:r>
            <w:r w:rsidRPr="000826F9">
              <w:rPr>
                <w:rFonts w:ascii="Times New Roman" w:hAnsi="Times New Roman" w:cs="Times New Roman"/>
              </w:rPr>
              <w:t xml:space="preserve">темы </w:t>
            </w:r>
          </w:p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МКФ:</w:t>
            </w:r>
          </w:p>
          <w:p w:rsidR="00DC67DB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lastRenderedPageBreak/>
              <w:t>В 430-439</w:t>
            </w:r>
          </w:p>
        </w:tc>
        <w:tc>
          <w:tcPr>
            <w:tcW w:w="708" w:type="dxa"/>
          </w:tcPr>
          <w:p w:rsidR="00DC67DB" w:rsidRPr="000826F9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Для детей в возрасте 0-17 лет.</w:t>
            </w:r>
          </w:p>
          <w:p w:rsidR="00DC67DB" w:rsidRPr="000826F9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 xml:space="preserve"> Без клинической симптоматики</w:t>
            </w:r>
          </w:p>
          <w:p w:rsidR="00DC67DB" w:rsidRPr="000826F9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2B014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10-30</w:t>
            </w:r>
          </w:p>
        </w:tc>
      </w:tr>
      <w:tr w:rsidR="00F265E9" w:rsidRPr="000826F9" w:rsidTr="002B0316">
        <w:trPr>
          <w:gridAfter w:val="1"/>
          <w:wAfter w:w="5056" w:type="dxa"/>
          <w:trHeight w:val="1190"/>
        </w:trPr>
        <w:tc>
          <w:tcPr>
            <w:tcW w:w="1168" w:type="dxa"/>
            <w:gridSpan w:val="2"/>
            <w:shd w:val="clear" w:color="auto" w:fill="auto"/>
          </w:tcPr>
          <w:p w:rsidR="00DC67DB" w:rsidRPr="006A106A" w:rsidRDefault="00DC67DB" w:rsidP="00891ADA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106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3.6.1.2</w:t>
            </w:r>
          </w:p>
        </w:tc>
        <w:tc>
          <w:tcPr>
            <w:tcW w:w="1281" w:type="dxa"/>
            <w:shd w:val="clear" w:color="auto" w:fill="auto"/>
          </w:tcPr>
          <w:p w:rsidR="00DC67DB" w:rsidRPr="006A106A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Нарушение функции системы крови и и</w:t>
            </w:r>
            <w:r w:rsidRPr="000826F9">
              <w:rPr>
                <w:rFonts w:ascii="Times New Roman" w:hAnsi="Times New Roman" w:cs="Times New Roman"/>
              </w:rPr>
              <w:t>м</w:t>
            </w:r>
            <w:r w:rsidRPr="000826F9">
              <w:rPr>
                <w:rFonts w:ascii="Times New Roman" w:hAnsi="Times New Roman" w:cs="Times New Roman"/>
              </w:rPr>
              <w:t>мунной си</w:t>
            </w:r>
            <w:r w:rsidRPr="000826F9">
              <w:rPr>
                <w:rFonts w:ascii="Times New Roman" w:hAnsi="Times New Roman" w:cs="Times New Roman"/>
              </w:rPr>
              <w:t>с</w:t>
            </w:r>
            <w:r w:rsidRPr="000826F9">
              <w:rPr>
                <w:rFonts w:ascii="Times New Roman" w:hAnsi="Times New Roman" w:cs="Times New Roman"/>
              </w:rPr>
              <w:t xml:space="preserve">темы; </w:t>
            </w:r>
            <w:proofErr w:type="gramStart"/>
            <w:r w:rsidRPr="000826F9">
              <w:rPr>
                <w:rFonts w:ascii="Times New Roman" w:hAnsi="Times New Roman" w:cs="Times New Roman"/>
              </w:rPr>
              <w:t>се</w:t>
            </w:r>
            <w:r w:rsidRPr="000826F9">
              <w:rPr>
                <w:rFonts w:ascii="Times New Roman" w:hAnsi="Times New Roman" w:cs="Times New Roman"/>
              </w:rPr>
              <w:t>р</w:t>
            </w:r>
            <w:r w:rsidRPr="000826F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826F9">
              <w:rPr>
                <w:rFonts w:ascii="Times New Roman" w:hAnsi="Times New Roman" w:cs="Times New Roman"/>
              </w:rPr>
              <w:t>, дыхательной системы;</w:t>
            </w:r>
          </w:p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пищевар</w:t>
            </w:r>
            <w:r w:rsidRPr="000826F9">
              <w:rPr>
                <w:rFonts w:ascii="Times New Roman" w:hAnsi="Times New Roman" w:cs="Times New Roman"/>
              </w:rPr>
              <w:t>и</w:t>
            </w:r>
            <w:r w:rsidRPr="000826F9">
              <w:rPr>
                <w:rFonts w:ascii="Times New Roman" w:hAnsi="Times New Roman" w:cs="Times New Roman"/>
              </w:rPr>
              <w:t>тельной си</w:t>
            </w:r>
            <w:r w:rsidRPr="000826F9">
              <w:rPr>
                <w:rFonts w:ascii="Times New Roman" w:hAnsi="Times New Roman" w:cs="Times New Roman"/>
              </w:rPr>
              <w:t>с</w:t>
            </w:r>
            <w:r w:rsidRPr="000826F9">
              <w:rPr>
                <w:rFonts w:ascii="Times New Roman" w:hAnsi="Times New Roman" w:cs="Times New Roman"/>
              </w:rPr>
              <w:t>темы; моч</w:t>
            </w:r>
            <w:r w:rsidRPr="000826F9">
              <w:rPr>
                <w:rFonts w:ascii="Times New Roman" w:hAnsi="Times New Roman" w:cs="Times New Roman"/>
              </w:rPr>
              <w:t>е</w:t>
            </w:r>
            <w:r w:rsidRPr="000826F9">
              <w:rPr>
                <w:rFonts w:ascii="Times New Roman" w:hAnsi="Times New Roman" w:cs="Times New Roman"/>
              </w:rPr>
              <w:t>выделител</w:t>
            </w:r>
            <w:r w:rsidRPr="000826F9">
              <w:rPr>
                <w:rFonts w:ascii="Times New Roman" w:hAnsi="Times New Roman" w:cs="Times New Roman"/>
              </w:rPr>
              <w:t>ь</w:t>
            </w:r>
            <w:r w:rsidRPr="000826F9">
              <w:rPr>
                <w:rFonts w:ascii="Times New Roman" w:hAnsi="Times New Roman" w:cs="Times New Roman"/>
              </w:rPr>
              <w:t>ной системы; нарушения психических функций</w:t>
            </w:r>
          </w:p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 xml:space="preserve">МКФ: </w:t>
            </w:r>
          </w:p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 xml:space="preserve"> В 430-439</w:t>
            </w:r>
          </w:p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410-429</w:t>
            </w:r>
          </w:p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440-450</w:t>
            </w:r>
          </w:p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510-539</w:t>
            </w:r>
          </w:p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В610-639</w:t>
            </w:r>
          </w:p>
          <w:p w:rsidR="006A106A" w:rsidRPr="000826F9" w:rsidRDefault="006A106A" w:rsidP="006A1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110-139,</w:t>
            </w:r>
          </w:p>
          <w:p w:rsidR="006A106A" w:rsidRPr="000826F9" w:rsidRDefault="006A106A" w:rsidP="006A1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В198, В199</w:t>
            </w:r>
          </w:p>
        </w:tc>
        <w:tc>
          <w:tcPr>
            <w:tcW w:w="708" w:type="dxa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 xml:space="preserve">Для детей в возрасте 0-17 лет. </w:t>
            </w:r>
          </w:p>
          <w:p w:rsidR="00DC67DB" w:rsidRPr="000826F9" w:rsidRDefault="00DC67DB" w:rsidP="00D74E6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Необходимость проведения специфической  терапии (парентеральное использование имм</w:t>
            </w:r>
            <w:r w:rsidRPr="000826F9">
              <w:rPr>
                <w:rFonts w:ascii="Times New Roman" w:hAnsi="Times New Roman" w:cs="Times New Roman"/>
              </w:rPr>
              <w:t>у</w:t>
            </w:r>
            <w:r w:rsidRPr="000826F9">
              <w:rPr>
                <w:rFonts w:ascii="Times New Roman" w:hAnsi="Times New Roman" w:cs="Times New Roman"/>
              </w:rPr>
              <w:t>ноглобулинов в условиях спрециализированн</w:t>
            </w:r>
            <w:r w:rsidRPr="000826F9">
              <w:rPr>
                <w:rFonts w:ascii="Times New Roman" w:hAnsi="Times New Roman" w:cs="Times New Roman"/>
              </w:rPr>
              <w:t>о</w:t>
            </w:r>
            <w:r w:rsidRPr="000826F9">
              <w:rPr>
                <w:rFonts w:ascii="Times New Roman" w:hAnsi="Times New Roman" w:cs="Times New Roman"/>
              </w:rPr>
              <w:t xml:space="preserve">го стационара) </w:t>
            </w: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6A106A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106A">
              <w:rPr>
                <w:color w:val="000000" w:themeColor="text1"/>
                <w:sz w:val="20"/>
                <w:szCs w:val="20"/>
                <w:lang w:eastAsia="ru-RU"/>
              </w:rPr>
              <w:t>3.6.1.3</w:t>
            </w:r>
          </w:p>
        </w:tc>
        <w:tc>
          <w:tcPr>
            <w:tcW w:w="1281" w:type="dxa"/>
            <w:shd w:val="clear" w:color="auto" w:fill="auto"/>
          </w:tcPr>
          <w:p w:rsidR="00DC67DB" w:rsidRPr="006A106A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6A106A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6A106A" w:rsidRDefault="00DC67DB" w:rsidP="00B813A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Нарушение функции системы крови и и</w:t>
            </w:r>
            <w:r w:rsidRPr="000826F9">
              <w:rPr>
                <w:rFonts w:ascii="Times New Roman" w:hAnsi="Times New Roman" w:cs="Times New Roman"/>
              </w:rPr>
              <w:t>м</w:t>
            </w:r>
            <w:r w:rsidRPr="000826F9">
              <w:rPr>
                <w:rFonts w:ascii="Times New Roman" w:hAnsi="Times New Roman" w:cs="Times New Roman"/>
              </w:rPr>
              <w:t>мунной си</w:t>
            </w:r>
            <w:r w:rsidRPr="000826F9">
              <w:rPr>
                <w:rFonts w:ascii="Times New Roman" w:hAnsi="Times New Roman" w:cs="Times New Roman"/>
              </w:rPr>
              <w:t>с</w:t>
            </w:r>
            <w:r w:rsidRPr="000826F9">
              <w:rPr>
                <w:rFonts w:ascii="Times New Roman" w:hAnsi="Times New Roman" w:cs="Times New Roman"/>
              </w:rPr>
              <w:t xml:space="preserve">темы </w:t>
            </w:r>
          </w:p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lastRenderedPageBreak/>
              <w:t>МКФ:</w:t>
            </w:r>
          </w:p>
          <w:p w:rsidR="00DC67DB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430-439</w:t>
            </w:r>
          </w:p>
        </w:tc>
        <w:tc>
          <w:tcPr>
            <w:tcW w:w="708" w:type="dxa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 xml:space="preserve">Для детей в возрасте 0-17 лет. </w:t>
            </w: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Необходимость проведения специфической  терапии (парентеральное использование имм</w:t>
            </w:r>
            <w:r w:rsidRPr="000826F9">
              <w:rPr>
                <w:rFonts w:ascii="Times New Roman" w:hAnsi="Times New Roman" w:cs="Times New Roman"/>
              </w:rPr>
              <w:t>у</w:t>
            </w:r>
            <w:r w:rsidRPr="000826F9">
              <w:rPr>
                <w:rFonts w:ascii="Times New Roman" w:hAnsi="Times New Roman" w:cs="Times New Roman"/>
              </w:rPr>
              <w:t>ноглобулинов в условиях спрециализированн</w:t>
            </w:r>
            <w:r w:rsidRPr="000826F9">
              <w:rPr>
                <w:rFonts w:ascii="Times New Roman" w:hAnsi="Times New Roman" w:cs="Times New Roman"/>
              </w:rPr>
              <w:t>о</w:t>
            </w:r>
            <w:r w:rsidRPr="000826F9">
              <w:rPr>
                <w:rFonts w:ascii="Times New Roman" w:hAnsi="Times New Roman" w:cs="Times New Roman"/>
              </w:rPr>
              <w:t>го стационара), на фоне которой наблюдаются частые инфекции (более 1 раза в месяц), инфе</w:t>
            </w:r>
            <w:r w:rsidRPr="000826F9">
              <w:rPr>
                <w:rFonts w:ascii="Times New Roman" w:hAnsi="Times New Roman" w:cs="Times New Roman"/>
              </w:rPr>
              <w:t>к</w:t>
            </w:r>
            <w:r w:rsidRPr="000826F9">
              <w:rPr>
                <w:rFonts w:ascii="Times New Roman" w:hAnsi="Times New Roman" w:cs="Times New Roman"/>
              </w:rPr>
              <w:lastRenderedPageBreak/>
              <w:t>ции длительнотекущие (более 10 дней) и тр</w:t>
            </w:r>
            <w:r w:rsidRPr="000826F9">
              <w:rPr>
                <w:rFonts w:ascii="Times New Roman" w:hAnsi="Times New Roman" w:cs="Times New Roman"/>
              </w:rPr>
              <w:t>е</w:t>
            </w:r>
            <w:r w:rsidRPr="000826F9">
              <w:rPr>
                <w:rFonts w:ascii="Times New Roman" w:hAnsi="Times New Roman" w:cs="Times New Roman"/>
              </w:rPr>
              <w:t>бующие назначения антибактериальной тер</w:t>
            </w:r>
            <w:r w:rsidRPr="000826F9">
              <w:rPr>
                <w:rFonts w:ascii="Times New Roman" w:hAnsi="Times New Roman" w:cs="Times New Roman"/>
              </w:rPr>
              <w:t>а</w:t>
            </w:r>
            <w:r w:rsidRPr="000826F9">
              <w:rPr>
                <w:rFonts w:ascii="Times New Roman" w:hAnsi="Times New Roman" w:cs="Times New Roman"/>
              </w:rPr>
              <w:t xml:space="preserve">пии. </w:t>
            </w:r>
          </w:p>
          <w:p w:rsidR="00DC67DB" w:rsidRPr="000826F9" w:rsidRDefault="00DC67DB" w:rsidP="009A078C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826F9">
              <w:rPr>
                <w:sz w:val="20"/>
                <w:szCs w:val="20"/>
              </w:rPr>
              <w:t xml:space="preserve">Доказанная рецидивирующая микотическая инфекция различной локализации. </w:t>
            </w:r>
          </w:p>
          <w:p w:rsidR="00DC67DB" w:rsidRPr="000826F9" w:rsidRDefault="00DC67DB" w:rsidP="009A078C">
            <w:pPr>
              <w:spacing w:line="240" w:lineRule="auto"/>
              <w:ind w:right="112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lastRenderedPageBreak/>
              <w:t>3.6.2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0826F9" w:rsidRDefault="00DC67DB" w:rsidP="00A3174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Болезнь, вызва</w:t>
            </w: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ная вирусом и</w:t>
            </w: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мунодефицита человека (ВИЧ).</w:t>
            </w:r>
          </w:p>
          <w:p w:rsidR="00DC67DB" w:rsidRPr="000826F9" w:rsidRDefault="00DC67DB" w:rsidP="00A3174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45680E">
            <w:pPr>
              <w:spacing w:line="240" w:lineRule="auto"/>
              <w:rPr>
                <w:sz w:val="20"/>
                <w:szCs w:val="20"/>
              </w:rPr>
            </w:pP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Бессимптомный инфекционный статус, вызванный вирусом иммун</w:t>
            </w: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дефицита человека (ВИЧ).</w:t>
            </w:r>
          </w:p>
        </w:tc>
        <w:tc>
          <w:tcPr>
            <w:tcW w:w="1163" w:type="dxa"/>
            <w:shd w:val="clear" w:color="auto" w:fill="auto"/>
          </w:tcPr>
          <w:p w:rsidR="00DC67DB" w:rsidRPr="000826F9" w:rsidRDefault="00DC67DB" w:rsidP="00A3174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В20-В24</w:t>
            </w:r>
          </w:p>
          <w:p w:rsidR="00DC67DB" w:rsidRPr="000826F9" w:rsidRDefault="00DC67DB" w:rsidP="00A3174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A3174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A3174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A3174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A3174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26F9">
              <w:rPr>
                <w:rFonts w:eastAsia="Times New Roman"/>
                <w:sz w:val="20"/>
                <w:szCs w:val="20"/>
                <w:lang w:eastAsia="ru-RU"/>
              </w:rPr>
              <w:t>Z21</w:t>
            </w:r>
          </w:p>
          <w:p w:rsidR="00DC67DB" w:rsidRPr="000826F9" w:rsidRDefault="00DC67DB" w:rsidP="00A3174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0826F9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3.6.2.1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Нарушение функции системы крови и и</w:t>
            </w:r>
            <w:r w:rsidRPr="000826F9">
              <w:rPr>
                <w:rFonts w:ascii="Times New Roman" w:hAnsi="Times New Roman" w:cs="Times New Roman"/>
              </w:rPr>
              <w:t>м</w:t>
            </w:r>
            <w:r w:rsidRPr="000826F9">
              <w:rPr>
                <w:rFonts w:ascii="Times New Roman" w:hAnsi="Times New Roman" w:cs="Times New Roman"/>
              </w:rPr>
              <w:t>мунной си</w:t>
            </w:r>
            <w:r w:rsidRPr="000826F9">
              <w:rPr>
                <w:rFonts w:ascii="Times New Roman" w:hAnsi="Times New Roman" w:cs="Times New Roman"/>
              </w:rPr>
              <w:t>с</w:t>
            </w:r>
            <w:r w:rsidRPr="000826F9">
              <w:rPr>
                <w:rFonts w:ascii="Times New Roman" w:hAnsi="Times New Roman" w:cs="Times New Roman"/>
              </w:rPr>
              <w:t xml:space="preserve">темы </w:t>
            </w:r>
          </w:p>
          <w:p w:rsidR="006A106A" w:rsidRPr="000826F9" w:rsidRDefault="006A106A" w:rsidP="006A106A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МКФ:</w:t>
            </w:r>
          </w:p>
          <w:p w:rsidR="00DC67DB" w:rsidRPr="000826F9" w:rsidRDefault="006A106A" w:rsidP="006A106A">
            <w:pPr>
              <w:spacing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6F9">
              <w:rPr>
                <w:sz w:val="20"/>
                <w:szCs w:val="20"/>
              </w:rPr>
              <w:t>В 430-439</w:t>
            </w:r>
          </w:p>
        </w:tc>
        <w:tc>
          <w:tcPr>
            <w:tcW w:w="708" w:type="dxa"/>
          </w:tcPr>
          <w:p w:rsidR="00DC67DB" w:rsidRPr="000826F9" w:rsidRDefault="00DC67DB" w:rsidP="009334D3">
            <w:pPr>
              <w:spacing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9334D3">
            <w:pPr>
              <w:spacing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6F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Для детей в возрасте от 0 до 17 лет: </w:t>
            </w:r>
          </w:p>
          <w:p w:rsidR="00DC67DB" w:rsidRPr="000826F9" w:rsidRDefault="00DC67DB" w:rsidP="009334D3">
            <w:pPr>
              <w:spacing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6F9">
              <w:rPr>
                <w:rFonts w:eastAsia="Times New Roman"/>
                <w:bCs/>
                <w:sz w:val="20"/>
                <w:szCs w:val="20"/>
                <w:lang w:eastAsia="ru-RU"/>
              </w:rPr>
              <w:t>Бессимптомный инфекционный статус, вызва</w:t>
            </w:r>
            <w:r w:rsidRPr="000826F9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0826F9">
              <w:rPr>
                <w:rFonts w:eastAsia="Times New Roman"/>
                <w:bCs/>
                <w:sz w:val="20"/>
                <w:szCs w:val="20"/>
                <w:lang w:eastAsia="ru-RU"/>
              </w:rPr>
              <w:t>ный вирусом иммунодефицита человека;</w:t>
            </w:r>
          </w:p>
          <w:p w:rsidR="00DC67DB" w:rsidRPr="000826F9" w:rsidRDefault="00DC67DB" w:rsidP="00064BC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826F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ВИЧ - инфекция, стадия 3 (латентная) </w:t>
            </w:r>
          </w:p>
          <w:p w:rsidR="00DC67DB" w:rsidRPr="000826F9" w:rsidRDefault="00DC67DB" w:rsidP="00064BC2">
            <w:pPr>
              <w:spacing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22B5F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3.6.2.2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826F9" w:rsidRPr="000826F9" w:rsidRDefault="000826F9" w:rsidP="000826F9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Нарушение функции системы крови и и</w:t>
            </w:r>
            <w:r w:rsidRPr="000826F9">
              <w:rPr>
                <w:rFonts w:ascii="Times New Roman" w:hAnsi="Times New Roman" w:cs="Times New Roman"/>
              </w:rPr>
              <w:t>м</w:t>
            </w:r>
            <w:r w:rsidRPr="000826F9">
              <w:rPr>
                <w:rFonts w:ascii="Times New Roman" w:hAnsi="Times New Roman" w:cs="Times New Roman"/>
              </w:rPr>
              <w:t>мунной си</w:t>
            </w:r>
            <w:r w:rsidRPr="000826F9">
              <w:rPr>
                <w:rFonts w:ascii="Times New Roman" w:hAnsi="Times New Roman" w:cs="Times New Roman"/>
              </w:rPr>
              <w:t>с</w:t>
            </w:r>
            <w:r w:rsidRPr="000826F9">
              <w:rPr>
                <w:rFonts w:ascii="Times New Roman" w:hAnsi="Times New Roman" w:cs="Times New Roman"/>
              </w:rPr>
              <w:t>темы; нар</w:t>
            </w:r>
            <w:r w:rsidRPr="000826F9">
              <w:rPr>
                <w:rFonts w:ascii="Times New Roman" w:hAnsi="Times New Roman" w:cs="Times New Roman"/>
              </w:rPr>
              <w:t>у</w:t>
            </w:r>
            <w:r w:rsidRPr="000826F9">
              <w:rPr>
                <w:rFonts w:ascii="Times New Roman" w:hAnsi="Times New Roman" w:cs="Times New Roman"/>
              </w:rPr>
              <w:t>шения не</w:t>
            </w:r>
            <w:r w:rsidRPr="000826F9">
              <w:rPr>
                <w:rFonts w:ascii="Times New Roman" w:hAnsi="Times New Roman" w:cs="Times New Roman"/>
              </w:rPr>
              <w:t>й</w:t>
            </w:r>
            <w:r w:rsidRPr="000826F9">
              <w:rPr>
                <w:rFonts w:ascii="Times New Roman" w:hAnsi="Times New Roman" w:cs="Times New Roman"/>
              </w:rPr>
              <w:t>ромыше</w:t>
            </w:r>
            <w:r w:rsidRPr="000826F9">
              <w:rPr>
                <w:rFonts w:ascii="Times New Roman" w:hAnsi="Times New Roman" w:cs="Times New Roman"/>
              </w:rPr>
              <w:t>ч</w:t>
            </w:r>
            <w:r w:rsidRPr="000826F9">
              <w:rPr>
                <w:rFonts w:ascii="Times New Roman" w:hAnsi="Times New Roman" w:cs="Times New Roman"/>
              </w:rPr>
              <w:t>ных, скеле</w:t>
            </w:r>
            <w:r w:rsidRPr="000826F9">
              <w:rPr>
                <w:rFonts w:ascii="Times New Roman" w:hAnsi="Times New Roman" w:cs="Times New Roman"/>
              </w:rPr>
              <w:t>т</w:t>
            </w:r>
            <w:r w:rsidRPr="000826F9">
              <w:rPr>
                <w:rFonts w:ascii="Times New Roman" w:hAnsi="Times New Roman" w:cs="Times New Roman"/>
              </w:rPr>
              <w:lastRenderedPageBreak/>
              <w:t>ных и св</w:t>
            </w:r>
            <w:r w:rsidRPr="000826F9">
              <w:rPr>
                <w:rFonts w:ascii="Times New Roman" w:hAnsi="Times New Roman" w:cs="Times New Roman"/>
              </w:rPr>
              <w:t>я</w:t>
            </w:r>
            <w:r w:rsidRPr="000826F9">
              <w:rPr>
                <w:rFonts w:ascii="Times New Roman" w:hAnsi="Times New Roman" w:cs="Times New Roman"/>
              </w:rPr>
              <w:t>занных с движением (статодин</w:t>
            </w:r>
            <w:r w:rsidRPr="000826F9">
              <w:rPr>
                <w:rFonts w:ascii="Times New Roman" w:hAnsi="Times New Roman" w:cs="Times New Roman"/>
              </w:rPr>
              <w:t>а</w:t>
            </w:r>
            <w:r w:rsidRPr="000826F9">
              <w:rPr>
                <w:rFonts w:ascii="Times New Roman" w:hAnsi="Times New Roman" w:cs="Times New Roman"/>
              </w:rPr>
              <w:t xml:space="preserve">мических) функций; </w:t>
            </w:r>
            <w:proofErr w:type="gramStart"/>
            <w:r w:rsidRPr="000826F9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0826F9">
              <w:rPr>
                <w:rFonts w:ascii="Times New Roman" w:hAnsi="Times New Roman" w:cs="Times New Roman"/>
              </w:rPr>
              <w:t>, дыхательной системы; эндокринной системы и метаболизма; пищевар</w:t>
            </w:r>
            <w:r w:rsidRPr="000826F9">
              <w:rPr>
                <w:rFonts w:ascii="Times New Roman" w:hAnsi="Times New Roman" w:cs="Times New Roman"/>
              </w:rPr>
              <w:t>и</w:t>
            </w:r>
            <w:r w:rsidRPr="000826F9">
              <w:rPr>
                <w:rFonts w:ascii="Times New Roman" w:hAnsi="Times New Roman" w:cs="Times New Roman"/>
              </w:rPr>
              <w:t>тельной си</w:t>
            </w:r>
            <w:r w:rsidRPr="000826F9">
              <w:rPr>
                <w:rFonts w:ascii="Times New Roman" w:hAnsi="Times New Roman" w:cs="Times New Roman"/>
              </w:rPr>
              <w:t>с</w:t>
            </w:r>
            <w:r w:rsidRPr="000826F9">
              <w:rPr>
                <w:rFonts w:ascii="Times New Roman" w:hAnsi="Times New Roman" w:cs="Times New Roman"/>
              </w:rPr>
              <w:t>темы; моч</w:t>
            </w:r>
            <w:r w:rsidRPr="000826F9">
              <w:rPr>
                <w:rFonts w:ascii="Times New Roman" w:hAnsi="Times New Roman" w:cs="Times New Roman"/>
              </w:rPr>
              <w:t>е</w:t>
            </w:r>
            <w:r w:rsidRPr="000826F9">
              <w:rPr>
                <w:rFonts w:ascii="Times New Roman" w:hAnsi="Times New Roman" w:cs="Times New Roman"/>
              </w:rPr>
              <w:t>выделител</w:t>
            </w:r>
            <w:r w:rsidRPr="000826F9">
              <w:rPr>
                <w:rFonts w:ascii="Times New Roman" w:hAnsi="Times New Roman" w:cs="Times New Roman"/>
              </w:rPr>
              <w:t>ь</w:t>
            </w:r>
            <w:r w:rsidRPr="000826F9">
              <w:rPr>
                <w:rFonts w:ascii="Times New Roman" w:hAnsi="Times New Roman" w:cs="Times New Roman"/>
              </w:rPr>
              <w:t>ной системы; нарушения психических функций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МКФ: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430-439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В710-789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В410-429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440-450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540-559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510-539</w:t>
            </w:r>
          </w:p>
          <w:p w:rsidR="000826F9" w:rsidRPr="000826F9" w:rsidRDefault="000826F9" w:rsidP="000826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826F9">
              <w:rPr>
                <w:sz w:val="20"/>
                <w:szCs w:val="20"/>
              </w:rPr>
              <w:t>В 610-639</w:t>
            </w:r>
          </w:p>
          <w:p w:rsidR="000826F9" w:rsidRPr="000826F9" w:rsidRDefault="000826F9" w:rsidP="00082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110-139,</w:t>
            </w:r>
          </w:p>
          <w:p w:rsidR="000826F9" w:rsidRPr="000826F9" w:rsidRDefault="000826F9" w:rsidP="00082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0826F9" w:rsidRDefault="000826F9" w:rsidP="000826F9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6F9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</w:tcPr>
          <w:p w:rsidR="00DC67DB" w:rsidRPr="000826F9" w:rsidRDefault="00DC67DB" w:rsidP="00A3174D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A3174D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6F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Для детей в возрасте от 0 до 17 лет: </w:t>
            </w:r>
          </w:p>
          <w:p w:rsidR="00DC67DB" w:rsidRPr="000826F9" w:rsidRDefault="00DC67DB" w:rsidP="00064BC2">
            <w:pPr>
              <w:pStyle w:val="ConsPlusNormal"/>
              <w:ind w:left="11" w:right="11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ВИЧ - инфекция, стадия вторичных заболев</w:t>
            </w:r>
            <w:r w:rsidRPr="000826F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а</w:t>
            </w:r>
            <w:r w:rsidRPr="000826F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 xml:space="preserve">ний (стадия 4) 4А стадия </w:t>
            </w:r>
            <w:r w:rsidRPr="000826F9">
              <w:rPr>
                <w:rFonts w:ascii="Times New Roman" w:eastAsia="Calibri" w:hAnsi="Times New Roman" w:cs="Times New Roman"/>
                <w:bCs/>
                <w:lang w:eastAsia="en-US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22B5F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lastRenderedPageBreak/>
              <w:t>3.6.2.3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826F9" w:rsidRPr="000826F9" w:rsidRDefault="000826F9" w:rsidP="000826F9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 xml:space="preserve">Нарушение функции </w:t>
            </w:r>
            <w:r w:rsidRPr="000826F9">
              <w:rPr>
                <w:rFonts w:ascii="Times New Roman" w:hAnsi="Times New Roman" w:cs="Times New Roman"/>
              </w:rPr>
              <w:lastRenderedPageBreak/>
              <w:t>системы крови и и</w:t>
            </w:r>
            <w:r w:rsidRPr="000826F9">
              <w:rPr>
                <w:rFonts w:ascii="Times New Roman" w:hAnsi="Times New Roman" w:cs="Times New Roman"/>
              </w:rPr>
              <w:t>м</w:t>
            </w:r>
            <w:r w:rsidRPr="000826F9">
              <w:rPr>
                <w:rFonts w:ascii="Times New Roman" w:hAnsi="Times New Roman" w:cs="Times New Roman"/>
              </w:rPr>
              <w:t>мунной си</w:t>
            </w:r>
            <w:r w:rsidRPr="000826F9">
              <w:rPr>
                <w:rFonts w:ascii="Times New Roman" w:hAnsi="Times New Roman" w:cs="Times New Roman"/>
              </w:rPr>
              <w:t>с</w:t>
            </w:r>
            <w:r w:rsidRPr="000826F9">
              <w:rPr>
                <w:rFonts w:ascii="Times New Roman" w:hAnsi="Times New Roman" w:cs="Times New Roman"/>
              </w:rPr>
              <w:t>темы; нар</w:t>
            </w:r>
            <w:r w:rsidRPr="000826F9">
              <w:rPr>
                <w:rFonts w:ascii="Times New Roman" w:hAnsi="Times New Roman" w:cs="Times New Roman"/>
              </w:rPr>
              <w:t>у</w:t>
            </w:r>
            <w:r w:rsidRPr="000826F9">
              <w:rPr>
                <w:rFonts w:ascii="Times New Roman" w:hAnsi="Times New Roman" w:cs="Times New Roman"/>
              </w:rPr>
              <w:t>шения не</w:t>
            </w:r>
            <w:r w:rsidRPr="000826F9">
              <w:rPr>
                <w:rFonts w:ascii="Times New Roman" w:hAnsi="Times New Roman" w:cs="Times New Roman"/>
              </w:rPr>
              <w:t>й</w:t>
            </w:r>
            <w:r w:rsidRPr="000826F9">
              <w:rPr>
                <w:rFonts w:ascii="Times New Roman" w:hAnsi="Times New Roman" w:cs="Times New Roman"/>
              </w:rPr>
              <w:t>ромыше</w:t>
            </w:r>
            <w:r w:rsidRPr="000826F9">
              <w:rPr>
                <w:rFonts w:ascii="Times New Roman" w:hAnsi="Times New Roman" w:cs="Times New Roman"/>
              </w:rPr>
              <w:t>ч</w:t>
            </w:r>
            <w:r w:rsidRPr="000826F9">
              <w:rPr>
                <w:rFonts w:ascii="Times New Roman" w:hAnsi="Times New Roman" w:cs="Times New Roman"/>
              </w:rPr>
              <w:t>ных, скеле</w:t>
            </w:r>
            <w:r w:rsidRPr="000826F9">
              <w:rPr>
                <w:rFonts w:ascii="Times New Roman" w:hAnsi="Times New Roman" w:cs="Times New Roman"/>
              </w:rPr>
              <w:t>т</w:t>
            </w:r>
            <w:r w:rsidRPr="000826F9">
              <w:rPr>
                <w:rFonts w:ascii="Times New Roman" w:hAnsi="Times New Roman" w:cs="Times New Roman"/>
              </w:rPr>
              <w:t>ных и св</w:t>
            </w:r>
            <w:r w:rsidRPr="000826F9">
              <w:rPr>
                <w:rFonts w:ascii="Times New Roman" w:hAnsi="Times New Roman" w:cs="Times New Roman"/>
              </w:rPr>
              <w:t>я</w:t>
            </w:r>
            <w:r w:rsidRPr="000826F9">
              <w:rPr>
                <w:rFonts w:ascii="Times New Roman" w:hAnsi="Times New Roman" w:cs="Times New Roman"/>
              </w:rPr>
              <w:t>занных с движением (статодин</w:t>
            </w:r>
            <w:r w:rsidRPr="000826F9">
              <w:rPr>
                <w:rFonts w:ascii="Times New Roman" w:hAnsi="Times New Roman" w:cs="Times New Roman"/>
              </w:rPr>
              <w:t>а</w:t>
            </w:r>
            <w:r w:rsidRPr="000826F9">
              <w:rPr>
                <w:rFonts w:ascii="Times New Roman" w:hAnsi="Times New Roman" w:cs="Times New Roman"/>
              </w:rPr>
              <w:t xml:space="preserve">мических) функций; </w:t>
            </w:r>
            <w:proofErr w:type="gramStart"/>
            <w:r w:rsidRPr="000826F9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0826F9">
              <w:rPr>
                <w:rFonts w:ascii="Times New Roman" w:hAnsi="Times New Roman" w:cs="Times New Roman"/>
              </w:rPr>
              <w:t>, дыхательной системы; эндокринной системы и метаболизма; пищевар</w:t>
            </w:r>
            <w:r w:rsidRPr="000826F9">
              <w:rPr>
                <w:rFonts w:ascii="Times New Roman" w:hAnsi="Times New Roman" w:cs="Times New Roman"/>
              </w:rPr>
              <w:t>и</w:t>
            </w:r>
            <w:r w:rsidRPr="000826F9">
              <w:rPr>
                <w:rFonts w:ascii="Times New Roman" w:hAnsi="Times New Roman" w:cs="Times New Roman"/>
              </w:rPr>
              <w:t>тельной си</w:t>
            </w:r>
            <w:r w:rsidRPr="000826F9">
              <w:rPr>
                <w:rFonts w:ascii="Times New Roman" w:hAnsi="Times New Roman" w:cs="Times New Roman"/>
              </w:rPr>
              <w:t>с</w:t>
            </w:r>
            <w:r w:rsidRPr="000826F9">
              <w:rPr>
                <w:rFonts w:ascii="Times New Roman" w:hAnsi="Times New Roman" w:cs="Times New Roman"/>
              </w:rPr>
              <w:t>темы; моч</w:t>
            </w:r>
            <w:r w:rsidRPr="000826F9">
              <w:rPr>
                <w:rFonts w:ascii="Times New Roman" w:hAnsi="Times New Roman" w:cs="Times New Roman"/>
              </w:rPr>
              <w:t>е</w:t>
            </w:r>
            <w:r w:rsidRPr="000826F9">
              <w:rPr>
                <w:rFonts w:ascii="Times New Roman" w:hAnsi="Times New Roman" w:cs="Times New Roman"/>
              </w:rPr>
              <w:t>выделител</w:t>
            </w:r>
            <w:r w:rsidRPr="000826F9">
              <w:rPr>
                <w:rFonts w:ascii="Times New Roman" w:hAnsi="Times New Roman" w:cs="Times New Roman"/>
              </w:rPr>
              <w:t>ь</w:t>
            </w:r>
            <w:r w:rsidRPr="000826F9">
              <w:rPr>
                <w:rFonts w:ascii="Times New Roman" w:hAnsi="Times New Roman" w:cs="Times New Roman"/>
              </w:rPr>
              <w:t>ной системы; нарушения психических функций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МКФ: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430-439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В710-789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В410-429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440-450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540-559</w:t>
            </w:r>
          </w:p>
          <w:p w:rsidR="000826F9" w:rsidRP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lastRenderedPageBreak/>
              <w:t>В 510-539</w:t>
            </w:r>
          </w:p>
          <w:p w:rsidR="000826F9" w:rsidRPr="000826F9" w:rsidRDefault="000826F9" w:rsidP="000826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826F9">
              <w:rPr>
                <w:sz w:val="20"/>
                <w:szCs w:val="20"/>
              </w:rPr>
              <w:t>В 610-639</w:t>
            </w:r>
          </w:p>
          <w:p w:rsidR="000826F9" w:rsidRPr="000826F9" w:rsidRDefault="000826F9" w:rsidP="00082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>В 110-139,</w:t>
            </w:r>
          </w:p>
          <w:p w:rsidR="000826F9" w:rsidRPr="000826F9" w:rsidRDefault="000826F9" w:rsidP="00082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0826F9" w:rsidRDefault="000826F9" w:rsidP="000826F9">
            <w:pPr>
              <w:spacing w:line="240" w:lineRule="auto"/>
              <w:ind w:left="11" w:right="11"/>
              <w:jc w:val="both"/>
              <w:rPr>
                <w:bCs/>
                <w:shd w:val="clear" w:color="auto" w:fill="FFFFFF"/>
              </w:rPr>
            </w:pPr>
            <w:r w:rsidRPr="000826F9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</w:tcPr>
          <w:p w:rsidR="00DC67DB" w:rsidRPr="000826F9" w:rsidRDefault="00DC67DB" w:rsidP="005437C9">
            <w:pPr>
              <w:pStyle w:val="ConsPlusNormal"/>
              <w:ind w:left="11" w:right="11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5437C9">
            <w:pPr>
              <w:pStyle w:val="ConsPlusNormal"/>
              <w:ind w:left="11" w:right="11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  <w:r w:rsidRPr="000826F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Для детей в возрасте от 0 до 17 лет:</w:t>
            </w:r>
          </w:p>
          <w:p w:rsidR="00DC67DB" w:rsidRPr="000826F9" w:rsidRDefault="00DC67DB" w:rsidP="0045680E">
            <w:pPr>
              <w:pStyle w:val="ConsPlusNormal"/>
              <w:ind w:left="11" w:right="11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  <w:r w:rsidRPr="000826F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ВИЧ - инфекция, стадия вторичных заболев</w:t>
            </w:r>
            <w:r w:rsidRPr="000826F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а</w:t>
            </w:r>
            <w:r w:rsidRPr="000826F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lastRenderedPageBreak/>
              <w:t>ний (стадия 4) - 4Б стадия.</w:t>
            </w:r>
          </w:p>
          <w:p w:rsidR="00DC67DB" w:rsidRPr="000826F9" w:rsidRDefault="00DC67DB" w:rsidP="0045680E">
            <w:pPr>
              <w:pStyle w:val="ConsPlusNormal"/>
              <w:ind w:left="11" w:right="1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 w:rsidRPr="000826F9">
              <w:rPr>
                <w:rFonts w:ascii="Times New Roman" w:hAnsi="Times New Roman" w:cs="Times New Roman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813A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lastRenderedPageBreak/>
              <w:t>3.6.2.4</w:t>
            </w:r>
          </w:p>
        </w:tc>
        <w:tc>
          <w:tcPr>
            <w:tcW w:w="1281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5D2F96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5D2F96" w:rsidRDefault="00DC67DB" w:rsidP="00B813AD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826F9" w:rsidRDefault="000826F9" w:rsidP="000826F9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функции системы 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темы;</w:t>
            </w:r>
            <w:r w:rsidRPr="00CE118B">
              <w:rPr>
                <w:rFonts w:ascii="Times New Roman" w:hAnsi="Times New Roman" w:cs="Times New Roman"/>
              </w:rPr>
              <w:t xml:space="preserve"> </w:t>
            </w:r>
            <w:r w:rsidRPr="00A67F7D">
              <w:rPr>
                <w:rFonts w:ascii="Times New Roman" w:hAnsi="Times New Roman" w:cs="Times New Roman"/>
              </w:rPr>
              <w:t>нар</w:t>
            </w:r>
            <w:r w:rsidRPr="00A67F7D">
              <w:rPr>
                <w:rFonts w:ascii="Times New Roman" w:hAnsi="Times New Roman" w:cs="Times New Roman"/>
              </w:rPr>
              <w:t>у</w:t>
            </w:r>
            <w:r w:rsidRPr="00A67F7D">
              <w:rPr>
                <w:rFonts w:ascii="Times New Roman" w:hAnsi="Times New Roman" w:cs="Times New Roman"/>
              </w:rPr>
              <w:t>шения не</w:t>
            </w:r>
            <w:r w:rsidRPr="00A67F7D">
              <w:rPr>
                <w:rFonts w:ascii="Times New Roman" w:hAnsi="Times New Roman" w:cs="Times New Roman"/>
              </w:rPr>
              <w:t>й</w:t>
            </w:r>
            <w:r w:rsidRPr="00A67F7D">
              <w:rPr>
                <w:rFonts w:ascii="Times New Roman" w:hAnsi="Times New Roman" w:cs="Times New Roman"/>
              </w:rPr>
              <w:t>ромыше</w:t>
            </w:r>
            <w:r w:rsidRPr="00A67F7D">
              <w:rPr>
                <w:rFonts w:ascii="Times New Roman" w:hAnsi="Times New Roman" w:cs="Times New Roman"/>
              </w:rPr>
              <w:t>ч</w:t>
            </w:r>
            <w:r w:rsidRPr="00A67F7D">
              <w:rPr>
                <w:rFonts w:ascii="Times New Roman" w:hAnsi="Times New Roman" w:cs="Times New Roman"/>
              </w:rPr>
              <w:t>ных, скеле</w:t>
            </w:r>
            <w:r w:rsidRPr="00A67F7D">
              <w:rPr>
                <w:rFonts w:ascii="Times New Roman" w:hAnsi="Times New Roman" w:cs="Times New Roman"/>
              </w:rPr>
              <w:t>т</w:t>
            </w:r>
            <w:r w:rsidRPr="00A67F7D">
              <w:rPr>
                <w:rFonts w:ascii="Times New Roman" w:hAnsi="Times New Roman" w:cs="Times New Roman"/>
              </w:rPr>
              <w:t>ных и св</w:t>
            </w:r>
            <w:r w:rsidRPr="00A67F7D">
              <w:rPr>
                <w:rFonts w:ascii="Times New Roman" w:hAnsi="Times New Roman" w:cs="Times New Roman"/>
              </w:rPr>
              <w:t>я</w:t>
            </w:r>
            <w:r w:rsidRPr="00A67F7D">
              <w:rPr>
                <w:rFonts w:ascii="Times New Roman" w:hAnsi="Times New Roman" w:cs="Times New Roman"/>
              </w:rPr>
              <w:t>занных с движением (статодин</w:t>
            </w:r>
            <w:r w:rsidRPr="00A67F7D">
              <w:rPr>
                <w:rFonts w:ascii="Times New Roman" w:hAnsi="Times New Roman" w:cs="Times New Roman"/>
              </w:rPr>
              <w:t>а</w:t>
            </w:r>
            <w:r w:rsidRPr="00A67F7D">
              <w:rPr>
                <w:rFonts w:ascii="Times New Roman" w:hAnsi="Times New Roman" w:cs="Times New Roman"/>
              </w:rPr>
              <w:t>мических) функций</w:t>
            </w:r>
            <w:r>
              <w:rPr>
                <w:rFonts w:ascii="Times New Roman" w:hAnsi="Times New Roman" w:cs="Times New Roman"/>
              </w:rPr>
              <w:t>;</w:t>
            </w:r>
            <w:r w:rsidRPr="00CE11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дыхательной системы; </w:t>
            </w:r>
            <w:r w:rsidRPr="001D6B14">
              <w:rPr>
                <w:rFonts w:ascii="Times New Roman" w:hAnsi="Times New Roman" w:cs="Times New Roman"/>
              </w:rPr>
              <w:t>эндокринной системы и метаболизма</w:t>
            </w:r>
            <w:r>
              <w:rPr>
                <w:rFonts w:ascii="Times New Roman" w:hAnsi="Times New Roman" w:cs="Times New Roman"/>
              </w:rPr>
              <w:t>; пищевар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темы; моч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выделител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ной системы; нарушения психических </w:t>
            </w:r>
            <w:r>
              <w:rPr>
                <w:rFonts w:ascii="Times New Roman" w:hAnsi="Times New Roman" w:cs="Times New Roman"/>
              </w:rPr>
              <w:lastRenderedPageBreak/>
              <w:t>функций</w:t>
            </w:r>
          </w:p>
          <w:p w:rsid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МКФ:</w:t>
            </w:r>
          </w:p>
          <w:p w:rsid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430-439</w:t>
            </w:r>
          </w:p>
          <w:p w:rsid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В710-789</w:t>
            </w:r>
          </w:p>
          <w:p w:rsid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В410-429</w:t>
            </w:r>
          </w:p>
          <w:p w:rsid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440-450</w:t>
            </w:r>
          </w:p>
          <w:p w:rsid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540-559</w:t>
            </w:r>
          </w:p>
          <w:p w:rsidR="000826F9" w:rsidRDefault="000826F9" w:rsidP="000826F9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510-539</w:t>
            </w:r>
          </w:p>
          <w:p w:rsidR="000826F9" w:rsidRDefault="000826F9" w:rsidP="000826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0826F9" w:rsidRPr="0046360A" w:rsidRDefault="000826F9" w:rsidP="00082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0826F9" w:rsidRPr="0046360A" w:rsidRDefault="000826F9" w:rsidP="00082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5D2F96" w:rsidRDefault="000826F9" w:rsidP="000826F9">
            <w:pPr>
              <w:spacing w:line="240" w:lineRule="auto"/>
              <w:ind w:left="11" w:right="11"/>
              <w:jc w:val="both"/>
              <w:rPr>
                <w:bCs/>
                <w:color w:val="FF0000"/>
                <w:shd w:val="clear" w:color="auto" w:fill="FFFFFF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</w:tcPr>
          <w:p w:rsidR="00DC67DB" w:rsidRPr="005D2F96" w:rsidRDefault="00DC67DB" w:rsidP="0045680E">
            <w:pPr>
              <w:pStyle w:val="ConsPlusNormal"/>
              <w:ind w:left="11" w:right="11"/>
              <w:jc w:val="both"/>
              <w:rPr>
                <w:rFonts w:ascii="Times New Roman" w:eastAsia="Calibri" w:hAnsi="Times New Roman" w:cs="Times New Roman"/>
                <w:bCs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826F9" w:rsidRDefault="00DC67DB" w:rsidP="0045680E">
            <w:pPr>
              <w:pStyle w:val="ConsPlusNormal"/>
              <w:ind w:left="11" w:right="11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</w:pPr>
          </w:p>
          <w:p w:rsidR="00DC67DB" w:rsidRPr="000826F9" w:rsidRDefault="00DC67DB" w:rsidP="0045680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ВИЧ - инфекция, стадия вторичных заболев</w:t>
            </w:r>
            <w:r w:rsidRPr="000826F9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а</w:t>
            </w:r>
            <w:r w:rsidRPr="000826F9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 xml:space="preserve">ний (стадия 4) - 4В  и 5  (терминальная стадия) </w:t>
            </w:r>
            <w:r w:rsidRPr="000826F9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br/>
            </w:r>
          </w:p>
          <w:p w:rsidR="00DC67DB" w:rsidRPr="000826F9" w:rsidRDefault="00DC67DB" w:rsidP="0045680E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7DB" w:rsidRPr="000826F9" w:rsidRDefault="00DC67DB" w:rsidP="00B813AD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Болезни эндокри</w:t>
            </w:r>
            <w:r w:rsidRPr="001328B3">
              <w:rPr>
                <w:sz w:val="20"/>
                <w:szCs w:val="20"/>
                <w:lang w:eastAsia="ru-RU"/>
              </w:rPr>
              <w:t>н</w:t>
            </w:r>
            <w:r w:rsidRPr="001328B3">
              <w:rPr>
                <w:sz w:val="20"/>
                <w:szCs w:val="20"/>
                <w:lang w:eastAsia="ru-RU"/>
              </w:rPr>
              <w:t>ной сист</w:t>
            </w:r>
            <w:r w:rsidRPr="001328B3">
              <w:rPr>
                <w:sz w:val="20"/>
                <w:szCs w:val="20"/>
                <w:lang w:eastAsia="ru-RU"/>
              </w:rPr>
              <w:t>е</w:t>
            </w:r>
            <w:r w:rsidRPr="001328B3">
              <w:rPr>
                <w:sz w:val="20"/>
                <w:szCs w:val="20"/>
                <w:lang w:eastAsia="ru-RU"/>
              </w:rPr>
              <w:t>мы, ра</w:t>
            </w:r>
            <w:r w:rsidRPr="001328B3">
              <w:rPr>
                <w:sz w:val="20"/>
                <w:szCs w:val="20"/>
                <w:lang w:eastAsia="ru-RU"/>
              </w:rPr>
              <w:t>с</w:t>
            </w:r>
            <w:r w:rsidRPr="001328B3">
              <w:rPr>
                <w:sz w:val="20"/>
                <w:szCs w:val="20"/>
                <w:lang w:eastAsia="ru-RU"/>
              </w:rPr>
              <w:t>стройства питания и нарушения обмена в</w:t>
            </w:r>
            <w:r w:rsidRPr="001328B3">
              <w:rPr>
                <w:sz w:val="20"/>
                <w:szCs w:val="20"/>
                <w:lang w:eastAsia="ru-RU"/>
              </w:rPr>
              <w:t>е</w:t>
            </w:r>
            <w:r w:rsidRPr="001328B3">
              <w:rPr>
                <w:sz w:val="20"/>
                <w:szCs w:val="20"/>
                <w:lang w:eastAsia="ru-RU"/>
              </w:rPr>
              <w:t>ществ (</w:t>
            </w:r>
            <w:bookmarkStart w:id="3" w:name="Класс4"/>
            <w:r w:rsidRPr="001328B3">
              <w:rPr>
                <w:sz w:val="20"/>
                <w:szCs w:val="20"/>
                <w:lang w:eastAsia="ru-RU"/>
              </w:rPr>
              <w:t xml:space="preserve">класс </w:t>
            </w:r>
            <w:bookmarkEnd w:id="3"/>
            <w:r w:rsidRPr="001328B3">
              <w:rPr>
                <w:sz w:val="20"/>
                <w:szCs w:val="20"/>
                <w:lang w:eastAsia="ru-RU"/>
              </w:rPr>
              <w:t>IV) и патология органов эндокри</w:t>
            </w:r>
            <w:r w:rsidRPr="001328B3">
              <w:rPr>
                <w:sz w:val="20"/>
                <w:szCs w:val="20"/>
                <w:lang w:eastAsia="ru-RU"/>
              </w:rPr>
              <w:t>н</w:t>
            </w:r>
            <w:r w:rsidRPr="001328B3">
              <w:rPr>
                <w:sz w:val="20"/>
                <w:szCs w:val="20"/>
                <w:lang w:eastAsia="ru-RU"/>
              </w:rPr>
              <w:t>ной сист</w:t>
            </w:r>
            <w:r w:rsidRPr="001328B3">
              <w:rPr>
                <w:sz w:val="20"/>
                <w:szCs w:val="20"/>
                <w:lang w:eastAsia="ru-RU"/>
              </w:rPr>
              <w:t>е</w:t>
            </w:r>
            <w:r w:rsidRPr="001328B3">
              <w:rPr>
                <w:sz w:val="20"/>
                <w:szCs w:val="20"/>
                <w:lang w:eastAsia="ru-RU"/>
              </w:rPr>
              <w:t>мы, пре</w:t>
            </w:r>
            <w:r w:rsidRPr="001328B3">
              <w:rPr>
                <w:sz w:val="20"/>
                <w:szCs w:val="20"/>
                <w:lang w:eastAsia="ru-RU"/>
              </w:rPr>
              <w:t>д</w:t>
            </w:r>
            <w:r w:rsidRPr="001328B3">
              <w:rPr>
                <w:sz w:val="20"/>
                <w:szCs w:val="20"/>
                <w:lang w:eastAsia="ru-RU"/>
              </w:rPr>
              <w:t>ставленная в других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328B3">
              <w:rPr>
                <w:sz w:val="20"/>
                <w:szCs w:val="20"/>
                <w:lang w:eastAsia="ru-RU"/>
              </w:rPr>
              <w:t>классах</w:t>
            </w:r>
            <w:proofErr w:type="gramEnd"/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Е00-</w:t>
            </w:r>
          </w:p>
          <w:p w:rsidR="00DC67DB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Е90</w:t>
            </w:r>
          </w:p>
        </w:tc>
        <w:tc>
          <w:tcPr>
            <w:tcW w:w="1389" w:type="dxa"/>
          </w:tcPr>
          <w:p w:rsidR="00DC67DB" w:rsidRPr="001328B3" w:rsidRDefault="00DC67DB" w:rsidP="00C35E2F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67DB" w:rsidRPr="001328B3" w:rsidRDefault="00DC67DB" w:rsidP="00C35E2F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pStyle w:val="ConsPlusNormal"/>
              <w:ind w:left="11" w:right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AA6D41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AA6D41" w:rsidRDefault="00DC67DB" w:rsidP="00C35E2F">
            <w:pPr>
              <w:pStyle w:val="ConsPlusNormal"/>
              <w:ind w:left="11" w:right="11"/>
              <w:jc w:val="both"/>
              <w:rPr>
                <w:rFonts w:ascii="Times New Roman" w:eastAsia="Calibri" w:hAnsi="Times New Roman" w:cs="Times New Roman"/>
              </w:rPr>
            </w:pPr>
            <w:r w:rsidRPr="00AA6D41">
              <w:rPr>
                <w:rFonts w:ascii="Times New Roman" w:eastAsia="Calibri" w:hAnsi="Times New Roman" w:cs="Times New Roman"/>
              </w:rPr>
              <w:t xml:space="preserve">Примечание к п.4 - Количественная оценка </w:t>
            </w:r>
            <w:proofErr w:type="gramStart"/>
            <w:r w:rsidRPr="00AA6D41">
              <w:rPr>
                <w:rFonts w:ascii="Times New Roman" w:eastAsia="Calibri" w:hAnsi="Times New Roman" w:cs="Times New Roman"/>
              </w:rPr>
              <w:t>степени  выраженности стойких нарушений функций эндокринной системы</w:t>
            </w:r>
            <w:proofErr w:type="gramEnd"/>
            <w:r w:rsidRPr="00AA6D41">
              <w:rPr>
                <w:rFonts w:ascii="Times New Roman" w:eastAsia="Calibri" w:hAnsi="Times New Roman" w:cs="Times New Roman"/>
              </w:rPr>
              <w:t xml:space="preserve"> и метаболизма  организма  ребенка,  обусловленных заболеваниями, последствиями травм или дефектами, основывается на оценке характера и степени выраженности клинической симптоматики, результатов клинических и инструментальных методов исследования, а также возможности компенсации нарушенных функций с применением современных </w:t>
            </w:r>
            <w:r w:rsidRPr="00AA6D41">
              <w:rPr>
                <w:rFonts w:ascii="Times New Roman" w:eastAsia="Calibri" w:hAnsi="Times New Roman" w:cs="Times New Roman"/>
              </w:rPr>
              <w:lastRenderedPageBreak/>
              <w:t>методов реабилитации. Особенностью  эндокринной патологии детского возраста является их врожденный характер, тяжелое и хроническое течение эндокр</w:t>
            </w:r>
            <w:r w:rsidRPr="00AA6D41">
              <w:rPr>
                <w:rFonts w:ascii="Times New Roman" w:eastAsia="Calibri" w:hAnsi="Times New Roman" w:cs="Times New Roman"/>
              </w:rPr>
              <w:t>и</w:t>
            </w:r>
            <w:r w:rsidRPr="00AA6D41">
              <w:rPr>
                <w:rFonts w:ascii="Times New Roman" w:eastAsia="Calibri" w:hAnsi="Times New Roman" w:cs="Times New Roman"/>
              </w:rPr>
              <w:t>нопатий, которые вызывают поражения многих органов и систем организма,  нарушение физического, полового и психомоторного развития ребенка уже на ранних сроках развития (до 3 лет).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 щит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видной железы</w:t>
            </w: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Е00-Е07</w:t>
            </w:r>
          </w:p>
        </w:tc>
        <w:tc>
          <w:tcPr>
            <w:tcW w:w="1389" w:type="dxa"/>
          </w:tcPr>
          <w:p w:rsidR="00DC67DB" w:rsidRPr="001328B3" w:rsidRDefault="00DC67DB" w:rsidP="00FB1238">
            <w:pPr>
              <w:pStyle w:val="a9"/>
              <w:ind w:left="11" w:right="1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DC67DB" w:rsidRPr="001328B3" w:rsidRDefault="00DC67DB" w:rsidP="00FB1238">
            <w:pPr>
              <w:pStyle w:val="a9"/>
              <w:ind w:left="11" w:right="1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FB1238">
            <w:pPr>
              <w:pStyle w:val="a9"/>
              <w:ind w:left="11" w:right="1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4.1.1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1D058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 щит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видной железы, связа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с йодной недост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точн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стью и сходные состо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ния</w:t>
            </w:r>
          </w:p>
          <w:p w:rsidR="00DC67DB" w:rsidRPr="001328B3" w:rsidRDefault="00DC67DB" w:rsidP="001D058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D058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Е00-Е03</w:t>
            </w:r>
          </w:p>
        </w:tc>
        <w:tc>
          <w:tcPr>
            <w:tcW w:w="1389" w:type="dxa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4.1.1.1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1D058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Врожденный 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потиреоз</w:t>
            </w:r>
          </w:p>
          <w:p w:rsidR="00DC67DB" w:rsidRPr="001328B3" w:rsidRDefault="00DC67DB" w:rsidP="007A02DC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Е03.0- </w:t>
            </w:r>
          </w:p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Е03.1</w:t>
            </w:r>
          </w:p>
        </w:tc>
        <w:tc>
          <w:tcPr>
            <w:tcW w:w="1389" w:type="dxa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  <w:trHeight w:val="184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5D2F96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Нарушение </w:t>
            </w:r>
            <w:r>
              <w:rPr>
                <w:sz w:val="20"/>
                <w:szCs w:val="20"/>
              </w:rPr>
              <w:t xml:space="preserve">психических </w:t>
            </w:r>
            <w:r w:rsidRPr="007E32F3">
              <w:rPr>
                <w:rFonts w:eastAsia="Times New Roman"/>
                <w:sz w:val="20"/>
                <w:szCs w:val="20"/>
                <w:lang w:eastAsia="ru-RU"/>
              </w:rPr>
              <w:t>функции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речевых и языковых функций,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 xml:space="preserve">эндокринной системы и </w:t>
            </w:r>
            <w:r w:rsidRPr="007E32F3">
              <w:rPr>
                <w:sz w:val="20"/>
                <w:szCs w:val="20"/>
              </w:rPr>
              <w:lastRenderedPageBreak/>
              <w:t>метаболизма;</w:t>
            </w:r>
            <w:r>
              <w:rPr>
                <w:sz w:val="20"/>
                <w:szCs w:val="20"/>
              </w:rPr>
              <w:t xml:space="preserve"> функции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E924F6">
              <w:rPr>
                <w:sz w:val="20"/>
                <w:szCs w:val="20"/>
              </w:rPr>
              <w:t>МКФ:</w:t>
            </w:r>
            <w:r>
              <w:rPr>
                <w:sz w:val="20"/>
                <w:szCs w:val="20"/>
              </w:rPr>
              <w:t xml:space="preserve">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В199;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540-559,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410-429; </w:t>
            </w:r>
          </w:p>
          <w:p w:rsidR="00DC67DB" w:rsidRPr="001328B3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</w:tc>
        <w:tc>
          <w:tcPr>
            <w:tcW w:w="708" w:type="dxa"/>
          </w:tcPr>
          <w:p w:rsidR="00DC67DB" w:rsidRPr="001328B3" w:rsidRDefault="00DC67DB" w:rsidP="00B5314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B5314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472C4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Незначительное нарушение функций органов и систем организма на фоне заместительной 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рапии. </w:t>
            </w:r>
          </w:p>
          <w:p w:rsidR="00DC67DB" w:rsidRPr="001328B3" w:rsidRDefault="00DC67DB" w:rsidP="00472C4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возрасте от 0 до 3 лет возможна незначител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ная задержка физического, психомоторного и  раннего речевого развития (отставание на 1-2 эпикризных срока)</w:t>
            </w:r>
          </w:p>
          <w:p w:rsidR="00DC67DB" w:rsidRPr="001328B3" w:rsidRDefault="00DC67DB" w:rsidP="00472C4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  <w:trHeight w:val="138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5D2F96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4.1.1.1.2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Нарушение </w:t>
            </w:r>
            <w:r>
              <w:rPr>
                <w:sz w:val="20"/>
                <w:szCs w:val="20"/>
              </w:rPr>
              <w:t xml:space="preserve">психических </w:t>
            </w:r>
            <w:r w:rsidRPr="007E32F3">
              <w:rPr>
                <w:rFonts w:eastAsia="Times New Roman"/>
                <w:sz w:val="20"/>
                <w:szCs w:val="20"/>
                <w:lang w:eastAsia="ru-RU"/>
              </w:rPr>
              <w:t>функции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речевых и языковых функций,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эндокринной системы и метаболизма;</w:t>
            </w:r>
            <w:r>
              <w:rPr>
                <w:sz w:val="20"/>
                <w:szCs w:val="20"/>
              </w:rPr>
              <w:t xml:space="preserve"> функции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 </w:t>
            </w:r>
          </w:p>
          <w:p w:rsidR="00095D1D" w:rsidRPr="007E32F3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E924F6">
              <w:rPr>
                <w:sz w:val="20"/>
                <w:szCs w:val="20"/>
              </w:rPr>
              <w:t>МКФ:</w:t>
            </w:r>
            <w:r>
              <w:rPr>
                <w:sz w:val="20"/>
                <w:szCs w:val="20"/>
              </w:rPr>
              <w:t xml:space="preserve">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В110-139,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В199;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540-559,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410-429; </w:t>
            </w:r>
          </w:p>
          <w:p w:rsidR="00DC67DB" w:rsidRPr="001328B3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</w:tc>
        <w:tc>
          <w:tcPr>
            <w:tcW w:w="708" w:type="dxa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Умеренное нарушение функций органов и си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тем организма на фоне заместительной терапии.</w:t>
            </w:r>
          </w:p>
          <w:p w:rsidR="00DC67DB" w:rsidRPr="001328B3" w:rsidRDefault="00DC67DB" w:rsidP="00DF7A6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возрасте от 0 до 3 лет возможна умеренная  задержка физического, психомоторного и  ра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него речевого развития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161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5D2F96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4.1.1.1.3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Нарушение </w:t>
            </w:r>
            <w:r>
              <w:rPr>
                <w:sz w:val="20"/>
                <w:szCs w:val="20"/>
              </w:rPr>
              <w:t xml:space="preserve">психических </w:t>
            </w:r>
            <w:r w:rsidRPr="007E32F3">
              <w:rPr>
                <w:rFonts w:eastAsia="Times New Roman"/>
                <w:sz w:val="20"/>
                <w:szCs w:val="20"/>
                <w:lang w:eastAsia="ru-RU"/>
              </w:rPr>
              <w:t>функции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речевых и языковых функций,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эндокринной системы и метаболизма;</w:t>
            </w:r>
            <w:r>
              <w:rPr>
                <w:sz w:val="20"/>
                <w:szCs w:val="20"/>
              </w:rPr>
              <w:t xml:space="preserve"> функции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 </w:t>
            </w:r>
          </w:p>
          <w:p w:rsidR="00095D1D" w:rsidRPr="007E32F3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E924F6">
              <w:rPr>
                <w:sz w:val="20"/>
                <w:szCs w:val="20"/>
              </w:rPr>
              <w:t>МКФ:</w:t>
            </w:r>
            <w:r>
              <w:rPr>
                <w:sz w:val="20"/>
                <w:szCs w:val="20"/>
              </w:rPr>
              <w:t xml:space="preserve">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В199;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540-559,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410-429; </w:t>
            </w:r>
          </w:p>
          <w:p w:rsidR="00DC67DB" w:rsidRPr="001328B3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</w:tc>
        <w:tc>
          <w:tcPr>
            <w:tcW w:w="708" w:type="dxa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Выраженное нарушение функций органов и систем организма ребенка на фоне заместител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ной терапии.</w:t>
            </w:r>
          </w:p>
          <w:p w:rsidR="00DC67DB" w:rsidRPr="001328B3" w:rsidRDefault="00DC67DB" w:rsidP="00B22B5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возрасте от 0 до 3 лет  - выраженная   задер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ка физического, психомоторного, раннего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 развития (отставание на 5-6 эпикризных сроков)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5D2F96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27722" w:rsidRDefault="00327722" w:rsidP="003277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Нарушение </w:t>
            </w:r>
            <w:r>
              <w:rPr>
                <w:sz w:val="20"/>
                <w:szCs w:val="20"/>
              </w:rPr>
              <w:t xml:space="preserve">психических </w:t>
            </w:r>
            <w:r w:rsidRPr="007E32F3">
              <w:rPr>
                <w:rFonts w:eastAsia="Times New Roman"/>
                <w:sz w:val="20"/>
                <w:szCs w:val="20"/>
                <w:lang w:eastAsia="ru-RU"/>
              </w:rPr>
              <w:t>функции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речевых и языковых функций,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эндокринной системы и метаболизма;</w:t>
            </w:r>
            <w:r>
              <w:rPr>
                <w:sz w:val="20"/>
                <w:szCs w:val="20"/>
              </w:rPr>
              <w:t xml:space="preserve"> функции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 </w:t>
            </w:r>
          </w:p>
          <w:p w:rsidR="00327722" w:rsidRPr="007E32F3" w:rsidRDefault="00327722" w:rsidP="003277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095D1D" w:rsidRDefault="00327722" w:rsidP="003277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E924F6">
              <w:rPr>
                <w:sz w:val="20"/>
                <w:szCs w:val="20"/>
              </w:rPr>
              <w:t>МКФ:</w:t>
            </w:r>
            <w:r w:rsidR="00095D1D">
              <w:rPr>
                <w:sz w:val="20"/>
                <w:szCs w:val="20"/>
              </w:rPr>
              <w:t xml:space="preserve"> </w:t>
            </w:r>
          </w:p>
          <w:p w:rsidR="00095D1D" w:rsidRDefault="00095D1D" w:rsidP="003277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В110</w:t>
            </w:r>
            <w:r w:rsidR="00327722">
              <w:rPr>
                <w:sz w:val="20"/>
                <w:szCs w:val="20"/>
              </w:rPr>
              <w:t xml:space="preserve">-139, </w:t>
            </w:r>
          </w:p>
          <w:p w:rsidR="00095D1D" w:rsidRDefault="00327722" w:rsidP="003277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 </w:t>
            </w:r>
          </w:p>
          <w:p w:rsidR="00095D1D" w:rsidRDefault="00327722" w:rsidP="003277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В199;</w:t>
            </w:r>
          </w:p>
          <w:p w:rsidR="00095D1D" w:rsidRDefault="00327722" w:rsidP="003277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540-559, </w:t>
            </w:r>
          </w:p>
          <w:p w:rsidR="00095D1D" w:rsidRDefault="00327722" w:rsidP="003277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410-429; </w:t>
            </w:r>
          </w:p>
          <w:p w:rsidR="00327722" w:rsidRDefault="00327722" w:rsidP="003277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  <w:p w:rsidR="00DC67DB" w:rsidRPr="001328B3" w:rsidRDefault="00DC67DB" w:rsidP="002224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2224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224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2224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Значительно выраженное нарушение функций органов и систем организма ребенка на фоне </w:t>
            </w:r>
            <w:r w:rsidRPr="001328B3">
              <w:rPr>
                <w:sz w:val="20"/>
                <w:szCs w:val="20"/>
              </w:rPr>
              <w:lastRenderedPageBreak/>
              <w:t>заместительной терапии.</w:t>
            </w:r>
          </w:p>
          <w:p w:rsidR="00DC67DB" w:rsidRPr="001328B3" w:rsidRDefault="00DC67DB" w:rsidP="002224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 возрасте от 0 до 3 лет  - значительно 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женная   задержка физического, психомоторн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го, раннего речевого развития (отставание на 7 и более эпикризных сроков)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D2F96" w:rsidP="000D7F7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Гипотироидизм, </w:t>
            </w:r>
            <w:proofErr w:type="gramStart"/>
            <w:r w:rsidRPr="001328B3">
              <w:rPr>
                <w:sz w:val="20"/>
                <w:szCs w:val="20"/>
              </w:rPr>
              <w:t>возникший</w:t>
            </w:r>
            <w:proofErr w:type="gramEnd"/>
            <w:r w:rsidRPr="001328B3">
              <w:rPr>
                <w:sz w:val="20"/>
                <w:szCs w:val="20"/>
              </w:rPr>
              <w:t xml:space="preserve"> после медицинских 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цедур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Е89.0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F93D81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F93D81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-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D2F96" w:rsidP="000D7F7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Default="00327722" w:rsidP="003209E3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функции дыхател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мы, язык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и реч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ций</w:t>
            </w:r>
          </w:p>
          <w:p w:rsidR="00327722" w:rsidRPr="001328B3" w:rsidRDefault="00327722" w:rsidP="003209E3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 В 440-450; В310-340, 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209E3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209E3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3209E3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Стеноз гортани, незначительно выраженный, ДН 0 степени и /или  наличие незначительных голосовых и речевых нарушений (дисфония),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D2F96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4.1.1.2.2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2" w:rsidRDefault="00327722" w:rsidP="00327722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функции дыхател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мы, язык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и реч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  <w:p w:rsidR="00DC67DB" w:rsidRPr="001328B3" w:rsidRDefault="00327722" w:rsidP="00327722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 В 440-450; В310-340, 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209E3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209E3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0D7F75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Стеноз гортани, умеренно выраженный,  ДН 1 степени и /или умеренные голосовые и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вые нарушения (дисфония)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D2F96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2" w:rsidRDefault="00327722" w:rsidP="00327722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функции дыхател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мы, язык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и реч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  <w:p w:rsidR="00DC67DB" w:rsidRPr="001328B3" w:rsidRDefault="00327722" w:rsidP="00327722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 В 440-450; В310-340, 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D7F75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D7F75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A70409">
            <w:pPr>
              <w:spacing w:line="240" w:lineRule="auto"/>
              <w:ind w:left="113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Стеноз гортани, выраженный,  ДН 2 степени и /или выраженные  голосовые и речевые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 (дисфония, афония)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93D8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85FAF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Тире</w:t>
            </w:r>
            <w:r w:rsidRPr="000826F9">
              <w:rPr>
                <w:color w:val="000000" w:themeColor="text1"/>
                <w:sz w:val="20"/>
                <w:szCs w:val="20"/>
              </w:rPr>
              <w:t>о</w:t>
            </w:r>
            <w:r w:rsidRPr="000826F9">
              <w:rPr>
                <w:color w:val="000000" w:themeColor="text1"/>
                <w:sz w:val="20"/>
                <w:szCs w:val="20"/>
              </w:rPr>
              <w:t>токсикоз</w:t>
            </w:r>
          </w:p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(гиперт</w:t>
            </w:r>
            <w:r w:rsidRPr="000826F9">
              <w:rPr>
                <w:color w:val="000000" w:themeColor="text1"/>
                <w:sz w:val="20"/>
                <w:szCs w:val="20"/>
              </w:rPr>
              <w:t>и</w:t>
            </w:r>
            <w:r w:rsidRPr="000826F9">
              <w:rPr>
                <w:color w:val="000000" w:themeColor="text1"/>
                <w:sz w:val="20"/>
                <w:szCs w:val="20"/>
              </w:rPr>
              <w:t>реоз)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Е05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0826F9" w:rsidRDefault="00DC67DB" w:rsidP="00F93D81">
            <w:pPr>
              <w:spacing w:line="240" w:lineRule="auto"/>
              <w:ind w:left="113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0826F9" w:rsidRDefault="00DC67DB" w:rsidP="00F93D81">
            <w:pPr>
              <w:spacing w:line="240" w:lineRule="auto"/>
              <w:ind w:left="113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3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327722" w:rsidP="00F17478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4.1.2.1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 xml:space="preserve">Нарушение </w:t>
            </w:r>
            <w:r w:rsidRPr="000826F9">
              <w:rPr>
                <w:color w:val="000000" w:themeColor="text1"/>
                <w:sz w:val="20"/>
                <w:szCs w:val="20"/>
              </w:rPr>
              <w:lastRenderedPageBreak/>
              <w:t>функции эндокринной системы и метаболизма;</w:t>
            </w:r>
          </w:p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психических функций;</w:t>
            </w:r>
          </w:p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нарушения сенсорных функций</w:t>
            </w:r>
            <w:r w:rsidRPr="000826F9">
              <w:rPr>
                <w:color w:val="000000" w:themeColor="text1"/>
                <w:sz w:val="20"/>
                <w:szCs w:val="20"/>
              </w:rPr>
              <w:t>; функций</w:t>
            </w:r>
          </w:p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826F9">
              <w:rPr>
                <w:color w:val="000000" w:themeColor="text1"/>
                <w:sz w:val="20"/>
                <w:szCs w:val="20"/>
              </w:rPr>
              <w:t>сердечно-сосудистой</w:t>
            </w:r>
            <w:proofErr w:type="gramEnd"/>
            <w:r w:rsidRPr="000826F9">
              <w:rPr>
                <w:color w:val="000000" w:themeColor="text1"/>
                <w:sz w:val="20"/>
                <w:szCs w:val="20"/>
              </w:rPr>
              <w:t xml:space="preserve"> системы </w:t>
            </w:r>
          </w:p>
          <w:p w:rsidR="005201A1" w:rsidRPr="000826F9" w:rsidRDefault="005201A1" w:rsidP="005201A1">
            <w:pPr>
              <w:spacing w:line="240" w:lineRule="auto"/>
              <w:ind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 xml:space="preserve">МКФ: </w:t>
            </w:r>
          </w:p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b540-b559</w:t>
            </w:r>
          </w:p>
          <w:p w:rsidR="005201A1" w:rsidRPr="000826F9" w:rsidRDefault="005201A1" w:rsidP="00520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 110-139,</w:t>
            </w:r>
          </w:p>
          <w:p w:rsidR="005201A1" w:rsidRPr="000826F9" w:rsidRDefault="005201A1" w:rsidP="00520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В 140-189, </w:t>
            </w:r>
          </w:p>
          <w:p w:rsidR="005201A1" w:rsidRPr="000826F9" w:rsidRDefault="005201A1" w:rsidP="00520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В198, В199, </w:t>
            </w:r>
          </w:p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b210-b299</w:t>
            </w:r>
          </w:p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  <w:lang w:val="en-US"/>
              </w:rPr>
              <w:t>b</w:t>
            </w:r>
            <w:r w:rsidRPr="000826F9">
              <w:rPr>
                <w:color w:val="000000" w:themeColor="text1"/>
                <w:sz w:val="20"/>
                <w:szCs w:val="20"/>
              </w:rPr>
              <w:t>410-</w:t>
            </w:r>
            <w:r w:rsidRPr="000826F9">
              <w:rPr>
                <w:color w:val="000000" w:themeColor="text1"/>
                <w:sz w:val="20"/>
                <w:szCs w:val="20"/>
                <w:lang w:val="en-US"/>
              </w:rPr>
              <w:t>b</w:t>
            </w:r>
            <w:r w:rsidRPr="000826F9">
              <w:rPr>
                <w:color w:val="000000" w:themeColor="text1"/>
                <w:sz w:val="20"/>
                <w:szCs w:val="20"/>
              </w:rPr>
              <w:t>429</w:t>
            </w:r>
          </w:p>
          <w:p w:rsidR="00DC67DB" w:rsidRPr="000826F9" w:rsidRDefault="00DC67DB" w:rsidP="00DC2F6F">
            <w:pPr>
              <w:spacing w:line="240" w:lineRule="auto"/>
              <w:ind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0826F9" w:rsidRDefault="00DC67DB" w:rsidP="00DC2F6F">
            <w:pPr>
              <w:spacing w:line="240" w:lineRule="auto"/>
              <w:ind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DC2F6F">
            <w:pPr>
              <w:spacing w:line="240" w:lineRule="auto"/>
              <w:ind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Для детей в возрасте от 0 до 17 лет:</w:t>
            </w:r>
          </w:p>
          <w:p w:rsidR="00DC67DB" w:rsidRPr="000826F9" w:rsidRDefault="00DC67DB" w:rsidP="00612BB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lastRenderedPageBreak/>
              <w:t>Осложнения, приводящие к незначительным нарушениям функций  органов и систем орг</w:t>
            </w:r>
            <w:r w:rsidRPr="000826F9">
              <w:rPr>
                <w:color w:val="000000" w:themeColor="text1"/>
                <w:sz w:val="20"/>
                <w:szCs w:val="20"/>
              </w:rPr>
              <w:t>а</w:t>
            </w:r>
            <w:r w:rsidRPr="000826F9">
              <w:rPr>
                <w:color w:val="000000" w:themeColor="text1"/>
                <w:sz w:val="20"/>
                <w:szCs w:val="20"/>
              </w:rPr>
              <w:t xml:space="preserve">низма.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327722" w:rsidP="00F17478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lastRenderedPageBreak/>
              <w:t>4.1.2.2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Нарушение функции эндокринной системы и метаболизма;</w:t>
            </w:r>
          </w:p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психических функций;</w:t>
            </w:r>
          </w:p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нарушения сенсорных функций</w:t>
            </w:r>
            <w:r w:rsidRPr="000826F9">
              <w:rPr>
                <w:color w:val="000000" w:themeColor="text1"/>
                <w:sz w:val="20"/>
                <w:szCs w:val="20"/>
              </w:rPr>
              <w:t>; функций</w:t>
            </w:r>
          </w:p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826F9">
              <w:rPr>
                <w:color w:val="000000" w:themeColor="text1"/>
                <w:sz w:val="20"/>
                <w:szCs w:val="20"/>
              </w:rPr>
              <w:t>сердечно-сосудистой</w:t>
            </w:r>
            <w:proofErr w:type="gramEnd"/>
            <w:r w:rsidRPr="000826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826F9">
              <w:rPr>
                <w:color w:val="000000" w:themeColor="text1"/>
                <w:sz w:val="20"/>
                <w:szCs w:val="20"/>
              </w:rPr>
              <w:lastRenderedPageBreak/>
              <w:t xml:space="preserve">системы </w:t>
            </w:r>
          </w:p>
          <w:p w:rsidR="005201A1" w:rsidRPr="000826F9" w:rsidRDefault="005201A1" w:rsidP="005201A1">
            <w:pPr>
              <w:spacing w:line="240" w:lineRule="auto"/>
              <w:ind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 xml:space="preserve">МКФ: </w:t>
            </w:r>
          </w:p>
          <w:p w:rsidR="005201A1" w:rsidRPr="000826F9" w:rsidRDefault="004361CE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В540-</w:t>
            </w:r>
            <w:r w:rsidR="005201A1" w:rsidRPr="000826F9">
              <w:rPr>
                <w:color w:val="000000" w:themeColor="text1"/>
                <w:sz w:val="20"/>
                <w:szCs w:val="20"/>
              </w:rPr>
              <w:t>559</w:t>
            </w:r>
          </w:p>
          <w:p w:rsidR="005201A1" w:rsidRPr="000826F9" w:rsidRDefault="005201A1" w:rsidP="00520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 110-139,</w:t>
            </w:r>
          </w:p>
          <w:p w:rsidR="005201A1" w:rsidRPr="000826F9" w:rsidRDefault="005201A1" w:rsidP="00520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В 140-189, </w:t>
            </w:r>
          </w:p>
          <w:p w:rsidR="005201A1" w:rsidRPr="000826F9" w:rsidRDefault="005201A1" w:rsidP="00520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В198, В199, </w:t>
            </w:r>
          </w:p>
          <w:p w:rsidR="005201A1" w:rsidRPr="000826F9" w:rsidRDefault="004361CE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В</w:t>
            </w:r>
            <w:r w:rsidR="005201A1" w:rsidRPr="000826F9">
              <w:rPr>
                <w:color w:val="000000" w:themeColor="text1"/>
                <w:sz w:val="20"/>
                <w:szCs w:val="20"/>
              </w:rPr>
              <w:t>21</w:t>
            </w:r>
            <w:r w:rsidRPr="000826F9">
              <w:rPr>
                <w:color w:val="000000" w:themeColor="text1"/>
                <w:sz w:val="20"/>
                <w:szCs w:val="20"/>
              </w:rPr>
              <w:t>0-</w:t>
            </w:r>
            <w:r w:rsidR="005201A1" w:rsidRPr="000826F9">
              <w:rPr>
                <w:color w:val="000000" w:themeColor="text1"/>
                <w:sz w:val="20"/>
                <w:szCs w:val="20"/>
              </w:rPr>
              <w:t>299</w:t>
            </w:r>
          </w:p>
          <w:p w:rsidR="005201A1" w:rsidRPr="000826F9" w:rsidRDefault="004361CE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В</w:t>
            </w:r>
            <w:r w:rsidR="005201A1" w:rsidRPr="000826F9">
              <w:rPr>
                <w:color w:val="000000" w:themeColor="text1"/>
                <w:sz w:val="20"/>
                <w:szCs w:val="20"/>
              </w:rPr>
              <w:t>410-429</w:t>
            </w:r>
          </w:p>
          <w:p w:rsidR="00DC67DB" w:rsidRPr="000826F9" w:rsidRDefault="00DC67DB" w:rsidP="00612BB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0826F9" w:rsidRDefault="00DC67DB" w:rsidP="00612BB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612BB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Для детей в возрасте от 0 до 17 лет:</w:t>
            </w:r>
          </w:p>
          <w:p w:rsidR="00DC67DB" w:rsidRPr="000826F9" w:rsidRDefault="00DC67DB" w:rsidP="00612BB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Осложнения, приводящие к умеренным нар</w:t>
            </w:r>
            <w:r w:rsidRPr="000826F9">
              <w:rPr>
                <w:color w:val="000000" w:themeColor="text1"/>
                <w:sz w:val="20"/>
                <w:szCs w:val="20"/>
              </w:rPr>
              <w:t>у</w:t>
            </w:r>
            <w:r w:rsidRPr="000826F9">
              <w:rPr>
                <w:color w:val="000000" w:themeColor="text1"/>
                <w:sz w:val="20"/>
                <w:szCs w:val="20"/>
              </w:rPr>
              <w:t xml:space="preserve">шениям функций органов и систем организма.  </w:t>
            </w:r>
          </w:p>
          <w:p w:rsidR="00DC67DB" w:rsidRPr="000826F9" w:rsidRDefault="00DC67DB" w:rsidP="00612BB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0826F9" w:rsidRDefault="00DC67DB" w:rsidP="00612BB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Отсутствие эффекта от консервативного леч</w:t>
            </w:r>
            <w:r w:rsidRPr="000826F9">
              <w:rPr>
                <w:color w:val="000000" w:themeColor="text1"/>
                <w:sz w:val="20"/>
                <w:szCs w:val="20"/>
              </w:rPr>
              <w:t>е</w:t>
            </w:r>
            <w:r w:rsidRPr="000826F9">
              <w:rPr>
                <w:color w:val="000000" w:themeColor="text1"/>
                <w:sz w:val="20"/>
                <w:szCs w:val="20"/>
              </w:rPr>
              <w:t>ния в течение 6 месяцев с рецидивами тире</w:t>
            </w:r>
            <w:r w:rsidRPr="000826F9">
              <w:rPr>
                <w:color w:val="000000" w:themeColor="text1"/>
                <w:sz w:val="20"/>
                <w:szCs w:val="20"/>
              </w:rPr>
              <w:t>о</w:t>
            </w:r>
            <w:r w:rsidRPr="000826F9">
              <w:rPr>
                <w:color w:val="000000" w:themeColor="text1"/>
                <w:sz w:val="20"/>
                <w:szCs w:val="20"/>
              </w:rPr>
              <w:t>токсикоза и тиреотоксическими кризами</w:t>
            </w:r>
          </w:p>
          <w:p w:rsidR="00DC67DB" w:rsidRPr="000826F9" w:rsidRDefault="00DC67DB" w:rsidP="00DC2F6F">
            <w:pPr>
              <w:spacing w:line="240" w:lineRule="auto"/>
              <w:ind w:right="1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0826F9" w:rsidRDefault="00DC67DB" w:rsidP="00DC2F6F">
            <w:pPr>
              <w:spacing w:line="240" w:lineRule="auto"/>
              <w:ind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327722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lastRenderedPageBreak/>
              <w:t>4.1.2.3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Нарушение функции эндокринной системы и метаболизма;</w:t>
            </w:r>
          </w:p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психических</w:t>
            </w:r>
            <w:r w:rsidR="004361CE" w:rsidRPr="000826F9">
              <w:rPr>
                <w:color w:val="000000" w:themeColor="text1"/>
                <w:sz w:val="20"/>
                <w:szCs w:val="20"/>
              </w:rPr>
              <w:t xml:space="preserve">, языковых и речевых </w:t>
            </w:r>
            <w:r w:rsidRPr="000826F9">
              <w:rPr>
                <w:color w:val="000000" w:themeColor="text1"/>
                <w:sz w:val="20"/>
                <w:szCs w:val="20"/>
              </w:rPr>
              <w:t>функций; н</w:t>
            </w:r>
            <w:r w:rsidRPr="000826F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арушения нейром</w:t>
            </w:r>
            <w:r w:rsidRPr="000826F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0826F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шечных, скелетных и связанных с движением (статодин</w:t>
            </w:r>
            <w:r w:rsidRPr="000826F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826F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мических) функций;</w:t>
            </w:r>
          </w:p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нарушения сенсорных функций</w:t>
            </w:r>
            <w:r w:rsidRPr="000826F9">
              <w:rPr>
                <w:color w:val="000000" w:themeColor="text1"/>
                <w:sz w:val="20"/>
                <w:szCs w:val="20"/>
              </w:rPr>
              <w:t>; функций</w:t>
            </w:r>
          </w:p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826F9">
              <w:rPr>
                <w:color w:val="000000" w:themeColor="text1"/>
                <w:sz w:val="20"/>
                <w:szCs w:val="20"/>
              </w:rPr>
              <w:t>сердечно-сосудистой</w:t>
            </w:r>
            <w:proofErr w:type="gramEnd"/>
            <w:r w:rsidRPr="000826F9">
              <w:rPr>
                <w:color w:val="000000" w:themeColor="text1"/>
                <w:sz w:val="20"/>
                <w:szCs w:val="20"/>
              </w:rPr>
              <w:t xml:space="preserve"> системы </w:t>
            </w:r>
          </w:p>
          <w:p w:rsidR="005201A1" w:rsidRPr="000826F9" w:rsidRDefault="005201A1" w:rsidP="005201A1">
            <w:pPr>
              <w:spacing w:line="240" w:lineRule="auto"/>
              <w:ind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lastRenderedPageBreak/>
              <w:t xml:space="preserve">МКФ: </w:t>
            </w:r>
          </w:p>
          <w:p w:rsidR="005201A1" w:rsidRPr="000826F9" w:rsidRDefault="004361CE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В540-</w:t>
            </w:r>
            <w:r w:rsidR="005201A1" w:rsidRPr="000826F9">
              <w:rPr>
                <w:color w:val="000000" w:themeColor="text1"/>
                <w:sz w:val="20"/>
                <w:szCs w:val="20"/>
              </w:rPr>
              <w:t>559</w:t>
            </w:r>
          </w:p>
          <w:p w:rsidR="005201A1" w:rsidRPr="000826F9" w:rsidRDefault="005201A1" w:rsidP="00520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 110-139,</w:t>
            </w:r>
          </w:p>
          <w:p w:rsidR="005201A1" w:rsidRPr="000826F9" w:rsidRDefault="005201A1" w:rsidP="00520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В 140-189, </w:t>
            </w:r>
          </w:p>
          <w:p w:rsidR="004361CE" w:rsidRPr="000826F9" w:rsidRDefault="004361CE" w:rsidP="00520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В310-340, </w:t>
            </w:r>
          </w:p>
          <w:p w:rsidR="004361CE" w:rsidRPr="000826F9" w:rsidRDefault="004361CE" w:rsidP="00520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>В398, В399</w:t>
            </w:r>
          </w:p>
          <w:p w:rsidR="005201A1" w:rsidRPr="000826F9" w:rsidRDefault="005201A1" w:rsidP="00520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В198, В199, </w:t>
            </w:r>
          </w:p>
          <w:p w:rsidR="005201A1" w:rsidRPr="000826F9" w:rsidRDefault="005201A1" w:rsidP="00520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26F9">
              <w:rPr>
                <w:rFonts w:ascii="Times New Roman" w:hAnsi="Times New Roman" w:cs="Times New Roman"/>
                <w:color w:val="000000" w:themeColor="text1"/>
              </w:rPr>
              <w:t xml:space="preserve">В710- 789, </w:t>
            </w:r>
          </w:p>
          <w:p w:rsidR="005201A1" w:rsidRPr="000826F9" w:rsidRDefault="005201A1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В798, В 799</w:t>
            </w:r>
          </w:p>
          <w:p w:rsidR="005201A1" w:rsidRPr="000826F9" w:rsidRDefault="004361CE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В</w:t>
            </w:r>
            <w:r w:rsidR="005201A1" w:rsidRPr="000826F9">
              <w:rPr>
                <w:color w:val="000000" w:themeColor="text1"/>
                <w:sz w:val="20"/>
                <w:szCs w:val="20"/>
              </w:rPr>
              <w:t>21</w:t>
            </w:r>
            <w:r w:rsidRPr="000826F9">
              <w:rPr>
                <w:color w:val="000000" w:themeColor="text1"/>
                <w:sz w:val="20"/>
                <w:szCs w:val="20"/>
              </w:rPr>
              <w:t>0-</w:t>
            </w:r>
            <w:r w:rsidR="005201A1" w:rsidRPr="000826F9">
              <w:rPr>
                <w:color w:val="000000" w:themeColor="text1"/>
                <w:sz w:val="20"/>
                <w:szCs w:val="20"/>
              </w:rPr>
              <w:t>299</w:t>
            </w:r>
          </w:p>
          <w:p w:rsidR="005201A1" w:rsidRPr="000826F9" w:rsidRDefault="004361CE" w:rsidP="005201A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В</w:t>
            </w:r>
            <w:r w:rsidR="005201A1" w:rsidRPr="000826F9">
              <w:rPr>
                <w:color w:val="000000" w:themeColor="text1"/>
                <w:sz w:val="20"/>
                <w:szCs w:val="20"/>
              </w:rPr>
              <w:t>410-</w:t>
            </w:r>
            <w:r w:rsidRPr="000826F9">
              <w:rPr>
                <w:color w:val="000000" w:themeColor="text1"/>
                <w:sz w:val="20"/>
                <w:szCs w:val="20"/>
              </w:rPr>
              <w:t>В</w:t>
            </w:r>
            <w:r w:rsidR="005201A1" w:rsidRPr="000826F9">
              <w:rPr>
                <w:color w:val="000000" w:themeColor="text1"/>
                <w:sz w:val="20"/>
                <w:szCs w:val="20"/>
              </w:rPr>
              <w:t>429</w:t>
            </w:r>
          </w:p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Для детей в возрасте от 0 до 17 лет:</w:t>
            </w:r>
          </w:p>
          <w:p w:rsidR="00DC67DB" w:rsidRPr="000826F9" w:rsidRDefault="00DC67DB" w:rsidP="00F62F0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Осложнения, приводящие к выраженным нар</w:t>
            </w:r>
            <w:r w:rsidRPr="000826F9">
              <w:rPr>
                <w:color w:val="000000" w:themeColor="text1"/>
                <w:sz w:val="20"/>
                <w:szCs w:val="20"/>
              </w:rPr>
              <w:t>у</w:t>
            </w:r>
            <w:r w:rsidRPr="000826F9">
              <w:rPr>
                <w:color w:val="000000" w:themeColor="text1"/>
                <w:sz w:val="20"/>
                <w:szCs w:val="20"/>
              </w:rPr>
              <w:t xml:space="preserve">шениям функций органов и систем организма  </w:t>
            </w:r>
          </w:p>
          <w:p w:rsidR="00DC67DB" w:rsidRPr="000826F9" w:rsidRDefault="00DC67DB" w:rsidP="00F62F0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Тяжелые осложнения медикаментозного леч</w:t>
            </w:r>
            <w:r w:rsidRPr="000826F9">
              <w:rPr>
                <w:color w:val="000000" w:themeColor="text1"/>
                <w:sz w:val="20"/>
                <w:szCs w:val="20"/>
              </w:rPr>
              <w:t>е</w:t>
            </w:r>
            <w:r w:rsidRPr="000826F9">
              <w:rPr>
                <w:color w:val="000000" w:themeColor="text1"/>
                <w:sz w:val="20"/>
                <w:szCs w:val="20"/>
              </w:rPr>
              <w:t>ния.</w:t>
            </w:r>
          </w:p>
          <w:p w:rsidR="00DC67DB" w:rsidRPr="000826F9" w:rsidRDefault="00DC67DB" w:rsidP="00F62F0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Неэффективность консервативного лечения, приведшая  к необходимости  хирургического вмешательства, осложнившегося  в послеопер</w:t>
            </w:r>
            <w:r w:rsidRPr="000826F9">
              <w:rPr>
                <w:color w:val="000000" w:themeColor="text1"/>
                <w:sz w:val="20"/>
                <w:szCs w:val="20"/>
              </w:rPr>
              <w:t>а</w:t>
            </w:r>
            <w:r w:rsidRPr="000826F9">
              <w:rPr>
                <w:color w:val="000000" w:themeColor="text1"/>
                <w:sz w:val="20"/>
                <w:szCs w:val="20"/>
              </w:rPr>
              <w:t>ционном периоде парезом гортани и глотки, гипотиреозом,  паратиреоидной недостаточн</w:t>
            </w:r>
            <w:r w:rsidRPr="000826F9">
              <w:rPr>
                <w:color w:val="000000" w:themeColor="text1"/>
                <w:sz w:val="20"/>
                <w:szCs w:val="20"/>
              </w:rPr>
              <w:t>о</w:t>
            </w:r>
            <w:r w:rsidRPr="000826F9">
              <w:rPr>
                <w:color w:val="000000" w:themeColor="text1"/>
                <w:sz w:val="20"/>
                <w:szCs w:val="20"/>
              </w:rPr>
              <w:t xml:space="preserve">стью. </w:t>
            </w:r>
          </w:p>
          <w:p w:rsidR="00DC67DB" w:rsidRPr="000826F9" w:rsidRDefault="00DC67DB" w:rsidP="00F62F0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F93D8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327722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Саха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ный ди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бет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Е10-Е14</w:t>
            </w:r>
          </w:p>
        </w:tc>
        <w:tc>
          <w:tcPr>
            <w:tcW w:w="1389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327722" w:rsidP="00612BB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DC67DB" w:rsidRPr="001328B3">
              <w:rPr>
                <w:sz w:val="20"/>
                <w:szCs w:val="20"/>
              </w:rPr>
              <w:t>.1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Инсулинзавис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мый сахарный диабет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Е10</w:t>
            </w:r>
          </w:p>
        </w:tc>
        <w:tc>
          <w:tcPr>
            <w:tcW w:w="1389" w:type="dxa"/>
          </w:tcPr>
          <w:p w:rsidR="00DC67DB" w:rsidRPr="001328B3" w:rsidRDefault="00DC67DB" w:rsidP="00DA23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DA23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DA23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DA23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DA23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DA23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DA23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DA23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DA23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AA6D41" w:rsidRDefault="00DC67DB" w:rsidP="00BC7DA7">
            <w:pPr>
              <w:pStyle w:val="ad"/>
              <w:jc w:val="both"/>
            </w:pPr>
          </w:p>
          <w:p w:rsidR="00DC67DB" w:rsidRPr="00AA6D41" w:rsidRDefault="00DC67DB" w:rsidP="00BC7DA7">
            <w:pPr>
              <w:pStyle w:val="ad"/>
              <w:jc w:val="both"/>
            </w:pPr>
            <w:proofErr w:type="gramStart"/>
            <w:r w:rsidRPr="00AA6D41">
              <w:t>Примечание к подпункту 4.3.1- Количественная оценка степени выраженности стойких нарушений функций организма человека, обусловленных сахарным ди</w:t>
            </w:r>
            <w:r w:rsidRPr="00AA6D41">
              <w:t>а</w:t>
            </w:r>
            <w:r w:rsidRPr="00AA6D41">
              <w:t>бетом 1 типа (инсулинзависимый) в детском возрасте, учитывает характер течения заболевания в различные возрастные периоды, степень тяжести, частоту з</w:t>
            </w:r>
            <w:r w:rsidRPr="00AA6D41">
              <w:t>а</w:t>
            </w:r>
            <w:r w:rsidRPr="00AA6D41">
              <w:t>фиксированных  жизнеугрожающих состояний, а также особенности, обусловленные техникой и режимом инсулинотерапии, способностью осуществлять сам</w:t>
            </w:r>
            <w:r w:rsidRPr="00AA6D41">
              <w:t>о</w:t>
            </w:r>
            <w:r w:rsidRPr="00AA6D41">
              <w:t>стоятельно контроль за течением заболевания (производить подсчет хлебных единиц, оценивать адекватность количества вводимого инсулина</w:t>
            </w:r>
            <w:proofErr w:type="gramEnd"/>
            <w:r w:rsidRPr="00AA6D41">
              <w:t xml:space="preserve"> на определенное количество пищи, содержащей углеводы, технику введения инсулина, потребность в инсулине короткого действия на 1 хлебную единицу в различное время суток с возможностью коррекции его дозы в зависимости от исходного уровня гликемии). </w:t>
            </w:r>
            <w:proofErr w:type="gramStart"/>
            <w:r w:rsidRPr="00AA6D41">
              <w:t>Обученность  ребенка и его умение не только проводить измерения уровня глюкозы, но и анализировать их, вырабатывать определенную тактику в каждой конкретной ситуации может быть произведена при изучении дневника самоконтроля и глюкометра (с функцией памяти) с последующим анализом зарегистрированных там показателей (формируется у ребенка к 14 годам),   при  несформированности  ответственности по отношению к контролю заболевания, учитывая  эмоционально-волевую незрелость и уровень интеллектуального</w:t>
            </w:r>
            <w:proofErr w:type="gramEnd"/>
            <w:r w:rsidRPr="00AA6D41">
              <w:t xml:space="preserve"> ра</w:t>
            </w:r>
            <w:r w:rsidRPr="00AA6D41">
              <w:t>з</w:t>
            </w:r>
            <w:r w:rsidRPr="00AA6D41">
              <w:t>вития (на основании заключения психолога/психиатра) оценивается до 18 лет.</w:t>
            </w:r>
          </w:p>
          <w:p w:rsidR="00DC67DB" w:rsidRPr="00AA6D41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AA6D41">
              <w:rPr>
                <w:sz w:val="20"/>
                <w:szCs w:val="20"/>
              </w:rPr>
              <w:lastRenderedPageBreak/>
              <w:t>Признаки декомпенсации сахарного диабета в возрасте от 15 до 17 лет: уровень глюкозы перед едой – более 9.0 мМоль/л, после еды – более 11,0 мМоль/л, п</w:t>
            </w:r>
            <w:r w:rsidRPr="00AA6D41">
              <w:rPr>
                <w:sz w:val="20"/>
                <w:szCs w:val="20"/>
              </w:rPr>
              <w:t>е</w:t>
            </w:r>
            <w:r w:rsidRPr="00AA6D41">
              <w:rPr>
                <w:sz w:val="20"/>
                <w:szCs w:val="20"/>
              </w:rPr>
              <w:t>ред сном/ночью – менее 4,0 мМоль/л  или более 10,0 мМоль/л; уровень HbA1c – более 9,0%  (по данным Российского  консенсуса от 2010 г., адаптированные данные ISPAD, 2009;</w:t>
            </w:r>
            <w:proofErr w:type="gramEnd"/>
            <w:r w:rsidRPr="00AA6D41">
              <w:rPr>
                <w:sz w:val="20"/>
                <w:szCs w:val="20"/>
              </w:rPr>
              <w:t xml:space="preserve"> </w:t>
            </w:r>
            <w:proofErr w:type="gramStart"/>
            <w:r w:rsidRPr="00AA6D41">
              <w:rPr>
                <w:sz w:val="20"/>
                <w:szCs w:val="20"/>
              </w:rPr>
              <w:t>ADA, 2009)</w:t>
            </w:r>
            <w:proofErr w:type="gramEnd"/>
          </w:p>
          <w:p w:rsidR="00DC67DB" w:rsidRPr="00AA6D41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327722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  <w:r w:rsidR="00DC67DB" w:rsidRPr="001328B3">
              <w:rPr>
                <w:sz w:val="20"/>
                <w:szCs w:val="20"/>
              </w:rPr>
              <w:t>.1.1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113211" w:rsidRDefault="00113211" w:rsidP="0011321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 функции эндокринной системы и метаболизма;</w:t>
            </w:r>
          </w:p>
          <w:p w:rsidR="00113211" w:rsidRDefault="00113211" w:rsidP="00113211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113211" w:rsidRDefault="00113211" w:rsidP="0011321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b540-b559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15 до 17 лет: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достижении полной или частичной эффе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тивности комплексных лечебных мероприятий и устойчивого самоконтроля за течением заб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левания (адекватность проводимой инсулинот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рапии, отсутствие нуждаемости в ее коррекции, сформированности  применения методов ко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троля над заболеванием) при отсутствии 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ложнений со стороны органов-мишеней.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  <w:trHeight w:val="276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327722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DC67DB" w:rsidRPr="001328B3">
              <w:rPr>
                <w:sz w:val="20"/>
                <w:szCs w:val="20"/>
              </w:rPr>
              <w:t>.1.2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95D1D" w:rsidRPr="00E924F6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Нарушения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психических функций, сенсорных функций, 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нейром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шечных, скелетных и связанных с движением (статодин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 xml:space="preserve">мических) функций,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функций </w:t>
            </w:r>
            <w:proofErr w:type="gramStart"/>
            <w:r w:rsidRPr="00E924F6"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924F6">
              <w:rPr>
                <w:sz w:val="20"/>
                <w:szCs w:val="20"/>
              </w:rPr>
              <w:t>системы;</w:t>
            </w:r>
            <w:r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t xml:space="preserve">функции эндокринной системы и </w:t>
            </w:r>
            <w:r w:rsidRPr="007E32F3">
              <w:rPr>
                <w:sz w:val="20"/>
                <w:szCs w:val="20"/>
              </w:rPr>
              <w:lastRenderedPageBreak/>
              <w:t>метаболизма</w:t>
            </w:r>
            <w:r>
              <w:rPr>
                <w:sz w:val="20"/>
                <w:szCs w:val="20"/>
              </w:rPr>
              <w:t>,</w:t>
            </w:r>
            <w:r w:rsidRPr="00E924F6">
              <w:rPr>
                <w:sz w:val="20"/>
                <w:szCs w:val="20"/>
              </w:rPr>
              <w:t xml:space="preserve"> системы крови и и</w:t>
            </w:r>
            <w:r w:rsidRPr="00E924F6">
              <w:rPr>
                <w:sz w:val="20"/>
                <w:szCs w:val="20"/>
              </w:rPr>
              <w:t>м</w:t>
            </w:r>
            <w:r w:rsidRPr="00E924F6">
              <w:rPr>
                <w:sz w:val="20"/>
                <w:szCs w:val="20"/>
              </w:rPr>
              <w:t>мунной си</w:t>
            </w:r>
            <w:r w:rsidRPr="00E924F6">
              <w:rPr>
                <w:sz w:val="20"/>
                <w:szCs w:val="20"/>
              </w:rPr>
              <w:t>с</w:t>
            </w:r>
            <w:r w:rsidRPr="00E924F6">
              <w:rPr>
                <w:sz w:val="20"/>
                <w:szCs w:val="20"/>
              </w:rPr>
              <w:t>темы, м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оч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выделител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ной фун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ции, фун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ции кожи и связанных с ней систем;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E924F6">
              <w:rPr>
                <w:sz w:val="20"/>
                <w:szCs w:val="20"/>
              </w:rPr>
              <w:t>МКФ:</w:t>
            </w:r>
            <w:r>
              <w:rPr>
                <w:sz w:val="20"/>
                <w:szCs w:val="20"/>
              </w:rPr>
              <w:t xml:space="preserve">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140-189;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198, В199,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210-229, 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 w:rsidRPr="00E924F6">
              <w:rPr>
                <w:sz w:val="20"/>
                <w:szCs w:val="20"/>
              </w:rPr>
              <w:t>710-789,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3F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798, В799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 – 429;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540-559; 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430-439,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В610-639, </w:t>
            </w:r>
          </w:p>
          <w:p w:rsidR="00DC67DB" w:rsidRPr="001328B3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В810-849</w:t>
            </w:r>
          </w:p>
        </w:tc>
        <w:tc>
          <w:tcPr>
            <w:tcW w:w="708" w:type="dxa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14 лет: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достижении полной или частичной эффе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тивности комплексных лечебных мероприятий (адекватность проводимой инсулинотерапии, отсутствие нуждаемости в ее коррекции) при отсутствии осложнений со стороны органов-мишеней или с начальными осложнениями в возрастной период, в кото</w:t>
            </w:r>
            <w:r w:rsidR="000826F9">
              <w:rPr>
                <w:sz w:val="20"/>
                <w:szCs w:val="20"/>
              </w:rPr>
              <w:t>ром невозможен с</w:t>
            </w:r>
            <w:r w:rsidR="000826F9">
              <w:rPr>
                <w:sz w:val="20"/>
                <w:szCs w:val="20"/>
              </w:rPr>
              <w:t>а</w:t>
            </w:r>
            <w:r w:rsidR="000826F9">
              <w:rPr>
                <w:sz w:val="20"/>
                <w:szCs w:val="20"/>
              </w:rPr>
              <w:t xml:space="preserve">мостоятельный </w:t>
            </w:r>
            <w:proofErr w:type="gramStart"/>
            <w:r w:rsidRPr="001328B3">
              <w:rPr>
                <w:sz w:val="20"/>
                <w:szCs w:val="20"/>
              </w:rPr>
              <w:t>контроль за</w:t>
            </w:r>
            <w:proofErr w:type="gramEnd"/>
            <w:r w:rsidRPr="001328B3">
              <w:rPr>
                <w:sz w:val="20"/>
                <w:szCs w:val="20"/>
              </w:rPr>
              <w:t xml:space="preserve"> течением заболев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ния, самостоятельное  осуществление инсул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нотерапии.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Помповая инсулинотерапия.</w:t>
            </w:r>
          </w:p>
          <w:p w:rsidR="00DC67DB" w:rsidRPr="001328B3" w:rsidRDefault="00DC67DB" w:rsidP="00860C38">
            <w:pPr>
              <w:spacing w:line="240" w:lineRule="auto"/>
              <w:ind w:left="11" w:right="1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327722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  <w:r w:rsidR="00DC67DB" w:rsidRPr="001328B3">
              <w:rPr>
                <w:sz w:val="20"/>
                <w:szCs w:val="20"/>
              </w:rPr>
              <w:t>.1.3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95D1D" w:rsidRPr="00E924F6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Нарушения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психических функций, сенсорных функций, 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нейром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шечных, скелетных и связанных с движением (статодин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мических) функций,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функций </w:t>
            </w:r>
            <w:proofErr w:type="gramStart"/>
            <w:r w:rsidRPr="00E924F6"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924F6">
              <w:rPr>
                <w:sz w:val="20"/>
                <w:szCs w:val="20"/>
              </w:rPr>
              <w:t>системы;</w:t>
            </w:r>
            <w:r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t>функции эндокринной системы и метаболизма</w:t>
            </w:r>
            <w:r>
              <w:rPr>
                <w:sz w:val="20"/>
                <w:szCs w:val="20"/>
              </w:rPr>
              <w:t xml:space="preserve">, </w:t>
            </w:r>
            <w:r w:rsidRPr="00E924F6">
              <w:rPr>
                <w:sz w:val="20"/>
                <w:szCs w:val="20"/>
              </w:rPr>
              <w:t>системы крови и и</w:t>
            </w:r>
            <w:r w:rsidRPr="00E924F6">
              <w:rPr>
                <w:sz w:val="20"/>
                <w:szCs w:val="20"/>
              </w:rPr>
              <w:t>м</w:t>
            </w:r>
            <w:r w:rsidRPr="00E924F6">
              <w:rPr>
                <w:sz w:val="20"/>
                <w:szCs w:val="20"/>
              </w:rPr>
              <w:t>мунной си</w:t>
            </w:r>
            <w:r w:rsidRPr="00E924F6">
              <w:rPr>
                <w:sz w:val="20"/>
                <w:szCs w:val="20"/>
              </w:rPr>
              <w:t>с</w:t>
            </w:r>
            <w:r w:rsidRPr="00E924F6">
              <w:rPr>
                <w:sz w:val="20"/>
                <w:szCs w:val="20"/>
              </w:rPr>
              <w:t>темы, м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оч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выделител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ной фун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ции, фун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ции кожи и связанных с ней систем;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E924F6">
              <w:rPr>
                <w:sz w:val="20"/>
                <w:szCs w:val="20"/>
              </w:rPr>
              <w:t>МКФ:</w:t>
            </w:r>
            <w:r>
              <w:rPr>
                <w:sz w:val="20"/>
                <w:szCs w:val="20"/>
              </w:rPr>
              <w:t xml:space="preserve">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140-189;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198, В199,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210-229, 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 w:rsidRPr="00E924F6">
              <w:rPr>
                <w:sz w:val="20"/>
                <w:szCs w:val="20"/>
              </w:rPr>
              <w:t>710-789,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3F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798, В799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 – 429;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540-559; 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430-439, </w:t>
            </w:r>
          </w:p>
          <w:p w:rsidR="00095D1D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В610-639, </w:t>
            </w:r>
          </w:p>
          <w:p w:rsidR="00DC67DB" w:rsidRPr="001328B3" w:rsidRDefault="00095D1D" w:rsidP="00095D1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В810-849</w:t>
            </w:r>
          </w:p>
        </w:tc>
        <w:tc>
          <w:tcPr>
            <w:tcW w:w="708" w:type="dxa"/>
          </w:tcPr>
          <w:p w:rsidR="00DC67DB" w:rsidRPr="001328B3" w:rsidRDefault="00DC67DB" w:rsidP="0001232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01232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Впервые установленный диагноз «сахарный диабет» в  возрастной период  15-17лет:</w:t>
            </w:r>
          </w:p>
          <w:p w:rsidR="00DC67DB" w:rsidRPr="001328B3" w:rsidRDefault="00DC67DB" w:rsidP="0001232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после установления диагноза – определение категории «ребенок-инвалид» на один год, при переосвидетельствовании – установление кат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гории «ребенок-инвалид»  при налиии призн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ков декомпенсации сахарного диабета (см. пр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мечание), при наличии осложнений (множес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венных липодистрофий,    верифицированных хронических микроангиопатий,  периферич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ской  нейропатии, диабетической центральной </w:t>
            </w:r>
            <w:r w:rsidRPr="001328B3">
              <w:rPr>
                <w:sz w:val="20"/>
                <w:szCs w:val="20"/>
              </w:rPr>
              <w:lastRenderedPageBreak/>
              <w:t>нейропатии, с зафиксированными документал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 тяжелыми гипогликемическими состояни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ми, требующими стационарного лечения, в том числе по экстренным показаниям.</w:t>
            </w:r>
            <w:proofErr w:type="gramEnd"/>
            <w:r w:rsidRPr="001328B3">
              <w:rPr>
                <w:sz w:val="20"/>
                <w:szCs w:val="20"/>
              </w:rPr>
              <w:t xml:space="preserve"> Учитывается также  наличие  когнитивных,  эмоционо-волевых и интеллектуальных  нарушений, по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 xml:space="preserve">твержденных данными ЭПО и заключением психиатра. </w:t>
            </w:r>
          </w:p>
          <w:p w:rsidR="00DC67DB" w:rsidRPr="001328B3" w:rsidRDefault="00DC67DB" w:rsidP="0001232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повторном освидетельствовании  детей в возрасте от 15 до 17 лет: определение категории «ребенок-инвалид» при наличии указаний на эмоционально-волевую незрелость и /или  сн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жение интеллекта (по заключению ЭПО и пс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хиатра)</w:t>
            </w:r>
          </w:p>
          <w:p w:rsidR="00DC67DB" w:rsidRPr="001328B3" w:rsidRDefault="00DC67DB" w:rsidP="0001232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1232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1232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F0608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165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327722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  <w:r w:rsidR="00DC67DB" w:rsidRPr="001328B3">
              <w:rPr>
                <w:sz w:val="20"/>
                <w:szCs w:val="20"/>
              </w:rPr>
              <w:t>.1.4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940EB7" w:rsidRPr="00E924F6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Нарушения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психических функций, сенсорных функций, 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нейром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шечных, скелетных и связанных с движением (статодин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 xml:space="preserve">мических) функций,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функций </w:t>
            </w:r>
            <w:proofErr w:type="gramStart"/>
            <w:r w:rsidRPr="00E924F6"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924F6">
              <w:rPr>
                <w:sz w:val="20"/>
                <w:szCs w:val="20"/>
              </w:rPr>
              <w:t>системы;</w:t>
            </w:r>
            <w:r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t>функции эндокринной системы и метаболизма</w:t>
            </w:r>
            <w:r>
              <w:rPr>
                <w:sz w:val="20"/>
                <w:szCs w:val="20"/>
              </w:rPr>
              <w:t>,</w:t>
            </w:r>
            <w:r w:rsidRPr="00E924F6">
              <w:rPr>
                <w:sz w:val="20"/>
                <w:szCs w:val="20"/>
              </w:rPr>
              <w:t xml:space="preserve"> системы крови и и</w:t>
            </w:r>
            <w:r w:rsidRPr="00E924F6">
              <w:rPr>
                <w:sz w:val="20"/>
                <w:szCs w:val="20"/>
              </w:rPr>
              <w:t>м</w:t>
            </w:r>
            <w:r w:rsidRPr="00E924F6">
              <w:rPr>
                <w:sz w:val="20"/>
                <w:szCs w:val="20"/>
              </w:rPr>
              <w:t>мунной си</w:t>
            </w:r>
            <w:r w:rsidRPr="00E924F6">
              <w:rPr>
                <w:sz w:val="20"/>
                <w:szCs w:val="20"/>
              </w:rPr>
              <w:t>с</w:t>
            </w:r>
            <w:r w:rsidRPr="00E924F6">
              <w:rPr>
                <w:sz w:val="20"/>
                <w:szCs w:val="20"/>
              </w:rPr>
              <w:t>темы, м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оч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выделител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ной фун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ции, фун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ции кожи и связанных с ней систем;</w:t>
            </w:r>
          </w:p>
          <w:p w:rsidR="00C47B22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E924F6">
              <w:rPr>
                <w:sz w:val="20"/>
                <w:szCs w:val="20"/>
              </w:rPr>
              <w:t>МКФ:</w:t>
            </w:r>
            <w:r w:rsidR="00C47B22">
              <w:rPr>
                <w:sz w:val="20"/>
                <w:szCs w:val="20"/>
              </w:rPr>
              <w:t xml:space="preserve"> </w:t>
            </w:r>
          </w:p>
          <w:p w:rsidR="00C47B22" w:rsidRDefault="00C47B22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В110</w:t>
            </w:r>
            <w:r w:rsidR="00940EB7">
              <w:rPr>
                <w:sz w:val="20"/>
                <w:szCs w:val="20"/>
              </w:rPr>
              <w:t xml:space="preserve">-139, </w:t>
            </w:r>
          </w:p>
          <w:p w:rsidR="00C47B22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140-189;</w:t>
            </w:r>
          </w:p>
          <w:p w:rsidR="00C47B22" w:rsidRDefault="00940EB7" w:rsidP="000826F9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 198, В199, </w:t>
            </w:r>
          </w:p>
          <w:p w:rsidR="00C47B22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210-229,  </w:t>
            </w:r>
          </w:p>
          <w:p w:rsidR="00C47B22" w:rsidRDefault="00940EB7" w:rsidP="000826F9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 w:rsidRPr="00E924F6">
              <w:rPr>
                <w:sz w:val="20"/>
                <w:szCs w:val="20"/>
              </w:rPr>
              <w:t>710-789,</w:t>
            </w:r>
          </w:p>
          <w:p w:rsidR="00C47B22" w:rsidRDefault="00940EB7" w:rsidP="000826F9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F53F7A">
              <w:rPr>
                <w:sz w:val="20"/>
                <w:szCs w:val="20"/>
              </w:rPr>
              <w:t xml:space="preserve"> </w:t>
            </w:r>
            <w:r w:rsidR="00C47B22">
              <w:rPr>
                <w:sz w:val="20"/>
                <w:szCs w:val="20"/>
              </w:rPr>
              <w:t>В 798, В799</w:t>
            </w:r>
          </w:p>
          <w:p w:rsidR="00095D1D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 – 429;</w:t>
            </w:r>
          </w:p>
          <w:p w:rsidR="00095D1D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540-559;  </w:t>
            </w:r>
          </w:p>
          <w:p w:rsidR="00095D1D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430-439, </w:t>
            </w:r>
          </w:p>
          <w:p w:rsidR="00095D1D" w:rsidRDefault="00095D1D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0EB7">
              <w:rPr>
                <w:sz w:val="20"/>
                <w:szCs w:val="20"/>
              </w:rPr>
              <w:t xml:space="preserve">610-639, </w:t>
            </w:r>
          </w:p>
          <w:p w:rsidR="00DC67DB" w:rsidRPr="001328B3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В810-849</w:t>
            </w:r>
          </w:p>
        </w:tc>
        <w:tc>
          <w:tcPr>
            <w:tcW w:w="708" w:type="dxa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F571E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 xml:space="preserve">При наличии </w:t>
            </w:r>
            <w:r>
              <w:rPr>
                <w:sz w:val="20"/>
                <w:szCs w:val="20"/>
              </w:rPr>
              <w:t xml:space="preserve">быстропрогрессирующих </w:t>
            </w:r>
            <w:r w:rsidRPr="001328B3">
              <w:rPr>
                <w:sz w:val="20"/>
                <w:szCs w:val="20"/>
              </w:rPr>
              <w:t>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женных верифицированных осложнений со ст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роны органов-мишеней (синдром диабетич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ской стопы, ХБП 3Б стадии, и т.д. 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27722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рег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ляции глюкозы и вну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ренней секреции поджел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дочной железы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Е15-Е16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27722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DC67DB"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Недиабетические гипогликемич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ские комы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27722" w:rsidP="000316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DC67DB" w:rsidRPr="001328B3">
              <w:rPr>
                <w:sz w:val="20"/>
                <w:szCs w:val="20"/>
              </w:rPr>
              <w:t>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2" w:rsidRPr="007E32F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lastRenderedPageBreak/>
              <w:t>мических) функций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 xml:space="preserve">эндокринной системы и метаболизма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DC67DB" w:rsidRPr="001328B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10E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10E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CD219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Редкие легкие гипогликемии: снижение глик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мии натощак для новорожденных (0-1 </w:t>
            </w:r>
            <w:proofErr w:type="gramStart"/>
            <w:r w:rsidRPr="001328B3">
              <w:rPr>
                <w:sz w:val="20"/>
                <w:szCs w:val="20"/>
              </w:rPr>
              <w:t>мес</w:t>
            </w:r>
            <w:proofErr w:type="gramEnd"/>
            <w:r w:rsidRPr="001328B3">
              <w:rPr>
                <w:sz w:val="20"/>
                <w:szCs w:val="20"/>
              </w:rPr>
              <w:t>) 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нее 1,67 ммоль/л; в возрасте от 2 месяцев до 17 лет - менее 2,2 ммоль/л), при отсутствии или наличии незначительных нарушений психич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ских функций. </w:t>
            </w:r>
          </w:p>
          <w:p w:rsidR="00DC67DB" w:rsidRPr="001328B3" w:rsidRDefault="00DC67DB" w:rsidP="00CD219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874D8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27722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</w:t>
            </w:r>
            <w:r w:rsidR="00DC67DB" w:rsidRPr="001328B3">
              <w:rPr>
                <w:sz w:val="20"/>
                <w:szCs w:val="20"/>
              </w:rPr>
              <w:t>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2" w:rsidRPr="007E32F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 xml:space="preserve">эндокринной системы и метаболизма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798, В799</w:t>
            </w:r>
          </w:p>
          <w:p w:rsidR="00DC67DB" w:rsidRPr="001328B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10E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10E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22709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Гипогликемии средней частоты (1-2 раза в 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сяц)  с развитием стойких умеренных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ний психических функций</w:t>
            </w:r>
          </w:p>
          <w:p w:rsidR="00DC67DB" w:rsidRPr="001328B3" w:rsidRDefault="00DC67DB" w:rsidP="0022709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27722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</w:t>
            </w:r>
            <w:r w:rsidR="00DC67DB" w:rsidRPr="001328B3">
              <w:rPr>
                <w:sz w:val="20"/>
                <w:szCs w:val="20"/>
              </w:rPr>
              <w:t>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2" w:rsidRPr="007E32F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 xml:space="preserve">эндокринной системы и метаболизма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</w:t>
            </w:r>
          </w:p>
          <w:p w:rsidR="00DC67DB" w:rsidRPr="001328B3" w:rsidRDefault="00DC67DB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874D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874D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410E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Частые тяжелые гипогликемии (более 2 раз в месяц) с развитием стойких выраженных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шений психических функций</w:t>
            </w:r>
          </w:p>
          <w:p w:rsidR="00DC67DB" w:rsidRPr="001328B3" w:rsidRDefault="00DC67DB" w:rsidP="00410E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10E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27722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др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гих э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докри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ных 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лез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Е20-Е35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27722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="00DC67DB"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Гипопаратиреоз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27722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</w:t>
            </w:r>
            <w:r w:rsidR="00DC67DB" w:rsidRPr="001328B3">
              <w:rPr>
                <w:sz w:val="20"/>
                <w:szCs w:val="20"/>
              </w:rPr>
              <w:t>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2" w:rsidRPr="007E32F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 xml:space="preserve">эндокринной системы и метаболизма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DC67DB" w:rsidRPr="001328B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D06A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D06A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EA61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 незначительными пароксизмальными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стройствами в виде тетанического спазма мышц, отсутствием или наличием незначител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ных нарушений психических и/или </w:t>
            </w:r>
            <w:proofErr w:type="gramStart"/>
            <w:r w:rsidRPr="001328B3">
              <w:rPr>
                <w:sz w:val="20"/>
                <w:szCs w:val="20"/>
              </w:rPr>
              <w:t>стато-динамических</w:t>
            </w:r>
            <w:proofErr w:type="gramEnd"/>
            <w:r w:rsidRPr="001328B3">
              <w:rPr>
                <w:sz w:val="20"/>
                <w:szCs w:val="20"/>
              </w:rPr>
              <w:t xml:space="preserve"> функций на фоне постоянной заместительной терапии</w:t>
            </w:r>
          </w:p>
          <w:p w:rsidR="00DC67DB" w:rsidRPr="001328B3" w:rsidRDefault="00DC67DB" w:rsidP="00EA61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возрасте 0-3 года возможна незначительная задержка физического, психомоторного и  ра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него речевого развития (отставание на 1-2 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кризных срока).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27722" w:rsidP="001D06A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="00DC67DB" w:rsidRPr="001328B3">
              <w:rPr>
                <w:sz w:val="20"/>
                <w:szCs w:val="20"/>
              </w:rPr>
              <w:t>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2" w:rsidRPr="007E32F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</w:t>
            </w:r>
            <w:r w:rsidRPr="007E32F3">
              <w:rPr>
                <w:sz w:val="20"/>
                <w:szCs w:val="20"/>
              </w:rPr>
              <w:lastRenderedPageBreak/>
              <w:t>функций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 xml:space="preserve">эндокринной системы и метаболизма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DC67DB" w:rsidRPr="001328B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10E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10E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EA61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 умеренными пароксизмальными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 xml:space="preserve">ствами в виде тетанического спазма мыщц, в том числе с бронхо- и ларингоспазмом, и/или умеренными психическими, </w:t>
            </w:r>
            <w:proofErr w:type="gramStart"/>
            <w:r w:rsidRPr="001328B3">
              <w:rPr>
                <w:sz w:val="20"/>
                <w:szCs w:val="20"/>
              </w:rPr>
              <w:t>стато-динамическими</w:t>
            </w:r>
            <w:proofErr w:type="gramEnd"/>
            <w:r w:rsidRPr="001328B3">
              <w:rPr>
                <w:sz w:val="20"/>
                <w:szCs w:val="20"/>
              </w:rPr>
              <w:t xml:space="preserve"> нарушениями на фоне постоя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ной заместительной терапии.</w:t>
            </w:r>
          </w:p>
          <w:p w:rsidR="00DC67DB" w:rsidRPr="001328B3" w:rsidRDefault="00DC67DB" w:rsidP="00EA61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возрасте 0-3 лет – умеренная задержка физ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ческого, психомоторного и  раннего речевого развития (отставание на 3-4 эпикризных срока).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809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27722" w:rsidP="001D06A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</w:t>
            </w:r>
            <w:r w:rsidR="00DC67DB"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Гиперпаратиреоз и другие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паращитови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ных желез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27722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="00DC67DB" w:rsidRPr="001328B3">
              <w:rPr>
                <w:sz w:val="20"/>
                <w:szCs w:val="20"/>
              </w:rPr>
              <w:t>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2" w:rsidRPr="007E32F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 xml:space="preserve">эндокринной системы и метаболизма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140-189; 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DC67DB" w:rsidRPr="001328B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10E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10E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DA617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Остеопороз легкого и средней тяжести течения с незначительными </w:t>
            </w:r>
            <w:proofErr w:type="gramStart"/>
            <w:r w:rsidRPr="001328B3">
              <w:rPr>
                <w:sz w:val="20"/>
                <w:szCs w:val="20"/>
              </w:rPr>
              <w:t>стато-динамическими</w:t>
            </w:r>
            <w:proofErr w:type="gramEnd"/>
            <w:r w:rsidRPr="001328B3">
              <w:rPr>
                <w:sz w:val="20"/>
                <w:szCs w:val="20"/>
              </w:rPr>
              <w:t xml:space="preserve">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рушениями и/или с незначительными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ниями психических функций.</w:t>
            </w:r>
          </w:p>
          <w:p w:rsidR="00DC67DB" w:rsidRPr="001328B3" w:rsidRDefault="00DC67DB" w:rsidP="00DA617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возрасте 0-3 года возможна незначительная задержка физического, психомоторного и  ра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него речевого развития (отставание на 1-2 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кризных срока).</w:t>
            </w:r>
          </w:p>
          <w:p w:rsidR="00DC67DB" w:rsidRPr="001328B3" w:rsidRDefault="00DC67DB" w:rsidP="00DA617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DA617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DA617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2111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27722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</w:t>
            </w:r>
            <w:r w:rsidR="00DC67DB" w:rsidRPr="001328B3">
              <w:rPr>
                <w:sz w:val="20"/>
                <w:szCs w:val="20"/>
              </w:rPr>
              <w:t>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2" w:rsidRPr="007E32F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 xml:space="preserve">эндокринной системы и метаболизма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</w:t>
            </w:r>
          </w:p>
          <w:p w:rsidR="00DC67DB" w:rsidRPr="001328B3" w:rsidRDefault="00DC67DB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10E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10E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9334D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Остеопороз тяжелого течения с множественн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ми патологическими переломами, с умеренн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ми статодинамическими нарушениями и/или  с умеренными  нарушениями  психических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ций.</w:t>
            </w:r>
          </w:p>
          <w:p w:rsidR="00DC67DB" w:rsidRPr="001328B3" w:rsidRDefault="00DC67DB" w:rsidP="000826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возрасте 0-3 лет – умеренная задержка физ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ческого, психомоторного и раннего речевого развития (отставание на 3-4 эпикризных срока).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27722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="00DC67DB" w:rsidRPr="001328B3">
              <w:rPr>
                <w:sz w:val="20"/>
                <w:szCs w:val="20"/>
              </w:rPr>
              <w:t>.2.3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7" w:rsidRPr="007E32F3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lastRenderedPageBreak/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 xml:space="preserve">эндокринной системы и метаболизма </w:t>
            </w:r>
          </w:p>
          <w:p w:rsidR="00940EB7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В110</w:t>
            </w:r>
            <w:r w:rsidR="00940EB7">
              <w:rPr>
                <w:sz w:val="20"/>
                <w:szCs w:val="20"/>
              </w:rPr>
              <w:t xml:space="preserve">-139, </w:t>
            </w:r>
          </w:p>
          <w:p w:rsidR="00C47B22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 </w:t>
            </w:r>
          </w:p>
          <w:p w:rsidR="00C47B22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C47B22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940EB7" w:rsidRDefault="00940EB7" w:rsidP="00940EB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E16D8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Осложнения, приводящие к выраженным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шениям функций органов и систем организма.</w:t>
            </w:r>
          </w:p>
          <w:p w:rsidR="00DC67DB" w:rsidRPr="001328B3" w:rsidRDefault="00DC67DB" w:rsidP="00E16D8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возрасте 0-3 лет – выраженная  задержка 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зического, психомоторного и  раннего речевого </w:t>
            </w:r>
            <w:r w:rsidRPr="001328B3">
              <w:rPr>
                <w:sz w:val="20"/>
                <w:szCs w:val="20"/>
              </w:rPr>
              <w:lastRenderedPageBreak/>
              <w:t>развития (отставание на 5-6 эпикризных ср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940EB7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940EB7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Гипе</w:t>
            </w:r>
            <w:r w:rsidRPr="000826F9">
              <w:rPr>
                <w:color w:val="000000" w:themeColor="text1"/>
                <w:sz w:val="20"/>
                <w:szCs w:val="20"/>
              </w:rPr>
              <w:t>р</w:t>
            </w:r>
            <w:r w:rsidRPr="000826F9">
              <w:rPr>
                <w:color w:val="000000" w:themeColor="text1"/>
                <w:sz w:val="20"/>
                <w:szCs w:val="20"/>
              </w:rPr>
              <w:t>функция гипофиза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Е22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327722" w:rsidRDefault="00DC67DB" w:rsidP="00705240">
            <w:pPr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327722" w:rsidRDefault="00DC67DB" w:rsidP="00705240">
            <w:pPr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27722" w:rsidRDefault="00DC67DB" w:rsidP="00705240">
            <w:pPr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940EB7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="00DC67DB"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Акромегалия и гипофизарный гигантизм</w:t>
            </w:r>
          </w:p>
          <w:p w:rsidR="00DC67DB" w:rsidRPr="001328B3" w:rsidRDefault="00DC67DB" w:rsidP="00150B34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Е22.0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940EB7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="00DC67DB" w:rsidRPr="001328B3">
              <w:rPr>
                <w:sz w:val="20"/>
                <w:szCs w:val="20"/>
              </w:rPr>
              <w:t>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2" w:rsidRPr="007E32F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Нарушения</w:t>
            </w:r>
            <w:r>
              <w:rPr>
                <w:sz w:val="20"/>
                <w:szCs w:val="20"/>
              </w:rPr>
              <w:t xml:space="preserve"> психических функций, сенсорных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 xml:space="preserve">шечных, </w:t>
            </w:r>
            <w:r w:rsidRPr="007E32F3">
              <w:rPr>
                <w:sz w:val="20"/>
                <w:szCs w:val="20"/>
              </w:rPr>
              <w:lastRenderedPageBreak/>
              <w:t>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</w:t>
            </w:r>
            <w:r>
              <w:rPr>
                <w:sz w:val="20"/>
                <w:szCs w:val="20"/>
              </w:rPr>
              <w:t xml:space="preserve">,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</w:t>
            </w:r>
            <w:r w:rsidRPr="007E32F3">
              <w:rPr>
                <w:sz w:val="20"/>
                <w:szCs w:val="20"/>
              </w:rPr>
              <w:t xml:space="preserve">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198, В199;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210-229;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540-559;</w:t>
            </w:r>
          </w:p>
          <w:p w:rsidR="00DC67DB" w:rsidRPr="001328B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410 – 429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C867C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Акромегалия и/или гипофизарный гигантизм с незначительнми нарушениями органов и систем организм на фоне проводимой терапии </w:t>
            </w:r>
          </w:p>
          <w:p w:rsidR="00DC67DB" w:rsidRPr="001328B3" w:rsidRDefault="00DC67DB" w:rsidP="00C867C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136F0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</w:t>
            </w:r>
            <w:r w:rsidR="00DC67DB" w:rsidRPr="001328B3">
              <w:rPr>
                <w:sz w:val="20"/>
                <w:szCs w:val="20"/>
              </w:rPr>
              <w:t>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2" w:rsidRPr="007E32F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психических функций, сенсорных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 xml:space="preserve">шечных, скелетных и связанных с движением </w:t>
            </w:r>
            <w:r w:rsidRPr="007E32F3">
              <w:rPr>
                <w:sz w:val="20"/>
                <w:szCs w:val="20"/>
              </w:rPr>
              <w:lastRenderedPageBreak/>
              <w:t>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</w:t>
            </w:r>
            <w:r>
              <w:rPr>
                <w:sz w:val="20"/>
                <w:szCs w:val="20"/>
              </w:rPr>
              <w:t xml:space="preserve">,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</w:t>
            </w:r>
            <w:r w:rsidRPr="007E32F3">
              <w:rPr>
                <w:sz w:val="20"/>
                <w:szCs w:val="20"/>
              </w:rPr>
              <w:t xml:space="preserve">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198, В199;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210-229;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540-559;</w:t>
            </w:r>
          </w:p>
          <w:p w:rsidR="00DC67DB" w:rsidRPr="001328B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410 – 429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E16D8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Акромегалия и/или гипофизарный гигантизм с умеренными нарушениями органов и систем организма на фоне проводимой терапии.</w:t>
            </w:r>
          </w:p>
          <w:p w:rsidR="00DC67DB" w:rsidRPr="001328B3" w:rsidRDefault="00DC67DB" w:rsidP="000E1F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Признаки внешнего уродства. </w:t>
            </w:r>
          </w:p>
          <w:p w:rsidR="00DC67DB" w:rsidRPr="001328B3" w:rsidRDefault="00DC67DB" w:rsidP="00E16D8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136F0" w:rsidP="00B73A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</w:t>
            </w:r>
            <w:r w:rsidR="00DC67DB" w:rsidRPr="001328B3">
              <w:rPr>
                <w:sz w:val="20"/>
                <w:szCs w:val="20"/>
              </w:rPr>
              <w:t>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2" w:rsidRPr="007E32F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 w:rsidR="000826F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сихических функций, сенсорных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функций </w:t>
            </w:r>
            <w:r w:rsidRPr="007E32F3">
              <w:rPr>
                <w:sz w:val="20"/>
                <w:szCs w:val="20"/>
              </w:rPr>
              <w:t>эндокринной системы и метаболизма</w:t>
            </w:r>
            <w:r>
              <w:rPr>
                <w:sz w:val="20"/>
                <w:szCs w:val="20"/>
              </w:rPr>
              <w:t xml:space="preserve">,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</w:t>
            </w:r>
            <w:r w:rsidRPr="007E32F3">
              <w:rPr>
                <w:sz w:val="20"/>
                <w:szCs w:val="20"/>
              </w:rPr>
              <w:t xml:space="preserve">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В110-139,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198, В199;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210-229;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540-559;</w:t>
            </w:r>
          </w:p>
          <w:p w:rsidR="00DC67DB" w:rsidRPr="001328B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410 – 429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7A631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Акромегалия и/или гипофизарный гигантизм с выраженными  нарушениями органов и систем организма при резистентности к терапии. </w:t>
            </w:r>
          </w:p>
          <w:p w:rsidR="00DC67DB" w:rsidRPr="001328B3" w:rsidRDefault="00DC67DB" w:rsidP="007A631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Признаки внешнего уродства. </w:t>
            </w:r>
          </w:p>
          <w:p w:rsidR="00DC67DB" w:rsidRPr="001328B3" w:rsidRDefault="00DC67DB" w:rsidP="00150B34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136F0" w:rsidP="00B73A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</w:t>
            </w:r>
            <w:r w:rsidR="00DC67DB" w:rsidRPr="001328B3">
              <w:rPr>
                <w:sz w:val="20"/>
                <w:szCs w:val="20"/>
              </w:rPr>
              <w:t>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0" w:rsidRPr="007E32F3" w:rsidRDefault="000136F0" w:rsidP="000136F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психических функций, сенсорных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 xml:space="preserve">эндокринной системы и </w:t>
            </w:r>
            <w:r w:rsidRPr="007E32F3">
              <w:rPr>
                <w:sz w:val="20"/>
                <w:szCs w:val="20"/>
              </w:rPr>
              <w:lastRenderedPageBreak/>
              <w:t>метаболизма</w:t>
            </w:r>
            <w:r>
              <w:rPr>
                <w:sz w:val="20"/>
                <w:szCs w:val="20"/>
              </w:rPr>
              <w:t xml:space="preserve">,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</w:t>
            </w:r>
            <w:r w:rsidRPr="007E32F3">
              <w:rPr>
                <w:sz w:val="20"/>
                <w:szCs w:val="20"/>
              </w:rPr>
              <w:t xml:space="preserve"> </w:t>
            </w:r>
          </w:p>
          <w:p w:rsidR="000136F0" w:rsidRDefault="000136F0" w:rsidP="000136F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0136F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В110</w:t>
            </w:r>
            <w:r w:rsidR="000136F0">
              <w:rPr>
                <w:sz w:val="20"/>
                <w:szCs w:val="20"/>
              </w:rPr>
              <w:t xml:space="preserve">-139, </w:t>
            </w:r>
          </w:p>
          <w:p w:rsidR="00C47B22" w:rsidRDefault="000136F0" w:rsidP="000136F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C47B22" w:rsidRDefault="000136F0" w:rsidP="000136F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198, В199; </w:t>
            </w:r>
          </w:p>
          <w:p w:rsidR="00C47B22" w:rsidRDefault="000136F0" w:rsidP="000136F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210-229; </w:t>
            </w:r>
          </w:p>
          <w:p w:rsidR="00C47B22" w:rsidRDefault="000136F0" w:rsidP="000136F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C47B22" w:rsidRDefault="000136F0" w:rsidP="000136F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540-559;</w:t>
            </w:r>
          </w:p>
          <w:p w:rsidR="00DC67DB" w:rsidRPr="001328B3" w:rsidRDefault="000136F0" w:rsidP="000136F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410 – 429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Акромегалия и/или гипофизарный гигантизм со значительно  выраженными  нарушениями 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 xml:space="preserve">ганов и систем организма при резистентности к терапии. </w:t>
            </w:r>
          </w:p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Признаки внешнего уродства.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136F0" w:rsidP="00612BB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</w:t>
            </w:r>
          </w:p>
          <w:p w:rsidR="00DC67DB" w:rsidRPr="001328B3" w:rsidRDefault="00DC67DB" w:rsidP="00B73A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Низк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рослость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B422F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773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E1F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E1F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E1F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AA6D41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A6D41">
              <w:rPr>
                <w:sz w:val="20"/>
                <w:szCs w:val="20"/>
              </w:rPr>
              <w:t>Примечание к п. 4.7.2 - оценка роста у детей   проводится по эпикризным срокам (по р</w:t>
            </w:r>
            <w:r w:rsidR="000826F9">
              <w:rPr>
                <w:sz w:val="20"/>
                <w:szCs w:val="20"/>
              </w:rPr>
              <w:t>егиональным центильным таблицам</w:t>
            </w:r>
            <w:r w:rsidRPr="00AA6D41">
              <w:rPr>
                <w:sz w:val="20"/>
                <w:szCs w:val="20"/>
              </w:rPr>
              <w:t xml:space="preserve">). Эпикризным сроком для возраста от  0 до 12 мес. является 1 месяц, от 1 года до 2 лет – 3 месяца, от 2 до 7 лет – 6 месяцев, старше 7 лет – 1 год.  После закрытия ростовых зон - нарушения функций оцениваются по достижению ребенком социально-значимого роста. Социально значимым ростом для детей является: 145 см у девочек и 155 см. у мальчиков. </w:t>
            </w:r>
          </w:p>
          <w:p w:rsidR="00DC67DB" w:rsidRPr="00AA6D41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A6D41">
              <w:rPr>
                <w:sz w:val="20"/>
                <w:szCs w:val="20"/>
              </w:rPr>
              <w:t xml:space="preserve">Среди причин низкорослости преобладают семейные, конституциональные и вторичные формы недостаточности ростовых факторов. Выделяют несколько форм низкорослости в зависимости от основной причины: низкорослость вследствие нарушения питания (алиментарная - </w:t>
            </w:r>
            <w:hyperlink r:id="rId14" w:tooltip="Задержка развития, обусловленная белково-энергетической недостаточностью" w:history="1">
              <w:r w:rsidRPr="00AA6D41">
                <w:rPr>
                  <w:sz w:val="20"/>
                  <w:szCs w:val="20"/>
                </w:rPr>
                <w:t>E45</w:t>
              </w:r>
            </w:hyperlink>
            <w:r w:rsidRPr="00AA6D41">
              <w:rPr>
                <w:sz w:val="20"/>
                <w:szCs w:val="20"/>
              </w:rPr>
              <w:t xml:space="preserve">); </w:t>
            </w:r>
            <w:proofErr w:type="gramStart"/>
            <w:r w:rsidRPr="00AA6D41">
              <w:rPr>
                <w:sz w:val="20"/>
                <w:szCs w:val="20"/>
              </w:rPr>
              <w:t>низкорослость при хронических соматических врожденных и приобретенных заболеваниях (сердца, легких, ЖКТ, почек, наследственных заболеваниях обмена аминокислот, гликогена, жира и др.), низкорослость при эндокринных заболеваниях (гипопитуитаризм, нечувствительность к                                                                                                                                                        СТГ, гипотиреоз, гиперкортицизм, гиперпаратиреоз и др.), наследственные  синдромы с низкорослостью (с-м Шерешевского-Тернера, с-м Нунан, с-м Дауна, с-м Блума, с-м Корнелии де Ланге, с-м Леви, с-м Секкеля, с-м Коккейна, с-м Костелло, прогерия, с-м Рассела-Сильвера</w:t>
            </w:r>
            <w:proofErr w:type="gramEnd"/>
            <w:r w:rsidRPr="00AA6D41">
              <w:rPr>
                <w:sz w:val="20"/>
                <w:szCs w:val="20"/>
              </w:rPr>
              <w:t xml:space="preserve">), низкорослость вследствие нарушения роста костей - скелетных дисплазий, обусловленных наследственными дефектами развития костной и хрящевой ткани, а также мукополисахаридозы, </w:t>
            </w:r>
            <w:proofErr w:type="gramStart"/>
            <w:r w:rsidRPr="00AA6D41">
              <w:rPr>
                <w:sz w:val="20"/>
                <w:szCs w:val="20"/>
              </w:rPr>
              <w:t>несовершенный</w:t>
            </w:r>
            <w:proofErr w:type="gramEnd"/>
            <w:r w:rsidRPr="00AA6D41">
              <w:rPr>
                <w:sz w:val="20"/>
                <w:szCs w:val="20"/>
              </w:rPr>
              <w:t xml:space="preserve"> остеогенез и приобретенные формы нарушения роста костей (чаще посттравматические или при опухолях). При оценке низкорослости учитывается её выр</w:t>
            </w:r>
            <w:r w:rsidRPr="00AA6D41">
              <w:rPr>
                <w:sz w:val="20"/>
                <w:szCs w:val="20"/>
              </w:rPr>
              <w:t>а</w:t>
            </w:r>
            <w:r w:rsidRPr="00AA6D41">
              <w:rPr>
                <w:sz w:val="20"/>
                <w:szCs w:val="20"/>
              </w:rPr>
              <w:t>женность (степень задержки роста по эпикризным срокам), а также нарушения функций органов и систем организма в случае  наследственных синдромов с ни</w:t>
            </w:r>
            <w:r w:rsidRPr="00AA6D41">
              <w:rPr>
                <w:sz w:val="20"/>
                <w:szCs w:val="20"/>
              </w:rPr>
              <w:t>з</w:t>
            </w:r>
            <w:r w:rsidRPr="00AA6D41">
              <w:rPr>
                <w:sz w:val="20"/>
                <w:szCs w:val="20"/>
              </w:rPr>
              <w:t xml:space="preserve">корослостью.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67DB" w:rsidRPr="00AA6D41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A6D41">
              <w:rPr>
                <w:sz w:val="20"/>
                <w:szCs w:val="20"/>
              </w:rPr>
              <w:t xml:space="preserve">. </w:t>
            </w:r>
          </w:p>
          <w:p w:rsidR="00DC67DB" w:rsidRPr="00AA6D41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A6D41">
              <w:rPr>
                <w:sz w:val="20"/>
                <w:szCs w:val="20"/>
              </w:rPr>
              <w:t>Преждевременной половой зрелостью (ППР) центрального генеза является появление вторичных половых признаков у девочек до 8 лет, что связано с прежд</w:t>
            </w:r>
            <w:r w:rsidRPr="00AA6D41">
              <w:rPr>
                <w:sz w:val="20"/>
                <w:szCs w:val="20"/>
              </w:rPr>
              <w:t>е</w:t>
            </w:r>
            <w:r w:rsidRPr="00AA6D41">
              <w:rPr>
                <w:sz w:val="20"/>
                <w:szCs w:val="20"/>
              </w:rPr>
              <w:t>временной активацией гипоталамо-гипофизарно-гонадной системы вследств</w:t>
            </w:r>
            <w:r w:rsidR="000826F9">
              <w:rPr>
                <w:sz w:val="20"/>
                <w:szCs w:val="20"/>
              </w:rPr>
              <w:t xml:space="preserve">ие гипоталамической гамартомы, </w:t>
            </w:r>
            <w:r w:rsidRPr="00AA6D41">
              <w:rPr>
                <w:sz w:val="20"/>
                <w:szCs w:val="20"/>
              </w:rPr>
              <w:t xml:space="preserve">объемных образований головного мозга (глиомы и арахноидальные кисты хиазмально-селлярной области и дна 3 желудочка), органического поражения ЦНС. </w:t>
            </w:r>
            <w:proofErr w:type="gramEnd"/>
          </w:p>
          <w:p w:rsidR="00DC67DB" w:rsidRPr="00AA6D41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A6D41">
              <w:rPr>
                <w:sz w:val="20"/>
                <w:szCs w:val="20"/>
              </w:rPr>
              <w:t>Гонадотропинзависимое ППР хорошо поддается терапии пролонгированными аналогами гонадотропного гормона в возрасте младше 6 лет  и не является пок</w:t>
            </w:r>
            <w:r w:rsidRPr="00AA6D41">
              <w:rPr>
                <w:sz w:val="20"/>
                <w:szCs w:val="20"/>
              </w:rPr>
              <w:t>а</w:t>
            </w:r>
            <w:r w:rsidRPr="00AA6D41">
              <w:rPr>
                <w:sz w:val="20"/>
                <w:szCs w:val="20"/>
              </w:rPr>
              <w:lastRenderedPageBreak/>
              <w:t>занием к хирургическому лечению. Однако, при  отсутствии заместительной терапии, при позднем начале терапии (старше 6-7 лет) развиваются такие осложн</w:t>
            </w:r>
            <w:r w:rsidRPr="00AA6D41">
              <w:rPr>
                <w:sz w:val="20"/>
                <w:szCs w:val="20"/>
              </w:rPr>
              <w:t>е</w:t>
            </w:r>
            <w:r w:rsidRPr="00AA6D41">
              <w:rPr>
                <w:sz w:val="20"/>
                <w:szCs w:val="20"/>
              </w:rPr>
              <w:t xml:space="preserve">ния ППР, как низкорослость (результат преждевременного </w:t>
            </w:r>
            <w:r w:rsidRPr="00AA6D41">
              <w:rPr>
                <w:sz w:val="20"/>
                <w:szCs w:val="20"/>
                <w:shd w:val="clear" w:color="auto" w:fill="FFFFFF"/>
              </w:rPr>
              <w:t xml:space="preserve">закрытия зон роста </w:t>
            </w:r>
            <w:r w:rsidRPr="00AA6D41">
              <w:rPr>
                <w:sz w:val="20"/>
                <w:szCs w:val="20"/>
              </w:rPr>
              <w:t>трубчатых костей</w:t>
            </w:r>
            <w:r w:rsidRPr="00AA6D41">
              <w:rPr>
                <w:sz w:val="20"/>
                <w:szCs w:val="20"/>
                <w:shd w:val="clear" w:color="auto" w:fill="FFFFFF"/>
              </w:rPr>
              <w:t xml:space="preserve">  при сохранении физиологической скорости созревания других органов и систем). </w:t>
            </w:r>
          </w:p>
          <w:p w:rsidR="00DC67DB" w:rsidRPr="00AA6D41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A6D41">
              <w:rPr>
                <w:sz w:val="20"/>
                <w:szCs w:val="20"/>
              </w:rPr>
              <w:t xml:space="preserve">Гипопитуитаризм: количественная оценка нарушений функций эндокринной системы и метаболизма, связанная с недостаточностью соматотропного гормона гипофиза оценивается после 3-х летнего возраста. До 3 лет имеет место темповая задержка физического развития, нарушения оцениваются как нестойкие. </w:t>
            </w:r>
          </w:p>
          <w:p w:rsidR="00DC67DB" w:rsidRPr="00AA6D41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136F0" w:rsidP="00B73A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4.6.1</w:t>
            </w:r>
          </w:p>
          <w:p w:rsidR="00DC67DB" w:rsidRPr="001328B3" w:rsidRDefault="00DC67DB" w:rsidP="00B73A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B422F">
            <w:pPr>
              <w:spacing w:line="240" w:lineRule="auto"/>
              <w:ind w:left="11" w:right="11"/>
              <w:jc w:val="both"/>
              <w:rPr>
                <w:sz w:val="20"/>
                <w:szCs w:val="20"/>
                <w:shd w:val="clear" w:color="auto" w:fill="FFFFFF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Преждевременная половая зрелость центрального происхождения (г</w:t>
            </w:r>
            <w:r w:rsidRPr="001328B3">
              <w:rPr>
                <w:sz w:val="20"/>
                <w:szCs w:val="20"/>
                <w:shd w:val="clear" w:color="auto" w:fill="FFFFFF"/>
              </w:rPr>
              <w:t>онадотропинз</w:t>
            </w:r>
            <w:r w:rsidRPr="001328B3">
              <w:rPr>
                <w:sz w:val="20"/>
                <w:szCs w:val="20"/>
                <w:shd w:val="clear" w:color="auto" w:fill="FFFFFF"/>
              </w:rPr>
              <w:t>а</w:t>
            </w:r>
            <w:r w:rsidRPr="001328B3">
              <w:rPr>
                <w:sz w:val="20"/>
                <w:szCs w:val="20"/>
                <w:shd w:val="clear" w:color="auto" w:fill="FFFFFF"/>
              </w:rPr>
              <w:t>висимая)</w:t>
            </w:r>
          </w:p>
          <w:p w:rsidR="00DC67DB" w:rsidRPr="001328B3" w:rsidRDefault="00DC67DB" w:rsidP="00BB422F">
            <w:pPr>
              <w:spacing w:line="240" w:lineRule="auto"/>
              <w:ind w:left="11" w:right="11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C67DB" w:rsidRPr="001328B3" w:rsidRDefault="00DC67DB" w:rsidP="00BB42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Гипофункция и другие нарушения гипофиза (в т</w:t>
            </w:r>
            <w:proofErr w:type="gramStart"/>
            <w:r w:rsidRPr="001328B3">
              <w:rPr>
                <w:sz w:val="20"/>
                <w:szCs w:val="20"/>
              </w:rPr>
              <w:t>.ч</w:t>
            </w:r>
            <w:proofErr w:type="gramEnd"/>
            <w:r w:rsidRPr="001328B3">
              <w:rPr>
                <w:sz w:val="20"/>
                <w:szCs w:val="20"/>
              </w:rPr>
              <w:t xml:space="preserve"> гипопитуитаризм)</w:t>
            </w:r>
          </w:p>
          <w:p w:rsidR="00DC67DB" w:rsidRPr="001328B3" w:rsidRDefault="00DC67DB" w:rsidP="00BB42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14DE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Синдром Шер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шевского-Тернера</w:t>
            </w:r>
          </w:p>
          <w:p w:rsidR="00DC67DB" w:rsidRPr="001328B3" w:rsidRDefault="00DC67DB" w:rsidP="00C14DE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14DE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Синдром Нунан</w:t>
            </w:r>
          </w:p>
          <w:p w:rsidR="00DC67DB" w:rsidRPr="001328B3" w:rsidRDefault="00DC67DB" w:rsidP="00BB422F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1328B3" w:rsidRDefault="00DC67DB" w:rsidP="00BB422F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1328B3" w:rsidRDefault="00DC67DB" w:rsidP="00C14DE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Синдром Рассела-Сильвера</w:t>
            </w:r>
          </w:p>
          <w:p w:rsidR="00DC67DB" w:rsidRPr="001328B3" w:rsidRDefault="00DC67DB" w:rsidP="00E710BC">
            <w:pPr>
              <w:shd w:val="clear" w:color="auto" w:fill="FFFFFF"/>
              <w:spacing w:after="120" w:line="240" w:lineRule="auto"/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DC67DB" w:rsidRPr="001328B3" w:rsidRDefault="00DC67DB" w:rsidP="00C14DE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Низкорослость</w:t>
            </w:r>
          </w:p>
          <w:p w:rsidR="00DC67DB" w:rsidRPr="001328B3" w:rsidRDefault="00DC67DB" w:rsidP="00C14DE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ахондропластич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ская, гипохондр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пластичес-</w:t>
            </w:r>
          </w:p>
          <w:p w:rsidR="00DC67DB" w:rsidRPr="001328B3" w:rsidRDefault="00DC67DB" w:rsidP="00C14DE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кая </w:t>
            </w:r>
          </w:p>
          <w:p w:rsidR="00DC67DB" w:rsidRPr="001328B3" w:rsidRDefault="00DC67DB" w:rsidP="00E710BC">
            <w:pPr>
              <w:shd w:val="clear" w:color="auto" w:fill="FFFFFF"/>
              <w:spacing w:after="120" w:line="240" w:lineRule="auto"/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DC67DB" w:rsidRPr="001328B3" w:rsidRDefault="00DC67DB" w:rsidP="00DD4586">
            <w:pPr>
              <w:shd w:val="clear" w:color="auto" w:fill="FFFFFF"/>
              <w:spacing w:after="12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Низкорослость,  не классифицир</w:t>
            </w:r>
            <w:r w:rsidRPr="001328B3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о</w:t>
            </w:r>
            <w:r w:rsidRPr="001328B3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 xml:space="preserve">ванная в других рубриках </w:t>
            </w:r>
          </w:p>
          <w:p w:rsidR="00DC67DB" w:rsidRPr="001328B3" w:rsidRDefault="00DC67DB" w:rsidP="00A60A53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Е 22.8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Е23</w:t>
            </w: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Q96</w:t>
            </w: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Q86</w:t>
            </w:r>
            <w:r w:rsidRPr="001328B3">
              <w:rPr>
                <w:sz w:val="20"/>
                <w:szCs w:val="20"/>
              </w:rPr>
              <w:t>.1</w:t>
            </w: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14DEB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Q8</w:t>
            </w:r>
            <w:r w:rsidRPr="001328B3">
              <w:rPr>
                <w:sz w:val="20"/>
                <w:szCs w:val="20"/>
              </w:rPr>
              <w:t>7.1</w:t>
            </w: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Q</w:t>
            </w:r>
            <w:r w:rsidRPr="001328B3">
              <w:rPr>
                <w:sz w:val="20"/>
                <w:szCs w:val="20"/>
              </w:rPr>
              <w:t xml:space="preserve"> 77.4</w:t>
            </w: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B422F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 34.3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E1F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E1F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E1F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136F0" w:rsidP="00B73A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B422F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</w:t>
            </w:r>
          </w:p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В110</w:t>
            </w:r>
            <w:r w:rsidR="00A70D27">
              <w:rPr>
                <w:sz w:val="20"/>
                <w:szCs w:val="20"/>
              </w:rPr>
              <w:t>-139,</w:t>
            </w:r>
          </w:p>
          <w:p w:rsidR="00C47B22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140-189; </w:t>
            </w:r>
          </w:p>
          <w:p w:rsidR="00C47B22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198, В199;  </w:t>
            </w:r>
          </w:p>
          <w:p w:rsidR="00C47B22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540-559;</w:t>
            </w:r>
          </w:p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В 640-679</w:t>
            </w:r>
          </w:p>
          <w:p w:rsidR="00DC67DB" w:rsidRPr="001328B3" w:rsidRDefault="00DC67DB" w:rsidP="00D572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572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572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D572B8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Задержка роста на 1-3 эпикризных срока (при оценке центильным способом) до начала тер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пии.</w:t>
            </w:r>
          </w:p>
          <w:p w:rsidR="00DC67DB" w:rsidRPr="001328B3" w:rsidRDefault="00DC67DB" w:rsidP="00D572B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Гипогонадотропный гипогонадизм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136F0" w:rsidP="00B73A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B422F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</w:t>
            </w:r>
          </w:p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В110</w:t>
            </w:r>
            <w:r w:rsidR="00A70D27">
              <w:rPr>
                <w:sz w:val="20"/>
                <w:szCs w:val="20"/>
              </w:rPr>
              <w:t xml:space="preserve">-139, </w:t>
            </w:r>
          </w:p>
          <w:p w:rsidR="00C47B22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140-189;</w:t>
            </w:r>
          </w:p>
          <w:p w:rsidR="00C47B22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C47B22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540-559;</w:t>
            </w:r>
          </w:p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В 640-679</w:t>
            </w:r>
          </w:p>
          <w:p w:rsidR="00DC67DB" w:rsidRPr="001328B3" w:rsidRDefault="00DC67DB" w:rsidP="00BE3C0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E3C0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E3C0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4 до 15 лет: </w:t>
            </w:r>
          </w:p>
          <w:p w:rsidR="00DC67DB" w:rsidRPr="001328B3" w:rsidRDefault="00DC67DB" w:rsidP="00BE3C0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Задержка роста на 1-3 эпикризных срока (при оценке центильным способом) до закрытия зон роста на фоне СТГ-терапии при  неэффективн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 заместительной терапии, либо поздно нач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той терапии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136F0" w:rsidP="00B73A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B422F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</w:t>
            </w:r>
          </w:p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В110</w:t>
            </w:r>
            <w:r w:rsidR="00A70D27">
              <w:rPr>
                <w:sz w:val="20"/>
                <w:szCs w:val="20"/>
              </w:rPr>
              <w:t xml:space="preserve">-139, </w:t>
            </w:r>
          </w:p>
          <w:p w:rsidR="00C47B22" w:rsidRDefault="00A70D27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140-189</w:t>
            </w:r>
          </w:p>
          <w:p w:rsidR="00C47B22" w:rsidRDefault="00A70D27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C47B22" w:rsidRDefault="00A70D27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540-559;</w:t>
            </w:r>
          </w:p>
          <w:p w:rsidR="00DC67DB" w:rsidRPr="001328B3" w:rsidRDefault="00A70D27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640-679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E3C0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E3C0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16 до17: </w:t>
            </w:r>
          </w:p>
          <w:p w:rsidR="00DC67DB" w:rsidRPr="001328B3" w:rsidRDefault="00DC67DB" w:rsidP="00BE3C0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закрытия зон роста на фоне СТГ-терапии и достижении социально-значимого роста</w:t>
            </w:r>
          </w:p>
          <w:p w:rsidR="00DC67DB" w:rsidRPr="001328B3" w:rsidRDefault="00DC67DB" w:rsidP="00BE3C0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A672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136F0" w:rsidP="00B73A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B422F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</w:t>
            </w:r>
          </w:p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В110</w:t>
            </w:r>
            <w:r w:rsidR="00A70D27">
              <w:rPr>
                <w:sz w:val="20"/>
                <w:szCs w:val="20"/>
              </w:rPr>
              <w:t xml:space="preserve">-139, </w:t>
            </w:r>
          </w:p>
          <w:p w:rsidR="00C47B22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 </w:t>
            </w:r>
          </w:p>
          <w:p w:rsidR="00C47B22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C47B22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540-559;</w:t>
            </w:r>
          </w:p>
          <w:p w:rsidR="00DC67DB" w:rsidRPr="001328B3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640-679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572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572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3 лет: </w:t>
            </w:r>
          </w:p>
          <w:p w:rsidR="00DC67DB" w:rsidRPr="001328B3" w:rsidRDefault="00DC67DB" w:rsidP="00D572B8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Задержка роста на 4 и более эпикризных срока (при оценке центильным способом) при неэ</w:t>
            </w:r>
            <w:r w:rsidRPr="001328B3">
              <w:rPr>
                <w:sz w:val="20"/>
                <w:szCs w:val="20"/>
              </w:rPr>
              <w:t>ф</w:t>
            </w:r>
            <w:r w:rsidRPr="001328B3">
              <w:rPr>
                <w:sz w:val="20"/>
                <w:szCs w:val="20"/>
              </w:rPr>
              <w:t>фективности заместительной терапии</w:t>
            </w:r>
          </w:p>
          <w:p w:rsidR="00DC67DB" w:rsidRPr="001328B3" w:rsidRDefault="00DC67DB" w:rsidP="007A672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136F0" w:rsidP="00B73A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B422F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</w:t>
            </w:r>
          </w:p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C47B22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В110</w:t>
            </w:r>
            <w:r w:rsidR="00A70D27">
              <w:rPr>
                <w:sz w:val="20"/>
                <w:szCs w:val="20"/>
              </w:rPr>
              <w:t xml:space="preserve">-139, </w:t>
            </w:r>
          </w:p>
          <w:p w:rsidR="00C47B22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140-189;</w:t>
            </w:r>
          </w:p>
          <w:p w:rsidR="00C47B22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В199;</w:t>
            </w:r>
          </w:p>
          <w:p w:rsidR="00C47B22" w:rsidRDefault="00A70D27" w:rsidP="00C47B2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540-559;</w:t>
            </w:r>
          </w:p>
          <w:p w:rsidR="00DC67DB" w:rsidRPr="001328B3" w:rsidRDefault="00A70D27" w:rsidP="00C47B2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640-679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572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572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4 до 15 лет: </w:t>
            </w:r>
          </w:p>
          <w:p w:rsidR="00DC67DB" w:rsidRPr="001328B3" w:rsidRDefault="00DC67DB" w:rsidP="00D572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Прогрессирующее снижение скорости роста; задержка роста  на 4 и более  эпикризных срока (при оценке центильным способом) до закрытия зон роста на фоне СТГ-терапии при неэффе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тивности заместительной терапии,  либо поздно начатой терапии </w:t>
            </w:r>
          </w:p>
          <w:p w:rsidR="00DC67DB" w:rsidRPr="001328B3" w:rsidRDefault="00DC67DB" w:rsidP="000E1F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136F0" w:rsidP="00B73A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4.6.1.6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B422F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 психических функций,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</w:t>
            </w:r>
          </w:p>
          <w:p w:rsidR="00A70D27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C47B22" w:rsidRDefault="00A70D27" w:rsidP="00A70D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В11</w:t>
            </w:r>
            <w:r w:rsidR="00C47B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-139,</w:t>
            </w:r>
          </w:p>
          <w:p w:rsidR="00C47B22" w:rsidRDefault="00A70D27" w:rsidP="00C47B2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140-18</w:t>
            </w:r>
          </w:p>
          <w:p w:rsidR="00C47B22" w:rsidRDefault="00A70D27" w:rsidP="00C47B2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C47B22" w:rsidRDefault="00A70D27" w:rsidP="00C47B2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540-559; </w:t>
            </w:r>
          </w:p>
          <w:p w:rsidR="00DC67DB" w:rsidRPr="001328B3" w:rsidRDefault="00A70D27" w:rsidP="00C47B2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640-679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572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572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16 до 17: </w:t>
            </w:r>
          </w:p>
          <w:p w:rsidR="00DC67DB" w:rsidRPr="001328B3" w:rsidRDefault="00DC67DB" w:rsidP="00D572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Задержка роста  на 4 и более  эпикризных срока (при оценке центильным способом)  после  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крытия зон роста на фоне СТГ-терапии</w:t>
            </w:r>
          </w:p>
          <w:p w:rsidR="00DC67DB" w:rsidRPr="001328B3" w:rsidRDefault="00DC67DB" w:rsidP="00150B34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A70D27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4.7</w:t>
            </w:r>
          </w:p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Несахарный ди</w:t>
            </w:r>
            <w:r w:rsidRPr="000826F9">
              <w:rPr>
                <w:color w:val="000000" w:themeColor="text1"/>
                <w:sz w:val="20"/>
                <w:szCs w:val="20"/>
              </w:rPr>
              <w:t>а</w:t>
            </w:r>
            <w:r w:rsidRPr="000826F9">
              <w:rPr>
                <w:color w:val="000000" w:themeColor="text1"/>
                <w:sz w:val="20"/>
                <w:szCs w:val="20"/>
              </w:rPr>
              <w:t>бет</w:t>
            </w:r>
          </w:p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Нейрогенный (центральный) несахарный ди</w:t>
            </w:r>
            <w:r w:rsidRPr="000826F9">
              <w:rPr>
                <w:color w:val="000000" w:themeColor="text1"/>
                <w:sz w:val="20"/>
                <w:szCs w:val="20"/>
              </w:rPr>
              <w:t>а</w:t>
            </w:r>
            <w:r w:rsidRPr="000826F9">
              <w:rPr>
                <w:color w:val="000000" w:themeColor="text1"/>
                <w:sz w:val="20"/>
                <w:szCs w:val="20"/>
              </w:rPr>
              <w:t>бет</w:t>
            </w:r>
          </w:p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Нефрогенный н</w:t>
            </w:r>
            <w:r w:rsidRPr="000826F9">
              <w:rPr>
                <w:color w:val="000000" w:themeColor="text1"/>
                <w:sz w:val="20"/>
                <w:szCs w:val="20"/>
              </w:rPr>
              <w:t>е</w:t>
            </w:r>
            <w:r w:rsidRPr="000826F9">
              <w:rPr>
                <w:color w:val="000000" w:themeColor="text1"/>
                <w:sz w:val="20"/>
                <w:szCs w:val="20"/>
              </w:rPr>
              <w:t>сахарный диабет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Е23</w:t>
            </w:r>
          </w:p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Е23.2</w:t>
            </w:r>
          </w:p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0826F9" w:rsidRDefault="00DC67DB" w:rsidP="0070524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0826F9">
              <w:rPr>
                <w:color w:val="000000" w:themeColor="text1"/>
                <w:sz w:val="20"/>
                <w:szCs w:val="20"/>
              </w:rPr>
              <w:t>N25.1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DB" w:rsidRPr="000826F9" w:rsidRDefault="00DC67DB" w:rsidP="00705240">
            <w:pPr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DB" w:rsidRPr="00A70D27" w:rsidRDefault="00DC67DB" w:rsidP="00705240">
            <w:pPr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A70D27" w:rsidRDefault="00DC67DB" w:rsidP="00705240">
            <w:pPr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A70D27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  <w:r w:rsidR="00DC67DB"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12" w:rsidRPr="007E32F3" w:rsidRDefault="00DB2B12" w:rsidP="00DB2B1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 функции эндокринной системы и метаболизма;</w:t>
            </w:r>
          </w:p>
          <w:p w:rsidR="00DB2B12" w:rsidRDefault="00DB2B12" w:rsidP="00DB2B1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DB2B12" w:rsidRPr="007E32F3" w:rsidRDefault="00DB2B12" w:rsidP="00DB2B1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b540-b559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Несахарный диабет нефрогенный, компенсир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ванный или субкомпенсированный.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775A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A70D27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4.7</w:t>
            </w:r>
            <w:r w:rsidR="00DC67DB"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12" w:rsidRDefault="00DB2B12" w:rsidP="00DB2B1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B2B12" w:rsidRPr="00E924F6" w:rsidRDefault="00DB2B12" w:rsidP="00DB2B1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Нарушение функции эндокринной системы и метаболизма; </w:t>
            </w:r>
            <w:proofErr w:type="gramStart"/>
            <w:r w:rsidRPr="007E32F3">
              <w:rPr>
                <w:sz w:val="20"/>
                <w:szCs w:val="20"/>
              </w:rPr>
              <w:t>сердечно-сосудистой</w:t>
            </w:r>
            <w:proofErr w:type="gramEnd"/>
            <w:r w:rsidRPr="007E32F3">
              <w:rPr>
                <w:sz w:val="20"/>
                <w:szCs w:val="20"/>
              </w:rPr>
              <w:t>,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тельной, м</w:t>
            </w:r>
            <w:r w:rsidRPr="007E32F3">
              <w:rPr>
                <w:sz w:val="20"/>
                <w:szCs w:val="20"/>
              </w:rPr>
              <w:t>о</w:t>
            </w:r>
            <w:r w:rsidRPr="007E32F3">
              <w:rPr>
                <w:sz w:val="20"/>
                <w:szCs w:val="20"/>
              </w:rPr>
              <w:t>чевыдел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 си</w:t>
            </w:r>
            <w:r w:rsidRPr="007E32F3">
              <w:rPr>
                <w:sz w:val="20"/>
                <w:szCs w:val="20"/>
              </w:rPr>
              <w:t>с</w:t>
            </w:r>
            <w:r w:rsidRPr="007E32F3">
              <w:rPr>
                <w:sz w:val="20"/>
                <w:szCs w:val="20"/>
              </w:rPr>
              <w:t>темы</w:t>
            </w:r>
            <w:r>
              <w:rPr>
                <w:sz w:val="20"/>
                <w:szCs w:val="20"/>
              </w:rPr>
              <w:t xml:space="preserve">, 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фун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24F6">
              <w:rPr>
                <w:rFonts w:eastAsia="Times New Roman"/>
                <w:sz w:val="20"/>
                <w:szCs w:val="20"/>
                <w:lang w:eastAsia="ru-RU"/>
              </w:rPr>
              <w:t>ции кожи и связанных с ней систем;</w:t>
            </w:r>
          </w:p>
          <w:p w:rsidR="00DB2B12" w:rsidRDefault="00DB2B12" w:rsidP="00DB2B1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DB2B12" w:rsidRPr="007E32F3" w:rsidRDefault="00DB2B12" w:rsidP="00DB2B1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b540-b559</w:t>
            </w:r>
          </w:p>
          <w:p w:rsidR="00DB2B12" w:rsidRPr="007E32F3" w:rsidRDefault="00DB2B12" w:rsidP="00DB2B1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b410-b429</w:t>
            </w:r>
          </w:p>
          <w:p w:rsidR="00DB2B12" w:rsidRDefault="00DB2B12" w:rsidP="00DB2B1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510</w:t>
            </w:r>
            <w:r w:rsidRPr="007E32F3">
              <w:rPr>
                <w:sz w:val="20"/>
                <w:szCs w:val="20"/>
              </w:rPr>
              <w:t>-b</w:t>
            </w:r>
            <w:r>
              <w:rPr>
                <w:sz w:val="20"/>
                <w:szCs w:val="20"/>
              </w:rPr>
              <w:t>539</w:t>
            </w:r>
          </w:p>
          <w:p w:rsidR="00DB2B12" w:rsidRDefault="00DB2B12" w:rsidP="00DB2B1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610</w:t>
            </w:r>
            <w:r w:rsidRPr="007E32F3">
              <w:rPr>
                <w:sz w:val="20"/>
                <w:szCs w:val="20"/>
              </w:rPr>
              <w:t>-b</w:t>
            </w:r>
            <w:r>
              <w:rPr>
                <w:sz w:val="20"/>
                <w:szCs w:val="20"/>
              </w:rPr>
              <w:t>639</w:t>
            </w:r>
          </w:p>
          <w:p w:rsidR="00DB2B12" w:rsidRDefault="00DB2B12" w:rsidP="00DB2B1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810</w:t>
            </w:r>
            <w:r w:rsidRPr="007E32F3">
              <w:rPr>
                <w:sz w:val="20"/>
                <w:szCs w:val="20"/>
              </w:rPr>
              <w:t>-b</w:t>
            </w:r>
            <w:r>
              <w:rPr>
                <w:sz w:val="20"/>
                <w:szCs w:val="20"/>
              </w:rPr>
              <w:t>849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5775A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Несахарный диабет нефрогенный при стойкой декомпенсации из-за резистентности к лечению.  Наличие осложнений - анорексия, отсутствие потоотделения, уменьшение слюноотделения, сухость кожи и слизистых оболочек, запоры, хронический гипоацидный гастрит, колит, га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троптоз, растяжение мочевого пузыря и моч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точников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B2B12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Синдром Иценко-Кушинга вследс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вие аденомы 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пофиза, надп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чечников, при злокачественных опухолях разли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 xml:space="preserve">ных органов, функциональный гиперкортицизм при различной </w:t>
            </w:r>
            <w:r w:rsidRPr="001328B3">
              <w:rPr>
                <w:sz w:val="20"/>
                <w:szCs w:val="20"/>
              </w:rPr>
              <w:lastRenderedPageBreak/>
              <w:t>эндокринной 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тологии, при приеме высоких доз глюкокорт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коидов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Е24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AA6D41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AA6D41" w:rsidRDefault="00DC67DB" w:rsidP="00BC7DA7">
            <w:pPr>
              <w:spacing w:line="240" w:lineRule="auto"/>
              <w:ind w:left="11" w:right="11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A6D41">
              <w:rPr>
                <w:sz w:val="20"/>
                <w:szCs w:val="20"/>
              </w:rPr>
              <w:t>Примечание к п.4.9 - Количественная оценка степени выраженности стойких нарушений функций организма ребенка, обусловленных  синдромом Иценко-Кушинга зависит от характера течения синдрома (прогрессирующее, торпидное), фазы заболевания (активная, неактивная), степени тяжести (легкая, тяжелая форма), от наличия осложнений (</w:t>
            </w:r>
            <w:r w:rsidRPr="00AA6D41">
              <w:rPr>
                <w:color w:val="000000"/>
                <w:sz w:val="20"/>
                <w:szCs w:val="20"/>
                <w:shd w:val="clear" w:color="auto" w:fill="FFFFFF"/>
              </w:rPr>
              <w:t xml:space="preserve">миопатии, </w:t>
            </w:r>
            <w:r w:rsidRPr="00AA6D4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6D41">
              <w:rPr>
                <w:color w:val="000000"/>
                <w:sz w:val="20"/>
                <w:szCs w:val="20"/>
                <w:shd w:val="clear" w:color="auto" w:fill="FFFFFF"/>
              </w:rPr>
              <w:t>сахарный диабет, остеопороз, спонтанные переломы костей,  кардиомиопатия  с проявлениями ХСН, нейроофтал</w:t>
            </w:r>
            <w:r w:rsidRPr="00AA6D41"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AA6D41">
              <w:rPr>
                <w:color w:val="000000"/>
                <w:sz w:val="20"/>
                <w:szCs w:val="20"/>
                <w:shd w:val="clear" w:color="auto" w:fill="FFFFFF"/>
              </w:rPr>
              <w:t>мологические нарушения,  органические поражения ЦНС), а</w:t>
            </w:r>
            <w:r w:rsidR="00DB2B1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6D41">
              <w:rPr>
                <w:color w:val="000000"/>
                <w:sz w:val="20"/>
                <w:szCs w:val="20"/>
                <w:shd w:val="clear" w:color="auto" w:fill="FFFFFF"/>
              </w:rPr>
              <w:t xml:space="preserve">также от наличия </w:t>
            </w:r>
            <w:r w:rsidRPr="00AA6D4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6D41">
              <w:rPr>
                <w:color w:val="000000"/>
                <w:sz w:val="20"/>
                <w:szCs w:val="20"/>
                <w:shd w:val="clear" w:color="auto" w:fill="FFFFFF"/>
              </w:rPr>
              <w:t>злокачественных опухолей </w:t>
            </w:r>
            <w:r w:rsidRPr="00AA6D41">
              <w:rPr>
                <w:color w:val="000000"/>
                <w:sz w:val="20"/>
                <w:szCs w:val="20"/>
              </w:rPr>
              <w:br/>
            </w:r>
            <w:r w:rsidRPr="00AA6D41">
              <w:rPr>
                <w:color w:val="000000"/>
                <w:sz w:val="20"/>
                <w:szCs w:val="20"/>
                <w:shd w:val="clear" w:color="auto" w:fill="FFFFFF"/>
              </w:rPr>
              <w:t>гипофиза, надпочечников;</w:t>
            </w:r>
            <w:proofErr w:type="gramEnd"/>
            <w:r w:rsidRPr="00AA6D41">
              <w:rPr>
                <w:color w:val="000000"/>
                <w:sz w:val="20"/>
                <w:szCs w:val="20"/>
                <w:shd w:val="clear" w:color="auto" w:fill="FFFFFF"/>
              </w:rPr>
              <w:t xml:space="preserve"> резистентности к проводимой терапии.</w:t>
            </w:r>
          </w:p>
          <w:p w:rsidR="00DC67DB" w:rsidRPr="00AA6D41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B2B1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4.</w:t>
            </w:r>
            <w:r w:rsidR="00DB2B12">
              <w:rPr>
                <w:sz w:val="20"/>
                <w:szCs w:val="20"/>
              </w:rPr>
              <w:t>8</w:t>
            </w:r>
            <w:r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12" w:rsidRPr="007E32F3" w:rsidRDefault="00DB2B12" w:rsidP="00DB2B1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 функции эндокринной системы и метаболизма;</w:t>
            </w:r>
          </w:p>
          <w:p w:rsidR="00DB2B12" w:rsidRDefault="00DB2B12" w:rsidP="00DB2B1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DB2B12" w:rsidRPr="007E32F3" w:rsidRDefault="00DB2B12" w:rsidP="00DB2B1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b540-b559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1F59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color w:val="000000"/>
                <w:sz w:val="20"/>
                <w:szCs w:val="20"/>
                <w:shd w:val="clear" w:color="auto" w:fill="FFFFFF"/>
              </w:rPr>
              <w:t>стертая (легкая) форма синдрома  с незнач</w:t>
            </w:r>
            <w:r w:rsidRPr="001328B3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1328B3">
              <w:rPr>
                <w:color w:val="000000"/>
                <w:sz w:val="20"/>
                <w:szCs w:val="20"/>
                <w:shd w:val="clear" w:color="auto" w:fill="FFFFFF"/>
              </w:rPr>
              <w:t>тельными нарушениями функций органов и систем организма на фоне терапии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B2B12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  <w:r w:rsidR="00DC67DB"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56" w:rsidRPr="007E32F3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32F3">
              <w:rPr>
                <w:sz w:val="20"/>
                <w:szCs w:val="20"/>
              </w:rPr>
              <w:t>арушения</w:t>
            </w:r>
            <w:r w:rsidR="000826F9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 xml:space="preserve">сихических функций, </w:t>
            </w:r>
            <w:r w:rsidRPr="007E32F3">
              <w:rPr>
                <w:sz w:val="20"/>
                <w:szCs w:val="20"/>
              </w:rPr>
              <w:t>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мических) функций,  функций</w:t>
            </w:r>
            <w:r w:rsidRPr="007E32F3">
              <w:rPr>
                <w:sz w:val="20"/>
                <w:szCs w:val="20"/>
              </w:rPr>
              <w:t xml:space="preserve"> эндокринной системы и </w:t>
            </w:r>
            <w:r w:rsidRPr="007E32F3">
              <w:rPr>
                <w:sz w:val="20"/>
                <w:szCs w:val="20"/>
              </w:rPr>
              <w:lastRenderedPageBreak/>
              <w:t xml:space="preserve">метаболизма;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540-559; 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 – 429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640- 679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4621F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Легкая и выраженная форма синдрома без 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 xml:space="preserve">ложнений с умеренными нарушениями </w:t>
            </w:r>
            <w:r w:rsidRPr="001328B3">
              <w:rPr>
                <w:color w:val="000000"/>
                <w:sz w:val="20"/>
                <w:szCs w:val="20"/>
                <w:shd w:val="clear" w:color="auto" w:fill="FFFFFF"/>
              </w:rPr>
              <w:t>фун</w:t>
            </w:r>
            <w:r w:rsidRPr="001328B3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1328B3">
              <w:rPr>
                <w:color w:val="000000"/>
                <w:sz w:val="20"/>
                <w:szCs w:val="20"/>
                <w:shd w:val="clear" w:color="auto" w:fill="FFFFFF"/>
              </w:rPr>
              <w:t>ций органов и систем организма на фоне тер</w:t>
            </w:r>
            <w:r w:rsidRPr="001328B3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328B3">
              <w:rPr>
                <w:color w:val="000000"/>
                <w:sz w:val="20"/>
                <w:szCs w:val="20"/>
                <w:shd w:val="clear" w:color="auto" w:fill="FFFFFF"/>
              </w:rPr>
              <w:t>пии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2146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9D0356" w:rsidP="006E37A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4.8</w:t>
            </w:r>
            <w:r w:rsidR="00DC67DB" w:rsidRPr="001328B3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56" w:rsidRPr="007E32F3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32F3">
              <w:rPr>
                <w:sz w:val="20"/>
                <w:szCs w:val="20"/>
              </w:rPr>
              <w:t>арушения</w:t>
            </w:r>
            <w:r>
              <w:rPr>
                <w:sz w:val="20"/>
                <w:szCs w:val="20"/>
              </w:rPr>
              <w:t xml:space="preserve"> психических функций, </w:t>
            </w:r>
            <w:r w:rsidRPr="007E32F3">
              <w:rPr>
                <w:sz w:val="20"/>
                <w:szCs w:val="20"/>
              </w:rPr>
              <w:t>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мических) функций</w:t>
            </w:r>
            <w:r w:rsidR="000826F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функций</w:t>
            </w:r>
            <w:r w:rsidRPr="007E32F3">
              <w:rPr>
                <w:sz w:val="20"/>
                <w:szCs w:val="20"/>
              </w:rPr>
              <w:t xml:space="preserve"> эндокринной системы и метаболизма;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198, В199;  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9D0356" w:rsidRDefault="009D0356" w:rsidP="006769FE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540-559; 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 – 429</w:t>
            </w:r>
          </w:p>
          <w:p w:rsidR="00DC67DB" w:rsidRPr="001328B3" w:rsidRDefault="009D0356" w:rsidP="000826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640- 679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EF71B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тяжелой форме синдрома  с прогресс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рующим течением и  множественными осло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нениями, приводящими к выраженным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ниям функций органов и систем организма. </w:t>
            </w:r>
          </w:p>
          <w:p w:rsidR="00DC67DB" w:rsidRPr="001328B3" w:rsidRDefault="00DC67DB" w:rsidP="004621F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Неэффективность заместительной терапии.</w:t>
            </w:r>
          </w:p>
          <w:p w:rsidR="00DC67DB" w:rsidRPr="001328B3" w:rsidRDefault="00DC67DB" w:rsidP="004621F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осложнений оперативного и/или луч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 лечения опухолей надпочечников или 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пофиза, при  рецидиве заболевания,  сопрово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дающиеся выраженными нарушениями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ции органов и систем организма</w:t>
            </w:r>
          </w:p>
          <w:p w:rsidR="00DC67DB" w:rsidRPr="001328B3" w:rsidRDefault="00DC67DB" w:rsidP="004621F0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Развитие  синдрома Нельсона после двусторо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ней  адреналэктомии. </w:t>
            </w:r>
          </w:p>
          <w:p w:rsidR="00DC67DB" w:rsidRPr="001328B3" w:rsidRDefault="00DC67DB" w:rsidP="004621F0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9D0356" w:rsidP="009D0356">
            <w:pPr>
              <w:pStyle w:val="ad"/>
              <w:jc w:val="both"/>
            </w:pPr>
            <w:r>
              <w:lastRenderedPageBreak/>
              <w:t>4.9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Врожденные а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реногенитальные нарушения, св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занные с дефиц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том ферментов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Е25.0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6049F" w:rsidRDefault="00DC67DB" w:rsidP="00BC7DA7">
            <w:pPr>
              <w:pStyle w:val="ad"/>
              <w:jc w:val="both"/>
            </w:pPr>
          </w:p>
          <w:p w:rsidR="00DC67DB" w:rsidRPr="0006049F" w:rsidRDefault="00DC67DB" w:rsidP="00BC7DA7">
            <w:pPr>
              <w:pStyle w:val="ad"/>
              <w:jc w:val="both"/>
            </w:pPr>
            <w:proofErr w:type="gramStart"/>
            <w:r w:rsidRPr="0006049F">
              <w:t>Примечание к п.4.10 - Количественная оценка степени выраженности стойких нарушений функций организма ребенка, обусловленных  вирильной, гиперте</w:t>
            </w:r>
            <w:r w:rsidRPr="0006049F">
              <w:t>н</w:t>
            </w:r>
            <w:r w:rsidRPr="0006049F">
              <w:t>зивной и сольтеряющей формой врожденного адрено-генитального синдрома в детском возрасте, учитывает характер течения заболевания в различные возра</w:t>
            </w:r>
            <w:r w:rsidRPr="0006049F">
              <w:t>с</w:t>
            </w:r>
            <w:r w:rsidRPr="0006049F">
              <w:t>тные периоды, степень тяжести, частоту зафиксированных  жизнеугрожающих состояний (кризов), а также особенности, обусловленные особенностями горм</w:t>
            </w:r>
            <w:r w:rsidRPr="0006049F">
              <w:t>о</w:t>
            </w:r>
            <w:r w:rsidRPr="0006049F">
              <w:t>нотерапии этой формы заболевания,  способностью осуществлять самостоятельно контроль за течением заболевания (производить  пересчет дозы гормонов</w:t>
            </w:r>
            <w:proofErr w:type="gramEnd"/>
            <w:r w:rsidRPr="0006049F">
              <w:t xml:space="preserve"> в различных стрессогенных ситуациях, например, при  интеркуррентных заболеваниях,  экстракции  зуба и т.д. </w:t>
            </w:r>
          </w:p>
          <w:p w:rsidR="00DC67DB" w:rsidRPr="0006049F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9D0356" w:rsidP="00653A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r w:rsidR="00DC67DB"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 функции эндокринной системы и метаболизма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9D0356" w:rsidRDefault="006769FE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9D0356" w:rsidRPr="007E32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40-В</w:t>
            </w:r>
            <w:r w:rsidR="009D0356" w:rsidRPr="007E32F3">
              <w:rPr>
                <w:sz w:val="20"/>
                <w:szCs w:val="20"/>
              </w:rPr>
              <w:t>559</w:t>
            </w:r>
          </w:p>
          <w:p w:rsidR="009D0356" w:rsidRDefault="006769FE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D0356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-В</w:t>
            </w:r>
            <w:r w:rsidR="009D0356">
              <w:rPr>
                <w:sz w:val="20"/>
                <w:szCs w:val="20"/>
              </w:rPr>
              <w:t>679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Вирильная 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9D0356" w:rsidP="00653A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r w:rsidR="00DC67DB"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Нарушение функции эндокринной системы и </w:t>
            </w:r>
            <w:r w:rsidRPr="007E32F3">
              <w:rPr>
                <w:sz w:val="20"/>
                <w:szCs w:val="20"/>
              </w:rPr>
              <w:lastRenderedPageBreak/>
              <w:t>метаболизма;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7E32F3">
              <w:rPr>
                <w:sz w:val="20"/>
                <w:szCs w:val="20"/>
              </w:rPr>
              <w:t>сердечно-сосудистой</w:t>
            </w:r>
            <w:proofErr w:type="gramEnd"/>
            <w:r w:rsidRPr="007E32F3">
              <w:rPr>
                <w:sz w:val="20"/>
                <w:szCs w:val="20"/>
              </w:rPr>
              <w:t xml:space="preserve"> системы</w:t>
            </w:r>
          </w:p>
          <w:p w:rsidR="009D0356" w:rsidRDefault="009D0356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9D0356" w:rsidRPr="007E32F3" w:rsidRDefault="006769FE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В540-В</w:t>
            </w:r>
            <w:r w:rsidR="009D0356" w:rsidRPr="007E32F3">
              <w:rPr>
                <w:sz w:val="20"/>
                <w:szCs w:val="20"/>
              </w:rPr>
              <w:t>559</w:t>
            </w:r>
          </w:p>
          <w:p w:rsidR="00DC67DB" w:rsidRPr="001328B3" w:rsidRDefault="006769FE" w:rsidP="009D035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В410-В</w:t>
            </w:r>
            <w:r w:rsidR="009D0356" w:rsidRPr="007E32F3">
              <w:rPr>
                <w:sz w:val="20"/>
                <w:szCs w:val="20"/>
              </w:rPr>
              <w:t>429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653A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Гипертензивная форма:  в зависимости от ст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пени выраженности артериальной гипертензии - </w:t>
            </w:r>
            <w:proofErr w:type="gramStart"/>
            <w:r w:rsidRPr="001328B3">
              <w:rPr>
                <w:sz w:val="20"/>
                <w:szCs w:val="20"/>
              </w:rPr>
              <w:t>см</w:t>
            </w:r>
            <w:proofErr w:type="gramEnd"/>
            <w:r w:rsidRPr="001328B3">
              <w:rPr>
                <w:sz w:val="20"/>
                <w:szCs w:val="20"/>
              </w:rPr>
              <w:t>. раздел  9.1 («Артериальная гипертензия»).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9D0356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4.9</w:t>
            </w:r>
            <w:r w:rsidR="00DC67DB" w:rsidRPr="001328B3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психических </w:t>
            </w:r>
            <w:r w:rsidRPr="007E32F3">
              <w:rPr>
                <w:sz w:val="20"/>
                <w:szCs w:val="20"/>
              </w:rPr>
              <w:t xml:space="preserve"> функции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метаболизма;</w:t>
            </w:r>
            <w:r>
              <w:rPr>
                <w:sz w:val="20"/>
                <w:szCs w:val="20"/>
              </w:rPr>
              <w:t xml:space="preserve"> </w:t>
            </w:r>
          </w:p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7E32F3">
              <w:rPr>
                <w:sz w:val="20"/>
                <w:szCs w:val="20"/>
              </w:rPr>
              <w:t>сердечно-сосудистой</w:t>
            </w:r>
            <w:proofErr w:type="gramEnd"/>
            <w:r w:rsidRPr="007E32F3">
              <w:rPr>
                <w:sz w:val="20"/>
                <w:szCs w:val="20"/>
              </w:rPr>
              <w:t xml:space="preserve"> системы</w:t>
            </w:r>
            <w:r>
              <w:rPr>
                <w:sz w:val="20"/>
                <w:szCs w:val="20"/>
              </w:rPr>
              <w:t>;</w:t>
            </w:r>
          </w:p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В117-139, </w:t>
            </w:r>
          </w:p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6769FE" w:rsidRPr="007E32F3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540-В</w:t>
            </w:r>
            <w:r w:rsidRPr="007E32F3">
              <w:rPr>
                <w:sz w:val="20"/>
                <w:szCs w:val="20"/>
              </w:rPr>
              <w:t>559</w:t>
            </w:r>
          </w:p>
          <w:p w:rsidR="00DC67DB" w:rsidRPr="001328B3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32F3">
              <w:rPr>
                <w:sz w:val="20"/>
                <w:szCs w:val="20"/>
              </w:rPr>
              <w:t>410-</w:t>
            </w:r>
            <w:r>
              <w:rPr>
                <w:sz w:val="20"/>
                <w:szCs w:val="20"/>
              </w:rPr>
              <w:t xml:space="preserve">В </w:t>
            </w:r>
            <w:r w:rsidRPr="007E32F3">
              <w:rPr>
                <w:sz w:val="20"/>
                <w:szCs w:val="20"/>
              </w:rPr>
              <w:t>429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Сольтеряющая форма – при отсутствии жизн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угрожающих состояний (отсутствие  кризового течения) на фоне лечения и формирования 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тойчивого самоконтроля за течением заболев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ния к 14 годам  (адекватность проводимой го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 xml:space="preserve">монотерапии, сформированности  применения методов контроля над заболеванием) 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6769FE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r w:rsidR="00DC67DB" w:rsidRPr="001328B3">
              <w:rPr>
                <w:sz w:val="20"/>
                <w:szCs w:val="20"/>
              </w:rPr>
              <w:t>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психических </w:t>
            </w:r>
            <w:r w:rsidRPr="007E32F3">
              <w:rPr>
                <w:sz w:val="20"/>
                <w:szCs w:val="20"/>
              </w:rPr>
              <w:t xml:space="preserve"> функции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метаболизма;</w:t>
            </w:r>
            <w:r>
              <w:rPr>
                <w:sz w:val="20"/>
                <w:szCs w:val="20"/>
              </w:rPr>
              <w:t xml:space="preserve"> </w:t>
            </w:r>
          </w:p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7E32F3">
              <w:rPr>
                <w:sz w:val="20"/>
                <w:szCs w:val="20"/>
              </w:rPr>
              <w:t>сердечно-сосудистой</w:t>
            </w:r>
            <w:proofErr w:type="gramEnd"/>
            <w:r w:rsidRPr="007E32F3">
              <w:rPr>
                <w:sz w:val="20"/>
                <w:szCs w:val="20"/>
              </w:rPr>
              <w:t xml:space="preserve"> системы</w:t>
            </w:r>
            <w:r>
              <w:rPr>
                <w:sz w:val="20"/>
                <w:szCs w:val="20"/>
              </w:rPr>
              <w:t>;</w:t>
            </w:r>
          </w:p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В117-139, </w:t>
            </w:r>
          </w:p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6769FE" w:rsidRPr="007E32F3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540-В</w:t>
            </w:r>
            <w:r w:rsidRPr="007E32F3">
              <w:rPr>
                <w:sz w:val="20"/>
                <w:szCs w:val="20"/>
              </w:rPr>
              <w:t>559</w:t>
            </w:r>
          </w:p>
          <w:p w:rsidR="00DC67DB" w:rsidRPr="001328B3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32F3">
              <w:rPr>
                <w:sz w:val="20"/>
                <w:szCs w:val="20"/>
              </w:rPr>
              <w:t>410-</w:t>
            </w:r>
            <w:r>
              <w:rPr>
                <w:sz w:val="20"/>
                <w:szCs w:val="20"/>
              </w:rPr>
              <w:t xml:space="preserve">В </w:t>
            </w:r>
            <w:r w:rsidRPr="007E32F3">
              <w:rPr>
                <w:sz w:val="20"/>
                <w:szCs w:val="20"/>
              </w:rPr>
              <w:t>429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C742C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Сольтеряющая форма: частые кризы (2 и более раз в год), документально подтвержденные, на фоне постоянной заместительной терапии.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6769FE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F01E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Гиперальдостер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низм - первичный (синдром Конна) или вторичный </w:t>
            </w:r>
          </w:p>
          <w:p w:rsidR="00DC67DB" w:rsidRPr="001328B3" w:rsidRDefault="00DC67DB" w:rsidP="004F01E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F01EB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Феохромоцитома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Е26</w:t>
            </w:r>
          </w:p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Е27</w:t>
            </w:r>
          </w:p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4.1</w:t>
            </w:r>
            <w:r w:rsidR="006769FE">
              <w:rPr>
                <w:sz w:val="20"/>
                <w:szCs w:val="20"/>
              </w:rPr>
              <w:t>0</w:t>
            </w:r>
            <w:r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 функции эндокринной системы и метаболизма;</w:t>
            </w:r>
          </w:p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7E32F3">
              <w:rPr>
                <w:sz w:val="20"/>
                <w:szCs w:val="20"/>
              </w:rPr>
              <w:t>сердечно-сосудистой</w:t>
            </w:r>
            <w:proofErr w:type="gramEnd"/>
            <w:r w:rsidRPr="007E32F3">
              <w:rPr>
                <w:sz w:val="20"/>
                <w:szCs w:val="20"/>
              </w:rPr>
              <w:t xml:space="preserve"> системы</w:t>
            </w:r>
          </w:p>
          <w:p w:rsidR="006769FE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МКФ: </w:t>
            </w:r>
          </w:p>
          <w:p w:rsidR="006769FE" w:rsidRPr="007E32F3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b540-b559</w:t>
            </w:r>
          </w:p>
          <w:p w:rsidR="006769FE" w:rsidRPr="007E32F3" w:rsidRDefault="006769FE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b410-b429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4F01E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Кризовое течение заболевания в виде  редких легких или средней тяжести гипертонических кризов  (2 и менее в год);  незначительные 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 функций органов и систем организма на фоне терапии.</w:t>
            </w:r>
          </w:p>
          <w:p w:rsidR="00DC67DB" w:rsidRPr="001328B3" w:rsidRDefault="00DC67DB" w:rsidP="00BA6A0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6769F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4.1</w:t>
            </w:r>
            <w:r w:rsidR="006769FE">
              <w:rPr>
                <w:sz w:val="20"/>
                <w:szCs w:val="20"/>
              </w:rPr>
              <w:t>0</w:t>
            </w:r>
            <w:r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9F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психических</w:t>
            </w:r>
            <w:r w:rsidRPr="007E32F3">
              <w:rPr>
                <w:sz w:val="20"/>
                <w:szCs w:val="20"/>
              </w:rPr>
              <w:t xml:space="preserve"> функции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метаболизма;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E32F3">
              <w:rPr>
                <w:sz w:val="20"/>
                <w:szCs w:val="20"/>
              </w:rPr>
              <w:t>сердечно-сосудистой</w:t>
            </w:r>
            <w:proofErr w:type="gramEnd"/>
            <w:r w:rsidRPr="007E32F3"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lastRenderedPageBreak/>
              <w:t>системы</w:t>
            </w:r>
            <w:r>
              <w:rPr>
                <w:sz w:val="20"/>
                <w:szCs w:val="20"/>
              </w:rPr>
              <w:t xml:space="preserve">; дыхательной системы </w:t>
            </w:r>
          </w:p>
          <w:p w:rsidR="00DA7A9F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DA7A9F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В117-139, </w:t>
            </w:r>
          </w:p>
          <w:p w:rsidR="00DA7A9F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DA7A9F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DA7A9F" w:rsidRPr="007E32F3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A7A9F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410- В </w:t>
            </w:r>
            <w:r w:rsidRPr="007E32F3">
              <w:rPr>
                <w:sz w:val="20"/>
                <w:szCs w:val="20"/>
              </w:rPr>
              <w:t>429</w:t>
            </w:r>
          </w:p>
          <w:p w:rsidR="00DA7A9F" w:rsidRPr="007E32F3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440 - В450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E20B2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Кризовое течение заболевания в виде  гиперт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нических кризов средней тяжести и средней частоты, умеренные нарушения функций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нов и систем организма при неэффективности (рецидиве) после  лечения; </w:t>
            </w:r>
          </w:p>
          <w:p w:rsidR="00DC67DB" w:rsidRPr="001328B3" w:rsidRDefault="00DC67DB" w:rsidP="00BA6A0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Рецидив после оперативного лечения с умере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ными  нарушениями функций органов и систем организма.</w:t>
            </w:r>
          </w:p>
          <w:p w:rsidR="00DC67DB" w:rsidRPr="001328B3" w:rsidRDefault="00DC67DB" w:rsidP="0033193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4.1</w:t>
            </w:r>
            <w:r w:rsidR="00DA7A9F">
              <w:rPr>
                <w:sz w:val="20"/>
                <w:szCs w:val="20"/>
              </w:rPr>
              <w:t>0</w:t>
            </w:r>
            <w:r w:rsidRPr="001328B3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9F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психических </w:t>
            </w:r>
            <w:r w:rsidRPr="007E32F3">
              <w:rPr>
                <w:sz w:val="20"/>
                <w:szCs w:val="20"/>
              </w:rPr>
              <w:t>функции</w:t>
            </w:r>
            <w:r>
              <w:rPr>
                <w:sz w:val="20"/>
                <w:szCs w:val="20"/>
              </w:rPr>
              <w:t xml:space="preserve">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метаболизма;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E32F3">
              <w:rPr>
                <w:sz w:val="20"/>
                <w:szCs w:val="20"/>
              </w:rPr>
              <w:t>сердечно-сосудистой</w:t>
            </w:r>
            <w:proofErr w:type="gramEnd"/>
            <w:r w:rsidRPr="007E32F3">
              <w:rPr>
                <w:sz w:val="20"/>
                <w:szCs w:val="20"/>
              </w:rPr>
              <w:t xml:space="preserve"> системы</w:t>
            </w:r>
            <w:r>
              <w:rPr>
                <w:sz w:val="20"/>
                <w:szCs w:val="20"/>
              </w:rPr>
              <w:t xml:space="preserve">; дыхательной системы </w:t>
            </w:r>
          </w:p>
          <w:p w:rsidR="00DA7A9F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DA7A9F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В117-139, </w:t>
            </w:r>
          </w:p>
          <w:p w:rsidR="00DA7A9F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DA7A9F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DA7A9F" w:rsidRPr="007E32F3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A7A9F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410- В </w:t>
            </w:r>
            <w:r w:rsidRPr="007E32F3">
              <w:rPr>
                <w:sz w:val="20"/>
                <w:szCs w:val="20"/>
              </w:rPr>
              <w:t>429</w:t>
            </w:r>
          </w:p>
          <w:p w:rsidR="00DC67DB" w:rsidRPr="001328B3" w:rsidRDefault="00DA7A9F" w:rsidP="00DA7A9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440 - В450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Кризовое течение заболевания в виде  частых (4 и более в год), тяжелых гипертонических кр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зов, выраженные нарушения функций органов и систем организма при неэффективности (рец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диве) после  лечения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A7A9F" w:rsidP="00612BB1">
            <w:pPr>
              <w:pStyle w:val="ad"/>
              <w:ind w:left="11" w:right="11"/>
              <w:jc w:val="both"/>
            </w:pPr>
            <w:r>
              <w:t>4.11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A66EC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Ожирение и др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гие виды изб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точности питания</w:t>
            </w:r>
          </w:p>
          <w:p w:rsidR="00DD4586" w:rsidRPr="00A66EC3" w:rsidRDefault="00DD4586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E65-E68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5A00CC" w:rsidRDefault="00DC67DB" w:rsidP="00BC7DA7">
            <w:pPr>
              <w:pStyle w:val="ad"/>
              <w:ind w:left="11" w:right="11"/>
              <w:jc w:val="both"/>
            </w:pPr>
          </w:p>
          <w:p w:rsidR="00DC67DB" w:rsidRPr="005A00CC" w:rsidRDefault="00DC67DB" w:rsidP="00BC7DA7">
            <w:pPr>
              <w:pStyle w:val="ad"/>
              <w:ind w:left="11" w:right="11"/>
              <w:jc w:val="both"/>
            </w:pPr>
            <w:r w:rsidRPr="005A00CC">
              <w:t xml:space="preserve">Примечание к подпункту 4.12 - </w:t>
            </w:r>
            <w:r w:rsidRPr="005A00CC">
              <w:rPr>
                <w:lang w:eastAsia="en-US"/>
              </w:rPr>
              <w:t xml:space="preserve">Количественная оценка </w:t>
            </w:r>
            <w:proofErr w:type="gramStart"/>
            <w:r w:rsidRPr="005A00CC">
              <w:rPr>
                <w:lang w:eastAsia="en-US"/>
              </w:rPr>
              <w:t>степени выраженности стойких нарушений функций организма</w:t>
            </w:r>
            <w:proofErr w:type="gramEnd"/>
            <w:r w:rsidRPr="005A00CC">
              <w:rPr>
                <w:lang w:eastAsia="en-US"/>
              </w:rPr>
              <w:t xml:space="preserve"> человека, обусловленных</w:t>
            </w:r>
            <w:r w:rsidRPr="005A00CC">
              <w:rPr>
                <w:rFonts w:eastAsia="Arial Unicode MS"/>
              </w:rPr>
              <w:t xml:space="preserve"> нарушениями обмена веществ (ожирением) производится</w:t>
            </w:r>
            <w:r w:rsidRPr="005A00CC">
              <w:rPr>
                <w:spacing w:val="1"/>
                <w:lang w:eastAsia="en-US"/>
              </w:rPr>
              <w:t xml:space="preserve"> в зависимости от степени ожирения, а так же от нарушения функций сердечно-сосудистой, дыхательной, пищев</w:t>
            </w:r>
            <w:r w:rsidRPr="005A00CC">
              <w:rPr>
                <w:spacing w:val="1"/>
                <w:lang w:eastAsia="en-US"/>
              </w:rPr>
              <w:t>а</w:t>
            </w:r>
            <w:r w:rsidRPr="005A00CC">
              <w:rPr>
                <w:spacing w:val="1"/>
                <w:lang w:eastAsia="en-US"/>
              </w:rPr>
              <w:t>рительной системы, от нарушения стато-динамических, психических функций и т.д.</w:t>
            </w:r>
          </w:p>
          <w:p w:rsidR="00DC67DB" w:rsidRPr="005A00CC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A7A9F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DC67DB"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47B22" w:rsidRDefault="00C47B22" w:rsidP="00C47B2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функций</w:t>
            </w:r>
            <w:r w:rsidRPr="007E32F3">
              <w:rPr>
                <w:sz w:val="20"/>
                <w:szCs w:val="20"/>
              </w:rPr>
              <w:t xml:space="preserve">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 w:rsidRPr="007E32F3">
              <w:rPr>
                <w:sz w:val="20"/>
                <w:szCs w:val="20"/>
              </w:rPr>
              <w:t>се</w:t>
            </w:r>
            <w:r w:rsidRPr="007E32F3">
              <w:rPr>
                <w:sz w:val="20"/>
                <w:szCs w:val="20"/>
              </w:rPr>
              <w:t>р</w:t>
            </w:r>
            <w:r w:rsidRPr="007E32F3">
              <w:rPr>
                <w:sz w:val="20"/>
                <w:szCs w:val="20"/>
              </w:rPr>
              <w:t>дечно-сосудистой</w:t>
            </w:r>
            <w:proofErr w:type="gramEnd"/>
            <w:r w:rsidRPr="007E32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="000826F9">
              <w:rPr>
                <w:sz w:val="20"/>
                <w:szCs w:val="20"/>
              </w:rPr>
              <w:t>д</w:t>
            </w:r>
            <w:r w:rsidRPr="007E32F3">
              <w:rPr>
                <w:sz w:val="20"/>
                <w:szCs w:val="20"/>
              </w:rPr>
              <w:t xml:space="preserve">ыхательной </w:t>
            </w:r>
            <w:r>
              <w:rPr>
                <w:sz w:val="20"/>
                <w:szCs w:val="20"/>
              </w:rPr>
              <w:t xml:space="preserve">системы, </w:t>
            </w:r>
            <w:r w:rsidRPr="006C3F51"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t>эндокринной системы и метаболизма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410- В </w:t>
            </w:r>
            <w:r w:rsidRPr="007E32F3">
              <w:rPr>
                <w:sz w:val="20"/>
                <w:szCs w:val="20"/>
              </w:rPr>
              <w:t>429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440 - В450</w:t>
            </w:r>
          </w:p>
          <w:p w:rsidR="00DC67DB" w:rsidRPr="001328B3" w:rsidRDefault="00C47B22" w:rsidP="000826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</w:tc>
        <w:tc>
          <w:tcPr>
            <w:tcW w:w="708" w:type="dxa"/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1 до 17 лет:</w:t>
            </w:r>
          </w:p>
          <w:p w:rsidR="00DC67DB" w:rsidRPr="001328B3" w:rsidRDefault="00DC67DB" w:rsidP="007A02DC">
            <w:pPr>
              <w:pStyle w:val="ad"/>
              <w:ind w:left="11" w:right="11"/>
              <w:jc w:val="both"/>
            </w:pPr>
            <w:r w:rsidRPr="001328B3">
              <w:t xml:space="preserve">Ожирение </w:t>
            </w:r>
            <w:r w:rsidRPr="001328B3">
              <w:rPr>
                <w:lang w:val="en-US"/>
              </w:rPr>
              <w:t>I</w:t>
            </w:r>
            <w:r w:rsidRPr="001328B3">
              <w:t>-</w:t>
            </w:r>
            <w:r w:rsidRPr="001328B3">
              <w:rPr>
                <w:lang w:val="en-US"/>
              </w:rPr>
              <w:t>III</w:t>
            </w:r>
            <w:r w:rsidRPr="001328B3">
              <w:t xml:space="preserve"> степени  без осложнений  с н</w:t>
            </w:r>
            <w:r w:rsidRPr="001328B3">
              <w:t>е</w:t>
            </w:r>
            <w:r w:rsidRPr="001328B3">
              <w:t>значительно выраженными нарушениями одной или более функций органов и систем организма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7A02DC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4B2700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4.11</w:t>
            </w:r>
            <w:r w:rsidR="00DC67DB"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47B22" w:rsidRDefault="00C47B22" w:rsidP="00C47B2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функций;</w:t>
            </w:r>
            <w:r>
              <w:rPr>
                <w:sz w:val="20"/>
                <w:szCs w:val="20"/>
              </w:rPr>
              <w:t xml:space="preserve"> функций</w:t>
            </w:r>
            <w:r w:rsidRPr="007E32F3">
              <w:rPr>
                <w:sz w:val="20"/>
                <w:szCs w:val="20"/>
              </w:rPr>
              <w:t xml:space="preserve">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</w:t>
            </w:r>
            <w:r w:rsidRPr="007E32F3">
              <w:rPr>
                <w:sz w:val="20"/>
                <w:szCs w:val="20"/>
              </w:rPr>
              <w:t xml:space="preserve"> </w:t>
            </w:r>
            <w:proofErr w:type="gramStart"/>
            <w:r w:rsidRPr="007E32F3">
              <w:rPr>
                <w:sz w:val="20"/>
                <w:szCs w:val="20"/>
              </w:rPr>
              <w:t>се</w:t>
            </w:r>
            <w:r w:rsidRPr="007E32F3">
              <w:rPr>
                <w:sz w:val="20"/>
                <w:szCs w:val="20"/>
              </w:rPr>
              <w:t>р</w:t>
            </w:r>
            <w:r w:rsidRPr="007E32F3">
              <w:rPr>
                <w:sz w:val="20"/>
                <w:szCs w:val="20"/>
              </w:rPr>
              <w:t>дечно-сосудистой</w:t>
            </w:r>
            <w:proofErr w:type="gramEnd"/>
            <w:r w:rsidRPr="007E32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t xml:space="preserve">дыхательной </w:t>
            </w:r>
            <w:r>
              <w:rPr>
                <w:sz w:val="20"/>
                <w:szCs w:val="20"/>
              </w:rPr>
              <w:t xml:space="preserve">системы, </w:t>
            </w:r>
            <w:r w:rsidRPr="007E32F3">
              <w:rPr>
                <w:sz w:val="20"/>
                <w:szCs w:val="20"/>
              </w:rPr>
              <w:t>эндокринной системы и метаболизма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410- В </w:t>
            </w:r>
            <w:r w:rsidRPr="007E32F3">
              <w:rPr>
                <w:sz w:val="20"/>
                <w:szCs w:val="20"/>
              </w:rPr>
              <w:t>429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440 - В450</w:t>
            </w:r>
          </w:p>
          <w:p w:rsidR="00DC67DB" w:rsidRPr="001328B3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</w:tc>
        <w:tc>
          <w:tcPr>
            <w:tcW w:w="708" w:type="dxa"/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7A02DC">
            <w:pPr>
              <w:pStyle w:val="ad"/>
              <w:ind w:left="11" w:right="11"/>
              <w:jc w:val="both"/>
            </w:pPr>
            <w:r w:rsidRPr="001328B3">
              <w:t xml:space="preserve">Ожирение </w:t>
            </w:r>
            <w:r w:rsidRPr="001328B3">
              <w:rPr>
                <w:lang w:val="en-US"/>
              </w:rPr>
              <w:t>IV</w:t>
            </w:r>
            <w:r w:rsidRPr="001328B3">
              <w:t xml:space="preserve"> степени с умеренно выраженными нарушениями одной или более функций орг</w:t>
            </w:r>
            <w:r w:rsidRPr="001328B3">
              <w:t>а</w:t>
            </w:r>
            <w:r w:rsidRPr="001328B3">
              <w:t>нов и систем организма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7A02DC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4B2700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4.11</w:t>
            </w:r>
            <w:r w:rsidR="00DC67DB" w:rsidRPr="001328B3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47B22" w:rsidRDefault="00C47B22" w:rsidP="00C47B2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функций</w:t>
            </w:r>
            <w:r w:rsidRPr="007E32F3">
              <w:rPr>
                <w:sz w:val="20"/>
                <w:szCs w:val="20"/>
              </w:rPr>
              <w:t xml:space="preserve">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proofErr w:type="gramStart"/>
            <w:r w:rsidRPr="007E32F3">
              <w:rPr>
                <w:sz w:val="20"/>
                <w:szCs w:val="20"/>
              </w:rPr>
              <w:t>се</w:t>
            </w:r>
            <w:r w:rsidRPr="007E32F3">
              <w:rPr>
                <w:sz w:val="20"/>
                <w:szCs w:val="20"/>
              </w:rPr>
              <w:t>р</w:t>
            </w:r>
            <w:r w:rsidRPr="007E32F3">
              <w:rPr>
                <w:sz w:val="20"/>
                <w:szCs w:val="20"/>
              </w:rPr>
              <w:t>дечно-сосудистой</w:t>
            </w:r>
            <w:proofErr w:type="gramEnd"/>
            <w:r w:rsidRPr="007E32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t xml:space="preserve">дыхательной </w:t>
            </w:r>
            <w:r>
              <w:rPr>
                <w:sz w:val="20"/>
                <w:szCs w:val="20"/>
              </w:rPr>
              <w:t xml:space="preserve">системы, </w:t>
            </w:r>
            <w:r w:rsidRPr="007E32F3">
              <w:rPr>
                <w:sz w:val="20"/>
                <w:szCs w:val="20"/>
              </w:rPr>
              <w:t>эндокринной системы и метаболизма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410- В </w:t>
            </w:r>
            <w:r w:rsidRPr="007E32F3">
              <w:rPr>
                <w:sz w:val="20"/>
                <w:szCs w:val="20"/>
              </w:rPr>
              <w:t>429</w:t>
            </w:r>
          </w:p>
          <w:p w:rsidR="00C47B22" w:rsidRDefault="00C47B22" w:rsidP="00C47B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440 - В450</w:t>
            </w:r>
          </w:p>
          <w:p w:rsidR="00DC67DB" w:rsidRPr="001328B3" w:rsidRDefault="00C47B22" w:rsidP="000826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</w:tc>
        <w:tc>
          <w:tcPr>
            <w:tcW w:w="708" w:type="dxa"/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7A02DC">
            <w:pPr>
              <w:pStyle w:val="ad"/>
              <w:ind w:left="11" w:right="11"/>
              <w:jc w:val="both"/>
            </w:pPr>
            <w:r w:rsidRPr="001328B3">
              <w:t>Избыток массы тела  более 100% с выраженн</w:t>
            </w:r>
            <w:r w:rsidRPr="001328B3">
              <w:t>ы</w:t>
            </w:r>
            <w:r w:rsidRPr="001328B3">
              <w:t>ми нарушениями одной или более функций о</w:t>
            </w:r>
            <w:r w:rsidRPr="001328B3">
              <w:t>р</w:t>
            </w:r>
            <w:r w:rsidRPr="001328B3">
              <w:t>ганов и систем организма</w:t>
            </w:r>
          </w:p>
          <w:p w:rsidR="00DC67DB" w:rsidRPr="001328B3" w:rsidRDefault="00DC67DB" w:rsidP="007A02DC">
            <w:pPr>
              <w:pStyle w:val="ad"/>
              <w:ind w:left="11" w:right="11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7A02DC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4B2700" w:rsidP="00612BB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Классическая ф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>нилкетонурия.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виды 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перфенилалан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немии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Е70.0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Е70.1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  <w:trHeight w:val="3790"/>
        </w:trPr>
        <w:tc>
          <w:tcPr>
            <w:tcW w:w="14034" w:type="dxa"/>
            <w:gridSpan w:val="10"/>
            <w:shd w:val="clear" w:color="auto" w:fill="auto"/>
          </w:tcPr>
          <w:p w:rsidR="00DC67DB" w:rsidRPr="005A00CC" w:rsidRDefault="00DC67DB" w:rsidP="00BC7DA7">
            <w:pPr>
              <w:pStyle w:val="ad"/>
              <w:ind w:left="11" w:right="11"/>
              <w:jc w:val="both"/>
              <w:rPr>
                <w:rFonts w:eastAsia="Calibri"/>
                <w:lang w:eastAsia="en-US"/>
              </w:rPr>
            </w:pPr>
          </w:p>
          <w:p w:rsidR="00DC67DB" w:rsidRPr="005A00CC" w:rsidRDefault="00DC67DB" w:rsidP="00BC7DA7">
            <w:pPr>
              <w:pStyle w:val="ad"/>
              <w:ind w:left="11" w:right="11"/>
              <w:jc w:val="both"/>
            </w:pPr>
            <w:r w:rsidRPr="005A00CC">
              <w:rPr>
                <w:rFonts w:eastAsia="Calibri"/>
                <w:lang w:eastAsia="en-US"/>
              </w:rPr>
              <w:t xml:space="preserve">Примечание к подпункту 4.13 - </w:t>
            </w:r>
            <w:r w:rsidRPr="005A00CC">
              <w:t xml:space="preserve">Количественная оценка </w:t>
            </w:r>
            <w:proofErr w:type="gramStart"/>
            <w:r w:rsidRPr="005A00CC">
              <w:t>степени выраженности стойких нарушений функций организма</w:t>
            </w:r>
            <w:proofErr w:type="gramEnd"/>
            <w:r w:rsidRPr="005A00CC">
              <w:t xml:space="preserve"> ребенка, обусловленных фенилкетон</w:t>
            </w:r>
            <w:r w:rsidRPr="005A00CC">
              <w:t>у</w:t>
            </w:r>
            <w:r w:rsidRPr="005A00CC">
              <w:t xml:space="preserve">рией, основывается на определении степени выраженности стойких нарушений психических, языковых и речевых функций, функций эндокринной системы и метаболизма, статодинамических функций и предусматривает оценку показателей нервно-психического, физического и речевого развития ребенка; учитывает форму, течение заболевания, возможность достижения безопасного допустимого уровня фенилаланина для каждого возрастного периода и прогноз;  а также учитывает возрастной период, в котором невозможен самостоятельный </w:t>
            </w:r>
            <w:proofErr w:type="gramStart"/>
            <w:r w:rsidRPr="005A00CC">
              <w:t>контроль за</w:t>
            </w:r>
            <w:proofErr w:type="gramEnd"/>
            <w:r w:rsidRPr="005A00CC">
              <w:t xml:space="preserve"> течением заболевания (соблюдение основных принципов расчета лечебного питания, систематический контроль уровня фенилананина в сыворотке крови на допустимом безопасном уровне, осуществление самостоятельно диетотерапии). Данный  навык формируется у ребенка к 14 годам. </w:t>
            </w:r>
          </w:p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A00CC">
              <w:rPr>
                <w:sz w:val="20"/>
                <w:szCs w:val="20"/>
              </w:rPr>
              <w:t xml:space="preserve">В практике медико-генетического консультирования принята условная классификация ФКУ, предложенная C.R. Scriver и S. </w:t>
            </w:r>
            <w:proofErr w:type="gramStart"/>
            <w:r w:rsidRPr="005A00CC">
              <w:rPr>
                <w:sz w:val="20"/>
                <w:szCs w:val="20"/>
              </w:rPr>
              <w:t xml:space="preserve">Kaufman (2001):  </w:t>
            </w:r>
            <w:r w:rsidRPr="005A00CC">
              <w:rPr>
                <w:i/>
                <w:sz w:val="20"/>
                <w:szCs w:val="20"/>
              </w:rPr>
              <w:t>классическая форма ФКУ</w:t>
            </w:r>
            <w:r w:rsidRPr="005A00CC">
              <w:rPr>
                <w:sz w:val="20"/>
                <w:szCs w:val="20"/>
              </w:rPr>
              <w:t xml:space="preserve"> (тип I, дефицит ФАГ) - ФА выше 20 мг/дл (1200 мкмоль/л); </w:t>
            </w:r>
            <w:r w:rsidRPr="005A00CC">
              <w:rPr>
                <w:i/>
                <w:sz w:val="20"/>
                <w:szCs w:val="20"/>
              </w:rPr>
              <w:t xml:space="preserve">ФКУ средней степени тяжести </w:t>
            </w:r>
            <w:r w:rsidRPr="005A00CC">
              <w:rPr>
                <w:sz w:val="20"/>
                <w:szCs w:val="20"/>
              </w:rPr>
              <w:t>- заболевание с уровнем ФА 10,1 - 20 мг/дл (600 - 1200 мкмоль/л), а также при уровне ФА 8,1 - 10 мг/дл,  если он устойчив в крови ребенка на фоне физиологической нормы белка в рационе;</w:t>
            </w:r>
            <w:proofErr w:type="gramEnd"/>
            <w:r w:rsidRPr="005A00CC">
              <w:rPr>
                <w:sz w:val="20"/>
                <w:szCs w:val="20"/>
              </w:rPr>
              <w:t xml:space="preserve">  </w:t>
            </w:r>
            <w:r w:rsidRPr="005A00CC">
              <w:rPr>
                <w:i/>
                <w:sz w:val="20"/>
                <w:szCs w:val="20"/>
              </w:rPr>
              <w:t>легкая (доброкачестве</w:t>
            </w:r>
            <w:r w:rsidRPr="005A00CC">
              <w:rPr>
                <w:i/>
                <w:sz w:val="20"/>
                <w:szCs w:val="20"/>
              </w:rPr>
              <w:t>н</w:t>
            </w:r>
            <w:r w:rsidRPr="005A00CC">
              <w:rPr>
                <w:i/>
                <w:sz w:val="20"/>
                <w:szCs w:val="20"/>
              </w:rPr>
              <w:t xml:space="preserve">ная) гиперфенилаланинемия </w:t>
            </w:r>
            <w:r w:rsidRPr="005A00CC">
              <w:rPr>
                <w:sz w:val="20"/>
                <w:szCs w:val="20"/>
              </w:rPr>
              <w:t xml:space="preserve">- уровень ФА 2,1 – 8,0 мг/дл (126 - 480 мкмоль/л), не  требует специального лечения; </w:t>
            </w:r>
            <w:r w:rsidRPr="005A00CC">
              <w:rPr>
                <w:i/>
                <w:sz w:val="20"/>
                <w:szCs w:val="20"/>
              </w:rPr>
              <w:t>птерин-зависимая форма ФКУ (тип II, III и др.)</w:t>
            </w:r>
            <w:proofErr w:type="gramStart"/>
            <w:r w:rsidRPr="005A00CC">
              <w:rPr>
                <w:sz w:val="20"/>
                <w:szCs w:val="20"/>
              </w:rPr>
              <w:t xml:space="preserve"> ,</w:t>
            </w:r>
            <w:proofErr w:type="gramEnd"/>
            <w:r w:rsidRPr="005A00CC">
              <w:rPr>
                <w:sz w:val="20"/>
                <w:szCs w:val="20"/>
              </w:rPr>
              <w:t xml:space="preserve"> обусловлена дефицитом ферментов, участвующих в синтезе или восстановлении тетрагидробиоптерина (ВН4), являющегося кофактором ФАГ, а также тирозингидроксилазы и 9- триптофангидроксилазы. Птерин-зависимые формы ФКУ имеют сходные </w:t>
            </w:r>
            <w:proofErr w:type="gramStart"/>
            <w:r w:rsidRPr="005A00CC">
              <w:rPr>
                <w:sz w:val="20"/>
                <w:szCs w:val="20"/>
              </w:rPr>
              <w:t>с</w:t>
            </w:r>
            <w:proofErr w:type="gramEnd"/>
            <w:r w:rsidRPr="005A00CC">
              <w:rPr>
                <w:sz w:val="20"/>
                <w:szCs w:val="20"/>
              </w:rPr>
              <w:t xml:space="preserve"> </w:t>
            </w:r>
            <w:proofErr w:type="gramStart"/>
            <w:r w:rsidRPr="005A00CC">
              <w:rPr>
                <w:sz w:val="20"/>
                <w:szCs w:val="20"/>
              </w:rPr>
              <w:t>классической</w:t>
            </w:r>
            <w:proofErr w:type="gramEnd"/>
            <w:r w:rsidRPr="005A00CC">
              <w:rPr>
                <w:sz w:val="20"/>
                <w:szCs w:val="20"/>
              </w:rPr>
              <w:t xml:space="preserve"> ФКУ клинические проявления, однако при этих формах основную роль в патогенезе играет резкая недостаточность нейромедиаторов катехоламинового и серотонинового ряда, что делает изолированную диетотерапию бесперспективной и требует иного принципа лечения. </w:t>
            </w:r>
          </w:p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A00CC">
              <w:rPr>
                <w:sz w:val="20"/>
                <w:szCs w:val="20"/>
              </w:rPr>
              <w:t>В комплекс лечения таких больных должны входить ВН</w:t>
            </w:r>
            <w:proofErr w:type="gramStart"/>
            <w:r w:rsidRPr="005A00CC">
              <w:rPr>
                <w:sz w:val="20"/>
                <w:szCs w:val="20"/>
              </w:rPr>
              <w:t>4</w:t>
            </w:r>
            <w:proofErr w:type="gramEnd"/>
            <w:r w:rsidRPr="005A00CC">
              <w:rPr>
                <w:sz w:val="20"/>
                <w:szCs w:val="20"/>
              </w:rPr>
              <w:t xml:space="preserve"> или его синтетические аналоги.</w:t>
            </w:r>
          </w:p>
          <w:p w:rsidR="00DC67DB" w:rsidRPr="005A00CC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  <w:trHeight w:val="184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4B2700" w:rsidP="003330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DC67DB"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Легкая  гиперф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нилаланинемия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(не ФКУ)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Е70.1</w:t>
            </w:r>
          </w:p>
        </w:tc>
        <w:tc>
          <w:tcPr>
            <w:tcW w:w="1389" w:type="dxa"/>
          </w:tcPr>
          <w:p w:rsidR="004B2700" w:rsidRDefault="004B2700" w:rsidP="004B27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Нарушение </w:t>
            </w:r>
            <w:r>
              <w:rPr>
                <w:sz w:val="20"/>
                <w:szCs w:val="20"/>
              </w:rPr>
              <w:t>ф</w:t>
            </w:r>
            <w:r w:rsidRPr="007E32F3">
              <w:rPr>
                <w:sz w:val="20"/>
                <w:szCs w:val="20"/>
              </w:rPr>
              <w:t>ункции эндокринной системы и метаболизма</w:t>
            </w:r>
          </w:p>
          <w:p w:rsidR="004B2700" w:rsidRDefault="004B2700" w:rsidP="004B27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DC67DB" w:rsidRPr="001328B3" w:rsidRDefault="004B2700" w:rsidP="004B27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32F3">
              <w:rPr>
                <w:sz w:val="20"/>
                <w:szCs w:val="20"/>
              </w:rPr>
              <w:t>540-</w:t>
            </w:r>
            <w:r>
              <w:rPr>
                <w:sz w:val="20"/>
                <w:szCs w:val="20"/>
              </w:rPr>
              <w:t>В</w:t>
            </w:r>
            <w:r w:rsidRPr="007E32F3">
              <w:rPr>
                <w:sz w:val="20"/>
                <w:szCs w:val="20"/>
              </w:rPr>
              <w:t>559</w:t>
            </w:r>
          </w:p>
        </w:tc>
        <w:tc>
          <w:tcPr>
            <w:tcW w:w="708" w:type="dxa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D351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уровне фенилаланина в крови в пределах 2-10 мг/дл в период диагностики заболевания до начала соблюдения диеты (назначается при уровне ФА 6 мг/дл и выше в раннем возрасте в течение первых недель жизни ребенка) и в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следующем при соответсвующем возрасту 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зическом, психомоторном и речевом развитии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</w:t>
            </w:r>
          </w:p>
        </w:tc>
      </w:tr>
      <w:tr w:rsidR="00DC67DB" w:rsidRPr="001328B3" w:rsidTr="002B0316">
        <w:trPr>
          <w:gridAfter w:val="1"/>
          <w:wAfter w:w="5056" w:type="dxa"/>
          <w:trHeight w:val="119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4B2700" w:rsidP="00AC511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4.12</w:t>
            </w:r>
            <w:r w:rsidR="00DC67DB"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Фенилкетонурия независимо от степени тяжести заболевания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D351DC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Е700</w:t>
            </w:r>
          </w:p>
        </w:tc>
        <w:tc>
          <w:tcPr>
            <w:tcW w:w="1389" w:type="dxa"/>
          </w:tcPr>
          <w:p w:rsidR="004A7C83" w:rsidRDefault="004A7C83" w:rsidP="004A7C8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 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 xml:space="preserve">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метаболизма,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</w:t>
            </w:r>
            <w:r w:rsidRPr="007E32F3">
              <w:rPr>
                <w:sz w:val="20"/>
                <w:szCs w:val="20"/>
              </w:rPr>
              <w:t xml:space="preserve">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4A7C83" w:rsidRPr="007E32F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DC67DB" w:rsidRPr="001328B3" w:rsidRDefault="00DC67DB" w:rsidP="004B27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14 лет:</w:t>
            </w:r>
          </w:p>
          <w:p w:rsidR="00DC67DB" w:rsidRPr="001328B3" w:rsidRDefault="00DC67DB" w:rsidP="00D351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 момента верификации диагноза до 14 лет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705240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4B2700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DC67DB" w:rsidRPr="001328B3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Кофакторная (птеринзависимая,</w:t>
            </w:r>
            <w:proofErr w:type="gramEnd"/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атипичная) ф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нилкетонурия</w:t>
            </w:r>
            <w:proofErr w:type="gramEnd"/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Е70.1</w:t>
            </w:r>
          </w:p>
        </w:tc>
        <w:tc>
          <w:tcPr>
            <w:tcW w:w="1389" w:type="dxa"/>
          </w:tcPr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4A7C83" w:rsidRDefault="004A7C83" w:rsidP="004A7C8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</w:t>
            </w:r>
            <w:r>
              <w:rPr>
                <w:sz w:val="20"/>
                <w:szCs w:val="20"/>
              </w:rPr>
              <w:lastRenderedPageBreak/>
              <w:t xml:space="preserve">речевых 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 xml:space="preserve">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метаболизма,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</w:t>
            </w:r>
            <w:r w:rsidRPr="007E32F3">
              <w:rPr>
                <w:sz w:val="20"/>
                <w:szCs w:val="20"/>
              </w:rPr>
              <w:t xml:space="preserve">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4A7C83" w:rsidRPr="007E32F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DC67DB" w:rsidRPr="001328B3" w:rsidRDefault="00DC67DB" w:rsidP="004B27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14 лет:</w:t>
            </w:r>
          </w:p>
          <w:p w:rsidR="00DC67DB" w:rsidRPr="001328B3" w:rsidRDefault="00DC67DB" w:rsidP="00AC511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С момента верификации диагноза до 14 лет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056C6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99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4B2700" w:rsidP="0034284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4.12</w:t>
            </w:r>
            <w:r w:rsidR="00DC67DB" w:rsidRPr="001328B3">
              <w:rPr>
                <w:sz w:val="20"/>
                <w:szCs w:val="20"/>
              </w:rPr>
              <w:t>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Фенилкетонурия,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классическая</w:t>
            </w:r>
            <w:proofErr w:type="gramEnd"/>
            <w:r w:rsidRPr="001328B3">
              <w:rPr>
                <w:sz w:val="20"/>
                <w:szCs w:val="20"/>
              </w:rPr>
              <w:t xml:space="preserve"> (б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лее 20 мг/дл)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Е70.0</w:t>
            </w:r>
          </w:p>
        </w:tc>
        <w:tc>
          <w:tcPr>
            <w:tcW w:w="1389" w:type="dxa"/>
          </w:tcPr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4A7C83" w:rsidRDefault="004A7C83" w:rsidP="004A7C8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 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 w:rsidR="000826F9">
              <w:rPr>
                <w:sz w:val="20"/>
                <w:szCs w:val="20"/>
              </w:rPr>
              <w:t xml:space="preserve">сенсорных </w:t>
            </w:r>
            <w:r>
              <w:rPr>
                <w:sz w:val="20"/>
                <w:szCs w:val="20"/>
              </w:rPr>
              <w:t xml:space="preserve"> функций</w:t>
            </w:r>
            <w:r w:rsidR="000826F9">
              <w:rPr>
                <w:sz w:val="20"/>
                <w:szCs w:val="20"/>
              </w:rPr>
              <w:t xml:space="preserve">, функций </w:t>
            </w:r>
            <w:r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t>эндокринной системы и метаболизма,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</w:t>
            </w:r>
            <w:r w:rsidRPr="007E32F3">
              <w:rPr>
                <w:sz w:val="20"/>
                <w:szCs w:val="20"/>
              </w:rPr>
              <w:t xml:space="preserve">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0826F9" w:rsidRDefault="000826F9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В250- 299</w:t>
            </w:r>
          </w:p>
          <w:p w:rsidR="004A7C83" w:rsidRDefault="000826F9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 </w:t>
            </w:r>
            <w:r w:rsidR="004A7C83">
              <w:rPr>
                <w:sz w:val="20"/>
                <w:szCs w:val="20"/>
              </w:rPr>
              <w:t xml:space="preserve"> </w:t>
            </w:r>
            <w:r w:rsidR="004A7C83" w:rsidRPr="007E32F3">
              <w:rPr>
                <w:sz w:val="20"/>
                <w:szCs w:val="20"/>
              </w:rPr>
              <w:t>559</w:t>
            </w:r>
          </w:p>
          <w:p w:rsidR="004A7C83" w:rsidRPr="007E32F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DC67DB" w:rsidRPr="001328B3" w:rsidRDefault="00DC67DB" w:rsidP="004B27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3C2D1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 фоне диетотерапии с невозможностью до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тижения безопасного допустимого стабильного уровня ФА крови с выраженным нарушением физического, психического, речевого развития у детей до 3 лет (отставание на 5-6 эпикризных сроков), после 3 лет – с выраженными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ниями психических, языковых и речевых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ций (выраженным снижением интеллекта, IQ 35-49); возможной белково-энергетической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достаточностью 3 степени; и/или с наличием неврологических осложнений (</w:t>
            </w:r>
            <w:proofErr w:type="gramStart"/>
            <w:r w:rsidRPr="001328B3">
              <w:rPr>
                <w:sz w:val="20"/>
                <w:szCs w:val="20"/>
              </w:rPr>
              <w:t>выраженной</w:t>
            </w:r>
            <w:proofErr w:type="gramEnd"/>
            <w:r w:rsidRPr="001328B3">
              <w:rPr>
                <w:sz w:val="20"/>
                <w:szCs w:val="20"/>
              </w:rPr>
              <w:t xml:space="preserve">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линейропатии)</w:t>
            </w:r>
          </w:p>
          <w:p w:rsidR="00DC67DB" w:rsidRPr="001328B3" w:rsidRDefault="00DC67DB" w:rsidP="003C2D1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99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4B2700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4.12</w:t>
            </w:r>
            <w:r w:rsidR="00DC67DB" w:rsidRPr="001328B3">
              <w:rPr>
                <w:sz w:val="20"/>
                <w:szCs w:val="20"/>
              </w:rPr>
              <w:t>.5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виды 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перфенилалан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немии (птеринз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висимая кофа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торная форма ф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нилкетонурии)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Е70.1</w:t>
            </w:r>
          </w:p>
        </w:tc>
        <w:tc>
          <w:tcPr>
            <w:tcW w:w="1389" w:type="dxa"/>
          </w:tcPr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4A7C83" w:rsidRDefault="004A7C83" w:rsidP="004A7C8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 w:rsidR="000826F9">
              <w:rPr>
                <w:sz w:val="20"/>
                <w:szCs w:val="20"/>
              </w:rPr>
              <w:t xml:space="preserve">сенсорных функций,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эндокринной системы и метаболизма,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</w:t>
            </w:r>
            <w:r w:rsidRPr="007E32F3">
              <w:rPr>
                <w:sz w:val="20"/>
                <w:szCs w:val="20"/>
              </w:rPr>
              <w:t xml:space="preserve">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0826F9" w:rsidRDefault="000826F9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В250-299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4A7C83" w:rsidRPr="007E32F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DC67DB" w:rsidRPr="001328B3" w:rsidRDefault="00DC67DB" w:rsidP="004B27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На фоне диетотерапии с невозможностью до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тижения безопасного допустимого стабильного уровня ФА крови с умеренным отставанием  физического, психического, речевого развития до 3 лет (на 3-4 эпикризных срока),  после 3 лет – с умеренными нарушениями психических, языковых и речевых функций (легкая умстве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ная  отсталость,  IQ 50-69);  возможной белк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во-энергетической недостаточностью 2 степени; и/или  с наличием неврологических осложнений (умеренной полинейропатии)</w:t>
            </w:r>
            <w:proofErr w:type="gramEnd"/>
          </w:p>
          <w:p w:rsidR="00DC67DB" w:rsidRPr="001328B3" w:rsidRDefault="00DC67DB" w:rsidP="00642DE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4B2700" w:rsidP="0034284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4.12</w:t>
            </w:r>
            <w:r w:rsidR="00DC67DB" w:rsidRPr="001328B3">
              <w:rPr>
                <w:sz w:val="20"/>
                <w:szCs w:val="20"/>
              </w:rPr>
              <w:t>.6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4A7C83" w:rsidRDefault="004A7C83" w:rsidP="004A7C8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</w:t>
            </w:r>
            <w:r w:rsidR="00F265E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функций;</w:t>
            </w:r>
            <w:r w:rsidR="000826F9">
              <w:rPr>
                <w:sz w:val="20"/>
                <w:szCs w:val="20"/>
              </w:rPr>
              <w:t xml:space="preserve"> сенсорных функций, ф</w:t>
            </w:r>
            <w:r>
              <w:rPr>
                <w:sz w:val="20"/>
                <w:szCs w:val="20"/>
              </w:rPr>
              <w:t xml:space="preserve">ункций </w:t>
            </w:r>
            <w:r w:rsidRPr="007E32F3">
              <w:rPr>
                <w:sz w:val="20"/>
                <w:szCs w:val="20"/>
              </w:rPr>
              <w:t>эндокринной системы и метаболизма,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</w:t>
            </w:r>
            <w:r w:rsidRPr="007E32F3">
              <w:rPr>
                <w:sz w:val="20"/>
                <w:szCs w:val="20"/>
              </w:rPr>
              <w:t xml:space="preserve">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0826F9" w:rsidRDefault="000826F9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В250-299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C67DB" w:rsidRPr="001328B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</w:tc>
        <w:tc>
          <w:tcPr>
            <w:tcW w:w="708" w:type="dxa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557B9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При атипичном варианте течения: выраженное отставание физического, психического, речев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 развития до 3 лет (на 5-6 эпикризных ср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ков), после 3 лет – с выраженными нарушени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 xml:space="preserve">ми психических, языковых и речевых функций (умеренная умственная отсталость, </w:t>
            </w:r>
            <w:r w:rsidRPr="001328B3">
              <w:rPr>
                <w:sz w:val="20"/>
                <w:szCs w:val="20"/>
                <w:lang w:val="en-US"/>
              </w:rPr>
              <w:t>IQ</w:t>
            </w:r>
            <w:r w:rsidRPr="001328B3">
              <w:rPr>
                <w:sz w:val="20"/>
                <w:szCs w:val="20"/>
              </w:rPr>
              <w:t xml:space="preserve"> = 35-49 баллов), возможной белково-энергетической недостаточностью 3 степени и/или с наличием неврологических осложнений (выраженной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линейропатии, мышечной дистонии, гиперре</w:t>
            </w:r>
            <w:r w:rsidRPr="001328B3">
              <w:rPr>
                <w:sz w:val="20"/>
                <w:szCs w:val="20"/>
              </w:rPr>
              <w:t>ф</w:t>
            </w:r>
            <w:r w:rsidRPr="001328B3">
              <w:rPr>
                <w:sz w:val="20"/>
                <w:szCs w:val="20"/>
              </w:rPr>
              <w:t>лексии, спастического тетрапареза и т.д.</w:t>
            </w:r>
            <w:proofErr w:type="gramEnd"/>
          </w:p>
          <w:p w:rsidR="00DC67DB" w:rsidRPr="001328B3" w:rsidRDefault="00DC67DB" w:rsidP="00557B9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57B9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57B9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4B2700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DC67DB" w:rsidRPr="001328B3">
              <w:rPr>
                <w:sz w:val="20"/>
                <w:szCs w:val="20"/>
              </w:rPr>
              <w:t>.7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7052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4A7C83" w:rsidRDefault="004A7C83" w:rsidP="004A7C8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</w:t>
            </w:r>
            <w:r>
              <w:rPr>
                <w:sz w:val="20"/>
                <w:szCs w:val="20"/>
              </w:rPr>
              <w:lastRenderedPageBreak/>
              <w:t xml:space="preserve">языковых и речевых  функций,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 w:rsidR="000826F9">
              <w:rPr>
                <w:sz w:val="20"/>
                <w:szCs w:val="20"/>
              </w:rPr>
              <w:t xml:space="preserve">сенсорных функций,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эндокринной системы и метаболизма,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</w:t>
            </w:r>
            <w:r w:rsidRPr="007E32F3">
              <w:rPr>
                <w:sz w:val="20"/>
                <w:szCs w:val="20"/>
              </w:rPr>
              <w:t xml:space="preserve">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0826F9" w:rsidRDefault="000826F9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В250-299</w:t>
            </w:r>
          </w:p>
          <w:p w:rsidR="004A7C8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C67DB" w:rsidRPr="001328B3" w:rsidRDefault="004A7C83" w:rsidP="004A7C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</w:tc>
        <w:tc>
          <w:tcPr>
            <w:tcW w:w="708" w:type="dxa"/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При тяжелой (IQ 20-34)  и глубокой степени </w:t>
            </w:r>
            <w:r w:rsidRPr="001328B3">
              <w:rPr>
                <w:sz w:val="20"/>
                <w:szCs w:val="20"/>
              </w:rPr>
              <w:lastRenderedPageBreak/>
              <w:t>умственной отсталости  (IQ менее 20) и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 выраженной неврологической симпт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матике в виде гиперкинезов, судорог, мыше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ной дистонии, гиперрефлексии (</w:t>
            </w:r>
            <w:proofErr w:type="gramStart"/>
            <w:r w:rsidRPr="001328B3">
              <w:rPr>
                <w:sz w:val="20"/>
                <w:szCs w:val="20"/>
              </w:rPr>
              <w:t>сухожильная</w:t>
            </w:r>
            <w:proofErr w:type="gramEnd"/>
            <w:r w:rsidRPr="001328B3">
              <w:rPr>
                <w:sz w:val="20"/>
                <w:szCs w:val="20"/>
              </w:rPr>
              <w:t>) и/или спастического тетрапареза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EE61FE">
        <w:trPr>
          <w:gridAfter w:val="1"/>
          <w:wAfter w:w="5056" w:type="dxa"/>
          <w:trHeight w:val="230"/>
        </w:trPr>
        <w:tc>
          <w:tcPr>
            <w:tcW w:w="14034" w:type="dxa"/>
            <w:gridSpan w:val="10"/>
            <w:shd w:val="clear" w:color="auto" w:fill="auto"/>
          </w:tcPr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5A00CC" w:rsidRDefault="00AA2234" w:rsidP="00BC7DA7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</w:t>
            </w:r>
            <w:r w:rsidR="00DC67DB" w:rsidRPr="005A00CC">
              <w:rPr>
                <w:sz w:val="20"/>
                <w:szCs w:val="20"/>
              </w:rPr>
              <w:t>Примечание к</w:t>
            </w:r>
            <w:r w:rsidR="002570D6">
              <w:rPr>
                <w:sz w:val="20"/>
                <w:szCs w:val="20"/>
              </w:rPr>
              <w:t xml:space="preserve"> п. 4.13 – 4.14</w:t>
            </w:r>
            <w:r w:rsidR="00DC67DB" w:rsidRPr="005A00CC">
              <w:rPr>
                <w:sz w:val="20"/>
                <w:szCs w:val="20"/>
              </w:rPr>
              <w:t xml:space="preserve">: </w:t>
            </w:r>
            <w:proofErr w:type="gramStart"/>
            <w:r w:rsidR="00DC67DB" w:rsidRPr="005A00CC">
              <w:rPr>
                <w:sz w:val="20"/>
                <w:szCs w:val="20"/>
              </w:rPr>
              <w:t xml:space="preserve">Количественная </w:t>
            </w:r>
            <w:r w:rsidR="00DC67DB" w:rsidRPr="005A00CC">
              <w:rPr>
                <w:color w:val="000000" w:themeColor="text1"/>
                <w:sz w:val="20"/>
                <w:szCs w:val="20"/>
              </w:rPr>
              <w:t>оценка степени выраженности стойких нарушений функций организма ребенка, обусловленных наруш</w:t>
            </w:r>
            <w:r w:rsidR="00DC67DB" w:rsidRPr="005A00CC">
              <w:rPr>
                <w:color w:val="000000" w:themeColor="text1"/>
                <w:sz w:val="20"/>
                <w:szCs w:val="20"/>
              </w:rPr>
              <w:t>е</w:t>
            </w:r>
            <w:r w:rsidR="00DC67DB" w:rsidRPr="005A00CC">
              <w:rPr>
                <w:color w:val="000000" w:themeColor="text1"/>
                <w:sz w:val="20"/>
                <w:szCs w:val="20"/>
              </w:rPr>
              <w:t>ниями обмена тирозина, аминокислот с разветвленной цепью (изовалериановая ацидемия, метилмалоновая ацидемия, пропионовая ацидемия), болезнью «кл</w:t>
            </w:r>
            <w:r w:rsidR="00DC67DB" w:rsidRPr="005A00CC">
              <w:rPr>
                <w:color w:val="000000" w:themeColor="text1"/>
                <w:sz w:val="20"/>
                <w:szCs w:val="20"/>
              </w:rPr>
              <w:t>е</w:t>
            </w:r>
            <w:r w:rsidR="00DC67DB" w:rsidRPr="005A00CC">
              <w:rPr>
                <w:color w:val="000000" w:themeColor="text1"/>
                <w:sz w:val="20"/>
                <w:szCs w:val="20"/>
              </w:rPr>
              <w:t xml:space="preserve">нового сиропа», нарушением обмена жирных кислот, сфинголипидозами  и т.д. основывается  на определении степени выраженности стойких нарушений </w:t>
            </w:r>
            <w:r w:rsidR="00DC67DB" w:rsidRPr="005A00CC">
              <w:rPr>
                <w:color w:val="000000" w:themeColor="text1"/>
                <w:sz w:val="20"/>
                <w:szCs w:val="20"/>
              </w:rPr>
              <w:lastRenderedPageBreak/>
              <w:t>функций  различных органов и систем организма  (, а также предусматривает оценку показателей нервно-психического, физического и речевого развития р</w:t>
            </w:r>
            <w:r w:rsidR="00DC67DB" w:rsidRPr="005A00CC">
              <w:rPr>
                <w:color w:val="000000" w:themeColor="text1"/>
                <w:sz w:val="20"/>
                <w:szCs w:val="20"/>
              </w:rPr>
              <w:t>е</w:t>
            </w:r>
            <w:r w:rsidR="00DC67DB" w:rsidRPr="005A00CC">
              <w:rPr>
                <w:color w:val="000000" w:themeColor="text1"/>
                <w:sz w:val="20"/>
                <w:szCs w:val="20"/>
              </w:rPr>
              <w:t>бенка;</w:t>
            </w:r>
            <w:proofErr w:type="gramEnd"/>
            <w:r w:rsidR="00DC67DB" w:rsidRPr="005A00C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C67DB" w:rsidRPr="005A00CC">
              <w:rPr>
                <w:color w:val="000000" w:themeColor="text1"/>
                <w:sz w:val="20"/>
                <w:szCs w:val="20"/>
              </w:rPr>
              <w:t>учитывает форму, клинический полиморфизм, прогредиентное течение заболевания и его прогноз, возможность достижения безопасного допустимого уровня  аминокислот, жирных кислот и т.д.  для каждого возрастного периода; а также учитывает возрастной период, в котором невозможен самостоятельный контроль за течением заболевания (соблюдение основных принципов расчета лечебного питания, систематический контроль уровня аминокислот  в сыворотке крови на допустимом безопасном уровне, осуществление самостоятельно диетотерапии).</w:t>
            </w:r>
            <w:proofErr w:type="gramEnd"/>
            <w:r w:rsidR="00DC67DB" w:rsidRPr="005A00CC">
              <w:rPr>
                <w:color w:val="000000" w:themeColor="text1"/>
                <w:sz w:val="20"/>
                <w:szCs w:val="20"/>
              </w:rPr>
              <w:t xml:space="preserve"> Данный  навык формируется у ребенка к 14 годам.</w:t>
            </w:r>
          </w:p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5A00CC">
              <w:rPr>
                <w:color w:val="000000" w:themeColor="text1"/>
                <w:sz w:val="20"/>
                <w:szCs w:val="20"/>
              </w:rPr>
              <w:t xml:space="preserve">Наиболее неблагоприяные по прогнозу формы  нарушения обмена аминокислот, обмена жирных кислот, сфинголипидозы  и т.д.  манифестируют в возрасте от нескольких недель до нескольких месяцев жизни. </w:t>
            </w:r>
          </w:p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5A00CC">
              <w:rPr>
                <w:color w:val="000000" w:themeColor="text1"/>
                <w:sz w:val="20"/>
                <w:szCs w:val="20"/>
              </w:rPr>
              <w:t>Основными методами объективизации диагноза являются:  биохимические методы (тандемная масс-спектрометрия (МС/МС), аминокислотный анализ, газовая хроматография-масс-спектрометрия, определение активности  лизосомальных ферментов), а так же  молекулярно-генетическое исследование, методы нейров</w:t>
            </w:r>
            <w:r w:rsidRPr="005A00CC">
              <w:rPr>
                <w:color w:val="000000" w:themeColor="text1"/>
                <w:sz w:val="20"/>
                <w:szCs w:val="20"/>
              </w:rPr>
              <w:t>и</w:t>
            </w:r>
            <w:r w:rsidRPr="005A00CC">
              <w:rPr>
                <w:color w:val="000000" w:themeColor="text1"/>
                <w:sz w:val="20"/>
                <w:szCs w:val="20"/>
              </w:rPr>
              <w:t>зуализации</w:t>
            </w:r>
          </w:p>
          <w:p w:rsidR="00DC67DB" w:rsidRPr="005A00CC" w:rsidRDefault="00DC67DB" w:rsidP="007A02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953C1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Тирозинемия тип </w:t>
            </w:r>
            <w:r w:rsidRPr="001328B3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</w:t>
            </w:r>
            <w:r w:rsidRPr="001328B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 </w:t>
            </w:r>
            <w:r w:rsidRPr="001328B3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II</w:t>
            </w:r>
            <w:r w:rsidRPr="001328B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 </w:t>
            </w:r>
            <w:r w:rsidRPr="001328B3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B41CFB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Е70.2</w:t>
            </w:r>
          </w:p>
        </w:tc>
        <w:tc>
          <w:tcPr>
            <w:tcW w:w="1389" w:type="dxa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953C1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  <w:r w:rsidR="00DC67DB"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953C1" w:rsidRDefault="00D953C1" w:rsidP="00D953C1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  функций,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метаболизма,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</w:t>
            </w:r>
            <w:r w:rsidRPr="007E32F3">
              <w:rPr>
                <w:sz w:val="20"/>
                <w:szCs w:val="20"/>
              </w:rPr>
              <w:t xml:space="preserve"> нар</w:t>
            </w:r>
            <w:r w:rsidRPr="007E32F3">
              <w:rPr>
                <w:sz w:val="20"/>
                <w:szCs w:val="20"/>
              </w:rPr>
              <w:t>у</w:t>
            </w:r>
            <w:r w:rsidRPr="007E32F3">
              <w:rPr>
                <w:sz w:val="20"/>
                <w:szCs w:val="20"/>
              </w:rPr>
              <w:t>шения не</w:t>
            </w:r>
            <w:r w:rsidRPr="007E32F3">
              <w:rPr>
                <w:sz w:val="20"/>
                <w:szCs w:val="20"/>
              </w:rPr>
              <w:t>й</w:t>
            </w:r>
            <w:r w:rsidRPr="007E32F3">
              <w:rPr>
                <w:sz w:val="20"/>
                <w:szCs w:val="20"/>
              </w:rPr>
              <w:t>ромыше</w:t>
            </w:r>
            <w:r w:rsidRPr="007E32F3">
              <w:rPr>
                <w:sz w:val="20"/>
                <w:szCs w:val="20"/>
              </w:rPr>
              <w:t>ч</w:t>
            </w:r>
            <w:r w:rsidRPr="007E32F3">
              <w:rPr>
                <w:sz w:val="20"/>
                <w:szCs w:val="20"/>
              </w:rPr>
              <w:t>ных, скеле</w:t>
            </w:r>
            <w:r w:rsidRPr="007E32F3">
              <w:rPr>
                <w:sz w:val="20"/>
                <w:szCs w:val="20"/>
              </w:rPr>
              <w:t>т</w:t>
            </w:r>
            <w:r w:rsidRPr="007E32F3">
              <w:rPr>
                <w:sz w:val="20"/>
                <w:szCs w:val="20"/>
              </w:rPr>
              <w:t>ных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>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 xml:space="preserve">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lastRenderedPageBreak/>
              <w:t>МКФ: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D953C1" w:rsidRPr="007E32F3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DC67DB" w:rsidRPr="001328B3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</w:tc>
        <w:tc>
          <w:tcPr>
            <w:tcW w:w="708" w:type="dxa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14 лет:</w:t>
            </w:r>
          </w:p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С момента верификации диагноза до 14 лет  </w:t>
            </w:r>
          </w:p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953C1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4.13</w:t>
            </w:r>
            <w:r w:rsidR="00DC67DB"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953C1" w:rsidRDefault="00D953C1" w:rsidP="00D953C1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  функций,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метаболизма,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</w:t>
            </w:r>
            <w:r w:rsidRPr="007E32F3">
              <w:rPr>
                <w:sz w:val="20"/>
                <w:szCs w:val="20"/>
              </w:rPr>
              <w:t xml:space="preserve"> нар</w:t>
            </w:r>
            <w:r w:rsidRPr="007E32F3">
              <w:rPr>
                <w:sz w:val="20"/>
                <w:szCs w:val="20"/>
              </w:rPr>
              <w:t>у</w:t>
            </w:r>
            <w:r w:rsidRPr="007E32F3">
              <w:rPr>
                <w:sz w:val="20"/>
                <w:szCs w:val="20"/>
              </w:rPr>
              <w:t>шения не</w:t>
            </w:r>
            <w:r w:rsidRPr="007E32F3">
              <w:rPr>
                <w:sz w:val="20"/>
                <w:szCs w:val="20"/>
              </w:rPr>
              <w:t>й</w:t>
            </w:r>
            <w:r w:rsidRPr="007E32F3">
              <w:rPr>
                <w:sz w:val="20"/>
                <w:szCs w:val="20"/>
              </w:rPr>
              <w:t>ромыше</w:t>
            </w:r>
            <w:r w:rsidRPr="007E32F3">
              <w:rPr>
                <w:sz w:val="20"/>
                <w:szCs w:val="20"/>
              </w:rPr>
              <w:t>ч</w:t>
            </w:r>
            <w:r w:rsidRPr="007E32F3">
              <w:rPr>
                <w:sz w:val="20"/>
                <w:szCs w:val="20"/>
              </w:rPr>
              <w:t>ных, скеле</w:t>
            </w:r>
            <w:r w:rsidRPr="007E32F3">
              <w:rPr>
                <w:sz w:val="20"/>
                <w:szCs w:val="20"/>
              </w:rPr>
              <w:t>т</w:t>
            </w:r>
            <w:r w:rsidRPr="007E32F3">
              <w:rPr>
                <w:sz w:val="20"/>
                <w:szCs w:val="20"/>
              </w:rPr>
              <w:t>ных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>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 xml:space="preserve">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D953C1" w:rsidRPr="007E32F3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DC67DB" w:rsidRPr="001328B3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798, В799</w:t>
            </w:r>
          </w:p>
        </w:tc>
        <w:tc>
          <w:tcPr>
            <w:tcW w:w="708" w:type="dxa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3 лет: </w:t>
            </w:r>
          </w:p>
          <w:p w:rsidR="00DC67DB" w:rsidRPr="001328B3" w:rsidRDefault="00DC67DB" w:rsidP="00D129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 фоне диетотерапии с невозможностью до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тижения безопасного допустимого стабильного уровня ФА и тирозина  крови с выраженным  нарушением физического, психического,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вого развития  (отставание на 5-6 эпикризных сроков), возможной выраженной гипотрофией (до 1 года) и БЭН 3 степени (после 1 года);  и/или с наличием выраженных нарушений функций органов и систем организма.  </w:t>
            </w:r>
          </w:p>
          <w:p w:rsidR="00DC67DB" w:rsidRPr="001328B3" w:rsidRDefault="00DC67DB" w:rsidP="00D129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D129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D129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D129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F571E8" w:rsidRDefault="00D953C1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4.13</w:t>
            </w:r>
            <w:r w:rsidR="00DC67DB" w:rsidRPr="00F571E8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shd w:val="clear" w:color="auto" w:fill="auto"/>
          </w:tcPr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953C1" w:rsidRDefault="00D953C1" w:rsidP="00D953C1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  функций,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метаболизма,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</w:t>
            </w:r>
            <w:r w:rsidRPr="007E32F3">
              <w:rPr>
                <w:sz w:val="20"/>
                <w:szCs w:val="20"/>
              </w:rPr>
              <w:t xml:space="preserve"> нар</w:t>
            </w:r>
            <w:r w:rsidRPr="007E32F3">
              <w:rPr>
                <w:sz w:val="20"/>
                <w:szCs w:val="20"/>
              </w:rPr>
              <w:t>у</w:t>
            </w:r>
            <w:r w:rsidRPr="007E32F3">
              <w:rPr>
                <w:sz w:val="20"/>
                <w:szCs w:val="20"/>
              </w:rPr>
              <w:t>шения не</w:t>
            </w:r>
            <w:r w:rsidRPr="007E32F3">
              <w:rPr>
                <w:sz w:val="20"/>
                <w:szCs w:val="20"/>
              </w:rPr>
              <w:t>й</w:t>
            </w:r>
            <w:r w:rsidRPr="007E32F3">
              <w:rPr>
                <w:sz w:val="20"/>
                <w:szCs w:val="20"/>
              </w:rPr>
              <w:t>ромыше</w:t>
            </w:r>
            <w:r w:rsidRPr="007E32F3">
              <w:rPr>
                <w:sz w:val="20"/>
                <w:szCs w:val="20"/>
              </w:rPr>
              <w:t>ч</w:t>
            </w:r>
            <w:r w:rsidRPr="007E32F3">
              <w:rPr>
                <w:sz w:val="20"/>
                <w:szCs w:val="20"/>
              </w:rPr>
              <w:t>ных, скеле</w:t>
            </w:r>
            <w:r w:rsidRPr="007E32F3">
              <w:rPr>
                <w:sz w:val="20"/>
                <w:szCs w:val="20"/>
              </w:rPr>
              <w:t>т</w:t>
            </w:r>
            <w:r w:rsidRPr="007E32F3">
              <w:rPr>
                <w:sz w:val="20"/>
                <w:szCs w:val="20"/>
              </w:rPr>
              <w:t>ных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>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 xml:space="preserve">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D953C1" w:rsidRPr="007E32F3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DC67DB" w:rsidRPr="00F571E8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</w:tc>
        <w:tc>
          <w:tcPr>
            <w:tcW w:w="708" w:type="dxa"/>
          </w:tcPr>
          <w:p w:rsidR="00DC67DB" w:rsidRPr="00F571E8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F571E8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Для детей в возрасте от 4  до 17 лет:</w:t>
            </w:r>
          </w:p>
          <w:p w:rsidR="00DC67DB" w:rsidRPr="00F571E8" w:rsidRDefault="00DC67DB" w:rsidP="00D129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На фоне диетотерапии с невозможностью до</w:t>
            </w:r>
            <w:r w:rsidRPr="00F571E8">
              <w:rPr>
                <w:sz w:val="20"/>
                <w:szCs w:val="20"/>
              </w:rPr>
              <w:t>с</w:t>
            </w:r>
            <w:r w:rsidRPr="00F571E8">
              <w:rPr>
                <w:sz w:val="20"/>
                <w:szCs w:val="20"/>
              </w:rPr>
              <w:t>тижения безопасного допустимого стабильного уровня ФА и тирозина  крови с выраженными нарушениями психических, языковых и реч</w:t>
            </w:r>
            <w:r w:rsidRPr="00F571E8">
              <w:rPr>
                <w:sz w:val="20"/>
                <w:szCs w:val="20"/>
              </w:rPr>
              <w:t>е</w:t>
            </w:r>
            <w:r w:rsidRPr="00F571E8">
              <w:rPr>
                <w:sz w:val="20"/>
                <w:szCs w:val="20"/>
              </w:rPr>
              <w:t>вых функций (выраженным снижением инте</w:t>
            </w:r>
            <w:r w:rsidRPr="00F571E8">
              <w:rPr>
                <w:sz w:val="20"/>
                <w:szCs w:val="20"/>
              </w:rPr>
              <w:t>л</w:t>
            </w:r>
            <w:r w:rsidRPr="00F571E8">
              <w:rPr>
                <w:sz w:val="20"/>
                <w:szCs w:val="20"/>
              </w:rPr>
              <w:t xml:space="preserve">лекта, IQ 35-49, выраженным когнитивным снижением);  возможной белково-энергетической недостаточностью 3 степени;  и/или с наличием выраженных нарушений функций других органов и систем организма.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F571E8" w:rsidRDefault="00DC67DB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4.1</w:t>
            </w:r>
            <w:r w:rsidR="00D953C1">
              <w:rPr>
                <w:sz w:val="20"/>
                <w:szCs w:val="20"/>
              </w:rPr>
              <w:t>3</w:t>
            </w:r>
            <w:r w:rsidRPr="00F571E8">
              <w:rPr>
                <w:sz w:val="20"/>
                <w:szCs w:val="20"/>
              </w:rPr>
              <w:t>.4</w:t>
            </w:r>
          </w:p>
        </w:tc>
        <w:tc>
          <w:tcPr>
            <w:tcW w:w="1281" w:type="dxa"/>
            <w:shd w:val="clear" w:color="auto" w:fill="auto"/>
          </w:tcPr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953C1" w:rsidRDefault="00D953C1" w:rsidP="00D953C1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  функций, </w:t>
            </w:r>
            <w:r>
              <w:rPr>
                <w:sz w:val="20"/>
                <w:szCs w:val="20"/>
              </w:rPr>
              <w:lastRenderedPageBreak/>
              <w:t xml:space="preserve">функций </w:t>
            </w:r>
            <w:r w:rsidRPr="007E32F3">
              <w:rPr>
                <w:sz w:val="20"/>
                <w:szCs w:val="20"/>
              </w:rPr>
              <w:t>эндокринной системы и метаболизма,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</w:t>
            </w:r>
            <w:r w:rsidRPr="007E32F3">
              <w:rPr>
                <w:sz w:val="20"/>
                <w:szCs w:val="20"/>
              </w:rPr>
              <w:t xml:space="preserve"> нар</w:t>
            </w:r>
            <w:r w:rsidRPr="007E32F3">
              <w:rPr>
                <w:sz w:val="20"/>
                <w:szCs w:val="20"/>
              </w:rPr>
              <w:t>у</w:t>
            </w:r>
            <w:r w:rsidRPr="007E32F3">
              <w:rPr>
                <w:sz w:val="20"/>
                <w:szCs w:val="20"/>
              </w:rPr>
              <w:t>шения не</w:t>
            </w:r>
            <w:r w:rsidRPr="007E32F3">
              <w:rPr>
                <w:sz w:val="20"/>
                <w:szCs w:val="20"/>
              </w:rPr>
              <w:t>й</w:t>
            </w:r>
            <w:r w:rsidRPr="007E32F3">
              <w:rPr>
                <w:sz w:val="20"/>
                <w:szCs w:val="20"/>
              </w:rPr>
              <w:t>ромыше</w:t>
            </w:r>
            <w:r w:rsidRPr="007E32F3">
              <w:rPr>
                <w:sz w:val="20"/>
                <w:szCs w:val="20"/>
              </w:rPr>
              <w:t>ч</w:t>
            </w:r>
            <w:r w:rsidRPr="007E32F3">
              <w:rPr>
                <w:sz w:val="20"/>
                <w:szCs w:val="20"/>
              </w:rPr>
              <w:t>ных, скеле</w:t>
            </w:r>
            <w:r w:rsidRPr="007E32F3">
              <w:rPr>
                <w:sz w:val="20"/>
                <w:szCs w:val="20"/>
              </w:rPr>
              <w:t>т</w:t>
            </w:r>
            <w:r w:rsidRPr="007E32F3">
              <w:rPr>
                <w:sz w:val="20"/>
                <w:szCs w:val="20"/>
              </w:rPr>
              <w:t>ных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>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 xml:space="preserve">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D953C1" w:rsidRPr="007E32F3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DC67DB" w:rsidRPr="00F571E8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</w:tc>
        <w:tc>
          <w:tcPr>
            <w:tcW w:w="708" w:type="dxa"/>
          </w:tcPr>
          <w:p w:rsidR="00DC67DB" w:rsidRPr="00F571E8" w:rsidRDefault="00DC67DB" w:rsidP="00F96CA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F571E8" w:rsidRDefault="00DC67DB" w:rsidP="00F96CA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Для детей в возрасте от 0 до 3 лет:</w:t>
            </w:r>
          </w:p>
          <w:p w:rsidR="00DC67DB" w:rsidRPr="00F571E8" w:rsidRDefault="00DC67DB" w:rsidP="00D129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При значительной задержке физического, пс</w:t>
            </w:r>
            <w:r w:rsidRPr="00F571E8">
              <w:rPr>
                <w:sz w:val="20"/>
                <w:szCs w:val="20"/>
              </w:rPr>
              <w:t>и</w:t>
            </w:r>
            <w:r w:rsidRPr="00F571E8">
              <w:rPr>
                <w:sz w:val="20"/>
                <w:szCs w:val="20"/>
              </w:rPr>
              <w:t>хомоторного и речевого развития  (отставание на 7 и более эпикризных сроков) и/или со  зн</w:t>
            </w:r>
            <w:r w:rsidRPr="00F571E8">
              <w:rPr>
                <w:sz w:val="20"/>
                <w:szCs w:val="20"/>
              </w:rPr>
              <w:t>а</w:t>
            </w:r>
            <w:r w:rsidRPr="00F571E8">
              <w:rPr>
                <w:sz w:val="20"/>
                <w:szCs w:val="20"/>
              </w:rPr>
              <w:t xml:space="preserve">чительно выраженными нарушениями функции </w:t>
            </w:r>
            <w:r w:rsidRPr="00F571E8">
              <w:rPr>
                <w:sz w:val="20"/>
                <w:szCs w:val="20"/>
              </w:rPr>
              <w:lastRenderedPageBreak/>
              <w:t xml:space="preserve">органов и систем организма.  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F571E8" w:rsidRDefault="00D953C1" w:rsidP="00D129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4.13</w:t>
            </w:r>
            <w:r w:rsidR="00DC67DB" w:rsidRPr="00F571E8">
              <w:rPr>
                <w:sz w:val="20"/>
                <w:szCs w:val="20"/>
              </w:rPr>
              <w:t>.5</w:t>
            </w:r>
          </w:p>
        </w:tc>
        <w:tc>
          <w:tcPr>
            <w:tcW w:w="1281" w:type="dxa"/>
            <w:shd w:val="clear" w:color="auto" w:fill="auto"/>
          </w:tcPr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953C1" w:rsidRDefault="00D953C1" w:rsidP="00D953C1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  функций, функций </w:t>
            </w:r>
            <w:r w:rsidRPr="007E32F3">
              <w:rPr>
                <w:sz w:val="20"/>
                <w:szCs w:val="20"/>
              </w:rPr>
              <w:t>эндокринной системы и метаболизма, пищевар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тельной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темы,</w:t>
            </w:r>
            <w:r w:rsidRPr="007E32F3">
              <w:rPr>
                <w:sz w:val="20"/>
                <w:szCs w:val="20"/>
              </w:rPr>
              <w:t xml:space="preserve"> нар</w:t>
            </w:r>
            <w:r w:rsidRPr="007E32F3">
              <w:rPr>
                <w:sz w:val="20"/>
                <w:szCs w:val="20"/>
              </w:rPr>
              <w:t>у</w:t>
            </w:r>
            <w:r w:rsidRPr="007E32F3">
              <w:rPr>
                <w:sz w:val="20"/>
                <w:szCs w:val="20"/>
              </w:rPr>
              <w:t>шения не</w:t>
            </w:r>
            <w:r w:rsidRPr="007E32F3">
              <w:rPr>
                <w:sz w:val="20"/>
                <w:szCs w:val="20"/>
              </w:rPr>
              <w:t>й</w:t>
            </w:r>
            <w:r w:rsidRPr="007E32F3">
              <w:rPr>
                <w:sz w:val="20"/>
                <w:szCs w:val="20"/>
              </w:rPr>
              <w:t>ромыше</w:t>
            </w:r>
            <w:r w:rsidRPr="007E32F3">
              <w:rPr>
                <w:sz w:val="20"/>
                <w:szCs w:val="20"/>
              </w:rPr>
              <w:t>ч</w:t>
            </w:r>
            <w:r w:rsidRPr="007E32F3">
              <w:rPr>
                <w:sz w:val="20"/>
                <w:szCs w:val="20"/>
              </w:rPr>
              <w:t>ных, скеле</w:t>
            </w:r>
            <w:r w:rsidRPr="007E32F3">
              <w:rPr>
                <w:sz w:val="20"/>
                <w:szCs w:val="20"/>
              </w:rPr>
              <w:t>т</w:t>
            </w:r>
            <w:r w:rsidRPr="007E32F3">
              <w:rPr>
                <w:sz w:val="20"/>
                <w:szCs w:val="20"/>
              </w:rPr>
              <w:t>ных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>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 xml:space="preserve">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 </w:t>
            </w:r>
          </w:p>
          <w:p w:rsidR="00D953C1" w:rsidRPr="007E32F3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953C1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DC67DB" w:rsidRPr="00F571E8" w:rsidRDefault="00D953C1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</w:tc>
        <w:tc>
          <w:tcPr>
            <w:tcW w:w="708" w:type="dxa"/>
          </w:tcPr>
          <w:p w:rsidR="00DC67DB" w:rsidRPr="00F571E8" w:rsidRDefault="00DC67DB" w:rsidP="00F96CA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F571E8" w:rsidRDefault="00DC67DB" w:rsidP="00F96CA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Для детей в возрасте от 4 до 17 лет:</w:t>
            </w:r>
          </w:p>
          <w:p w:rsidR="00DC67DB" w:rsidRPr="00F571E8" w:rsidRDefault="00DC67DB" w:rsidP="00D1293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При тяжелой (IQ 20-34)  и глубокой степени умственной отсталости  (IQ менее 20) и/или со  значительно выраженными нарушениями фун</w:t>
            </w:r>
            <w:r w:rsidRPr="00F571E8">
              <w:rPr>
                <w:sz w:val="20"/>
                <w:szCs w:val="20"/>
              </w:rPr>
              <w:t>к</w:t>
            </w:r>
            <w:r w:rsidRPr="00F571E8">
              <w:rPr>
                <w:sz w:val="20"/>
                <w:szCs w:val="20"/>
              </w:rPr>
              <w:t xml:space="preserve">ции органов и систем организма.  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F571E8" w:rsidRDefault="00DC67DB" w:rsidP="00D953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lastRenderedPageBreak/>
              <w:t>4.1</w:t>
            </w:r>
            <w:r w:rsidR="00D953C1"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Изовалериановая ацидемия (ацид</w:t>
            </w:r>
            <w:r w:rsidRPr="00F571E8">
              <w:rPr>
                <w:sz w:val="20"/>
                <w:szCs w:val="20"/>
              </w:rPr>
              <w:t>у</w:t>
            </w:r>
            <w:r w:rsidRPr="00F571E8">
              <w:rPr>
                <w:sz w:val="20"/>
                <w:szCs w:val="20"/>
              </w:rPr>
              <w:t>рия)</w:t>
            </w:r>
          </w:p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Метилмалоновая ацидемия (ацид</w:t>
            </w:r>
            <w:r w:rsidRPr="00F571E8">
              <w:rPr>
                <w:sz w:val="20"/>
                <w:szCs w:val="20"/>
              </w:rPr>
              <w:t>у</w:t>
            </w:r>
            <w:r w:rsidRPr="00F571E8">
              <w:rPr>
                <w:sz w:val="20"/>
                <w:szCs w:val="20"/>
              </w:rPr>
              <w:t>рия)</w:t>
            </w:r>
          </w:p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Пропионовая ац</w:t>
            </w:r>
            <w:r w:rsidRPr="00F571E8">
              <w:rPr>
                <w:sz w:val="20"/>
                <w:szCs w:val="20"/>
              </w:rPr>
              <w:t>и</w:t>
            </w:r>
            <w:r w:rsidRPr="00F571E8">
              <w:rPr>
                <w:sz w:val="20"/>
                <w:szCs w:val="20"/>
              </w:rPr>
              <w:t>демия (ацидурия)</w:t>
            </w:r>
          </w:p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Болезнь «кленов</w:t>
            </w:r>
            <w:r w:rsidRPr="00F571E8">
              <w:rPr>
                <w:sz w:val="20"/>
                <w:szCs w:val="20"/>
              </w:rPr>
              <w:t>о</w:t>
            </w:r>
            <w:r w:rsidRPr="00F571E8">
              <w:rPr>
                <w:sz w:val="20"/>
                <w:szCs w:val="20"/>
              </w:rPr>
              <w:t>го сиропа» (ле</w:t>
            </w:r>
            <w:r w:rsidRPr="00F571E8">
              <w:rPr>
                <w:sz w:val="20"/>
                <w:szCs w:val="20"/>
              </w:rPr>
              <w:t>й</w:t>
            </w:r>
            <w:r w:rsidRPr="00F571E8">
              <w:rPr>
                <w:sz w:val="20"/>
                <w:szCs w:val="20"/>
              </w:rPr>
              <w:t>циноз)</w:t>
            </w:r>
          </w:p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Нарушения обм</w:t>
            </w:r>
            <w:r w:rsidRPr="00F571E8">
              <w:rPr>
                <w:sz w:val="20"/>
                <w:szCs w:val="20"/>
              </w:rPr>
              <w:t>е</w:t>
            </w:r>
            <w:r w:rsidRPr="00F571E8">
              <w:rPr>
                <w:sz w:val="20"/>
                <w:szCs w:val="20"/>
              </w:rPr>
              <w:t>на жирных кислот</w:t>
            </w:r>
          </w:p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Гомоцистинурия </w:t>
            </w:r>
          </w:p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Глютарикацид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у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рия</w:t>
            </w:r>
          </w:p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Галактоземия</w:t>
            </w:r>
          </w:p>
          <w:p w:rsidR="00DC67DB" w:rsidRPr="00F571E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C67DB" w:rsidRPr="00F571E8" w:rsidRDefault="00DC67DB" w:rsidP="002441EE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571E8">
              <w:rPr>
                <w:bCs/>
                <w:sz w:val="20"/>
                <w:szCs w:val="20"/>
              </w:rPr>
              <w:t>Другие сфингол</w:t>
            </w:r>
            <w:r w:rsidRPr="00F571E8">
              <w:rPr>
                <w:bCs/>
                <w:sz w:val="20"/>
                <w:szCs w:val="20"/>
              </w:rPr>
              <w:t>и</w:t>
            </w:r>
            <w:r w:rsidRPr="00F571E8">
              <w:rPr>
                <w:bCs/>
                <w:sz w:val="20"/>
                <w:szCs w:val="20"/>
              </w:rPr>
              <w:t>пидозы (болезнь</w:t>
            </w:r>
            <w:proofErr w:type="gramStart"/>
            <w:r w:rsidRPr="00F571E8">
              <w:rPr>
                <w:bCs/>
                <w:sz w:val="20"/>
                <w:szCs w:val="20"/>
              </w:rPr>
              <w:t xml:space="preserve"> Ф</w:t>
            </w:r>
            <w:proofErr w:type="gramEnd"/>
            <w:r w:rsidRPr="00F571E8">
              <w:rPr>
                <w:bCs/>
                <w:sz w:val="20"/>
                <w:szCs w:val="20"/>
              </w:rPr>
              <w:t>абри, Тея-Сакса, Гоше, Краббе, Ниманна-Пика</w:t>
            </w:r>
          </w:p>
          <w:p w:rsidR="00DC67DB" w:rsidRPr="00F571E8" w:rsidRDefault="00DC67DB" w:rsidP="002441EE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DC67DB" w:rsidRPr="00F571E8" w:rsidRDefault="00DC67DB" w:rsidP="00D00A50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Мукополисахар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дозы: </w:t>
            </w:r>
          </w:p>
          <w:p w:rsidR="00DC67DB" w:rsidRPr="00F571E8" w:rsidRDefault="00DC67DB" w:rsidP="00D00A50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C67DB" w:rsidRPr="00F571E8" w:rsidRDefault="00DC67DB" w:rsidP="00D00A50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мукополисахар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доз </w:t>
            </w:r>
            <w:r w:rsidRPr="00F571E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типа, мук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полисахаридоз </w:t>
            </w:r>
            <w:r w:rsidRPr="00F571E8">
              <w:rPr>
                <w:sz w:val="20"/>
                <w:szCs w:val="20"/>
              </w:rPr>
              <w:t>IH типа (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синдром Гурлер); мукоп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лисахаридоз </w:t>
            </w:r>
            <w:r w:rsidRPr="00F571E8">
              <w:rPr>
                <w:sz w:val="20"/>
                <w:szCs w:val="20"/>
              </w:rPr>
              <w:t>IH/S типа (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синдром </w:t>
            </w:r>
            <w:r w:rsidRPr="00F571E8">
              <w:rPr>
                <w:sz w:val="20"/>
                <w:szCs w:val="20"/>
              </w:rPr>
              <w:t>Гурлер-Шейе); мукополисахар</w:t>
            </w:r>
            <w:r w:rsidRPr="00F571E8">
              <w:rPr>
                <w:sz w:val="20"/>
                <w:szCs w:val="20"/>
              </w:rPr>
              <w:t>и</w:t>
            </w:r>
            <w:r w:rsidRPr="00F571E8">
              <w:rPr>
                <w:sz w:val="20"/>
                <w:szCs w:val="20"/>
              </w:rPr>
              <w:t>доз IS типа  (си</w:t>
            </w:r>
            <w:r w:rsidRPr="00F571E8">
              <w:rPr>
                <w:sz w:val="20"/>
                <w:szCs w:val="20"/>
              </w:rPr>
              <w:t>н</w:t>
            </w:r>
            <w:r w:rsidRPr="00F571E8">
              <w:rPr>
                <w:sz w:val="20"/>
                <w:szCs w:val="20"/>
              </w:rPr>
              <w:t>дром Шейе); м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у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кополисахаридоз </w:t>
            </w:r>
            <w:r w:rsidRPr="00F571E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II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типа (синдром Хантера) – тяж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лая и легкая фо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р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мы заболевания; м</w:t>
            </w:r>
            <w:r w:rsidRPr="00F571E8">
              <w:rPr>
                <w:sz w:val="20"/>
                <w:szCs w:val="20"/>
              </w:rPr>
              <w:t>укополисахар</w:t>
            </w:r>
            <w:r w:rsidRPr="00F571E8">
              <w:rPr>
                <w:sz w:val="20"/>
                <w:szCs w:val="20"/>
              </w:rPr>
              <w:t>и</w:t>
            </w:r>
            <w:r w:rsidRPr="00F571E8">
              <w:rPr>
                <w:sz w:val="20"/>
                <w:szCs w:val="20"/>
              </w:rPr>
              <w:t>доз типа VI (си</w:t>
            </w:r>
            <w:r w:rsidRPr="00F571E8">
              <w:rPr>
                <w:sz w:val="20"/>
                <w:szCs w:val="20"/>
              </w:rPr>
              <w:t>н</w:t>
            </w:r>
            <w:r w:rsidRPr="00F571E8">
              <w:rPr>
                <w:sz w:val="20"/>
                <w:szCs w:val="20"/>
              </w:rPr>
              <w:t>дром Марото-</w:t>
            </w:r>
            <w:r w:rsidRPr="00F571E8">
              <w:rPr>
                <w:sz w:val="20"/>
                <w:szCs w:val="20"/>
              </w:rPr>
              <w:lastRenderedPageBreak/>
              <w:t xml:space="preserve">Лами) - 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тяжелая и легкая формы з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F571E8">
              <w:rPr>
                <w:rFonts w:eastAsia="Times New Roman"/>
                <w:bCs/>
                <w:sz w:val="20"/>
                <w:szCs w:val="20"/>
                <w:lang w:eastAsia="ru-RU"/>
              </w:rPr>
              <w:t>болевания</w:t>
            </w:r>
          </w:p>
          <w:p w:rsidR="00DC67DB" w:rsidRPr="00F571E8" w:rsidRDefault="00DC67DB" w:rsidP="002441EE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Е71.1</w:t>
            </w: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953C1" w:rsidRDefault="00D953C1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Е71.0</w:t>
            </w: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Е71.3</w:t>
            </w: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953C1" w:rsidRDefault="00D953C1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Е72.1</w:t>
            </w:r>
          </w:p>
          <w:p w:rsidR="00DC67DB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Е72.3</w:t>
            </w:r>
          </w:p>
          <w:p w:rsidR="00DC67DB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Е74.2</w:t>
            </w: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Е75</w:t>
            </w: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571E8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571E8">
              <w:rPr>
                <w:sz w:val="20"/>
                <w:szCs w:val="20"/>
              </w:rPr>
              <w:t>Е76</w:t>
            </w:r>
          </w:p>
        </w:tc>
        <w:tc>
          <w:tcPr>
            <w:tcW w:w="1389" w:type="dxa"/>
          </w:tcPr>
          <w:p w:rsidR="00DC67DB" w:rsidRPr="00F571E8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F571E8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F571E8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5A00CC" w:rsidRDefault="002570D6" w:rsidP="00BC7DA7">
            <w:pPr>
              <w:spacing w:line="240" w:lineRule="auto"/>
              <w:ind w:left="11" w:right="11"/>
              <w:jc w:val="both"/>
              <w:rPr>
                <w:rStyle w:val="apple-converted-space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к п..4.14</w:t>
            </w:r>
            <w:r w:rsidR="00DC67DB" w:rsidRPr="005A00CC">
              <w:rPr>
                <w:sz w:val="20"/>
                <w:szCs w:val="20"/>
              </w:rPr>
              <w:t xml:space="preserve"> - к значительно выраженным нарушениям функций органов и систем организма приводят следующие формы данных патологий с маниф</w:t>
            </w:r>
            <w:r w:rsidR="00DC67DB" w:rsidRPr="005A00CC">
              <w:rPr>
                <w:sz w:val="20"/>
                <w:szCs w:val="20"/>
              </w:rPr>
              <w:t>е</w:t>
            </w:r>
            <w:r w:rsidR="00DC67DB" w:rsidRPr="005A00CC">
              <w:rPr>
                <w:sz w:val="20"/>
                <w:szCs w:val="20"/>
              </w:rPr>
              <w:t>стацией заболевания  в первые недели, месяцы жизни ребенка и неблагоприятным прогнозом: неонатальная форма изовалериановой,  пропионовой  ацидемии, лейциноза; В12-резистентная форма метилмалоновой ацидемии; г</w:t>
            </w:r>
            <w:r w:rsidR="00DC67DB"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>омоцистинурия с ранним началом; глютарикацидурия, острая форма, к</w:t>
            </w:r>
            <w:r w:rsidR="00DC67DB" w:rsidRPr="005A00CC">
              <w:rPr>
                <w:sz w:val="20"/>
                <w:szCs w:val="20"/>
              </w:rPr>
              <w:t>лассическая форма  галактоземии, болезни Ниманна-Пика (тип А), болезни</w:t>
            </w:r>
            <w:proofErr w:type="gramStart"/>
            <w:r w:rsidR="00DC67DB" w:rsidRPr="005A00CC">
              <w:rPr>
                <w:sz w:val="20"/>
                <w:szCs w:val="20"/>
              </w:rPr>
              <w:t xml:space="preserve"> </w:t>
            </w:r>
            <w:r w:rsidR="00DC67DB" w:rsidRPr="005A00CC">
              <w:rPr>
                <w:rStyle w:val="apple-converted-space"/>
                <w:sz w:val="20"/>
                <w:szCs w:val="20"/>
              </w:rPr>
              <w:t>Ф</w:t>
            </w:r>
            <w:proofErr w:type="gramEnd"/>
            <w:r w:rsidR="00DC67DB" w:rsidRPr="005A00CC">
              <w:rPr>
                <w:rStyle w:val="apple-converted-space"/>
                <w:sz w:val="20"/>
                <w:szCs w:val="20"/>
              </w:rPr>
              <w:t>абри</w:t>
            </w:r>
            <w:r w:rsidR="00DC67DB" w:rsidRPr="005A00CC">
              <w:rPr>
                <w:sz w:val="20"/>
                <w:szCs w:val="20"/>
              </w:rPr>
              <w:t xml:space="preserve">; </w:t>
            </w:r>
            <w:r w:rsidR="00DC67DB" w:rsidRPr="005A00CC">
              <w:rPr>
                <w:rStyle w:val="apple-converted-space"/>
                <w:sz w:val="20"/>
                <w:szCs w:val="20"/>
              </w:rPr>
              <w:t xml:space="preserve">Краббе; </w:t>
            </w:r>
            <w:r w:rsidR="00DC67DB" w:rsidRPr="005A00CC">
              <w:rPr>
                <w:sz w:val="20"/>
                <w:szCs w:val="20"/>
              </w:rPr>
              <w:t xml:space="preserve"> амавротическая идиотия (болезнь Те</w:t>
            </w:r>
            <w:proofErr w:type="gramStart"/>
            <w:r w:rsidR="00DC67DB" w:rsidRPr="005A00CC">
              <w:rPr>
                <w:sz w:val="20"/>
                <w:szCs w:val="20"/>
              </w:rPr>
              <w:t>я-</w:t>
            </w:r>
            <w:proofErr w:type="gramEnd"/>
            <w:r w:rsidR="00DC67DB" w:rsidRPr="005A00CC">
              <w:rPr>
                <w:sz w:val="20"/>
                <w:szCs w:val="20"/>
              </w:rPr>
              <w:t xml:space="preserve"> Сакса), детская форма; острый нейровисцерал</w:t>
            </w:r>
            <w:r w:rsidR="00DC67DB" w:rsidRPr="005A00CC">
              <w:rPr>
                <w:sz w:val="20"/>
                <w:szCs w:val="20"/>
              </w:rPr>
              <w:t>ь</w:t>
            </w:r>
            <w:r w:rsidR="00DC67DB" w:rsidRPr="005A00CC">
              <w:rPr>
                <w:sz w:val="20"/>
                <w:szCs w:val="20"/>
              </w:rPr>
              <w:t>ный</w:t>
            </w:r>
            <w:r w:rsidR="00DC67DB" w:rsidRPr="005A00CC">
              <w:rPr>
                <w:rStyle w:val="apple-converted-space"/>
                <w:sz w:val="20"/>
                <w:szCs w:val="20"/>
              </w:rPr>
              <w:t xml:space="preserve"> тип болезни Гоше, </w:t>
            </w:r>
            <w:r w:rsidR="00DC67DB"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мукополисахаридоз </w:t>
            </w:r>
            <w:r w:rsidR="00DC67DB" w:rsidRPr="005A00C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</w:t>
            </w:r>
            <w:r w:rsidR="00DC67DB"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типа, мукополисахаридоз </w:t>
            </w:r>
            <w:r w:rsidR="00DC67DB" w:rsidRPr="005A00CC">
              <w:rPr>
                <w:sz w:val="20"/>
                <w:szCs w:val="20"/>
              </w:rPr>
              <w:t>IH типа (</w:t>
            </w:r>
            <w:r w:rsidR="00DC67DB"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синдром Гурлер) </w:t>
            </w:r>
            <w:r w:rsidR="00DC67DB" w:rsidRPr="005A00CC">
              <w:rPr>
                <w:sz w:val="20"/>
                <w:szCs w:val="20"/>
              </w:rPr>
              <w:t xml:space="preserve"> с ранней манифестацией (до 1 года), тяжелая форма м</w:t>
            </w:r>
            <w:r w:rsidR="00DC67DB"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>укоп</w:t>
            </w:r>
            <w:r w:rsidR="00DC67DB"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="00DC67DB"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лисахаридоза </w:t>
            </w:r>
            <w:r w:rsidR="00DC67DB" w:rsidRPr="005A00C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II</w:t>
            </w:r>
            <w:r w:rsidR="00DC67DB"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типа (синдром Хантера) </w:t>
            </w:r>
            <w:r w:rsidR="00DC67DB" w:rsidRPr="005A00CC">
              <w:rPr>
                <w:sz w:val="20"/>
                <w:szCs w:val="20"/>
              </w:rPr>
              <w:t xml:space="preserve"> с манифестацией заболевания от 1,5 до 3 лет, тяжелая форма </w:t>
            </w:r>
            <w:r w:rsidR="00DC67DB"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r w:rsidR="00DC67DB" w:rsidRPr="005A00CC">
              <w:rPr>
                <w:sz w:val="20"/>
                <w:szCs w:val="20"/>
              </w:rPr>
              <w:t xml:space="preserve">укополисахаридоза типа VI (синдром Марото-Лами) . </w:t>
            </w:r>
          </w:p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rStyle w:val="apple-converted-space"/>
                <w:sz w:val="20"/>
                <w:szCs w:val="20"/>
              </w:rPr>
            </w:pPr>
            <w:r w:rsidRPr="005A00CC">
              <w:rPr>
                <w:rStyle w:val="apple-converted-space"/>
                <w:sz w:val="20"/>
                <w:szCs w:val="20"/>
              </w:rPr>
              <w:t xml:space="preserve">  К более благоприятным формам с началом заболевания от 0 до 2 лет и старше относятся: младенческая форма </w:t>
            </w:r>
            <w:r w:rsidRPr="005A00CC">
              <w:rPr>
                <w:sz w:val="20"/>
                <w:szCs w:val="20"/>
              </w:rPr>
              <w:t xml:space="preserve">пропионовой ацидемии, хроническая форма изовалериановой ацидемии, интермиттирующая, промежуточная и тиамин-зависимая форма лейциноза; В-12 зависимая форма метилмалоновой ацидемии; классическая гомоцистинурия; </w:t>
            </w:r>
            <w:r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глютарикацидурия, подострая форма; </w:t>
            </w:r>
            <w:r w:rsidRPr="005A00CC">
              <w:rPr>
                <w:sz w:val="20"/>
                <w:szCs w:val="20"/>
              </w:rPr>
              <w:t>амавротическая идиотия (болезнь Те</w:t>
            </w:r>
            <w:proofErr w:type="gramStart"/>
            <w:r w:rsidRPr="005A00CC">
              <w:rPr>
                <w:sz w:val="20"/>
                <w:szCs w:val="20"/>
              </w:rPr>
              <w:t>я-</w:t>
            </w:r>
            <w:proofErr w:type="gramEnd"/>
            <w:r w:rsidRPr="005A00CC">
              <w:rPr>
                <w:sz w:val="20"/>
                <w:szCs w:val="20"/>
              </w:rPr>
              <w:t xml:space="preserve"> Сакса), юношеская форма; </w:t>
            </w:r>
            <w:r w:rsidRPr="005A00CC">
              <w:rPr>
                <w:sz w:val="20"/>
                <w:szCs w:val="20"/>
                <w:shd w:val="clear" w:color="auto" w:fill="FFFFFF"/>
              </w:rPr>
              <w:t>поздняя  форма амавр</w:t>
            </w:r>
            <w:r w:rsidRPr="005A00CC">
              <w:rPr>
                <w:sz w:val="20"/>
                <w:szCs w:val="20"/>
                <w:shd w:val="clear" w:color="auto" w:fill="FFFFFF"/>
              </w:rPr>
              <w:t>о</w:t>
            </w:r>
            <w:r w:rsidRPr="005A00CC">
              <w:rPr>
                <w:sz w:val="20"/>
                <w:szCs w:val="20"/>
                <w:shd w:val="clear" w:color="auto" w:fill="FFFFFF"/>
              </w:rPr>
              <w:t xml:space="preserve">тической идиотии (Янского—Бильшовского); </w:t>
            </w:r>
            <w:r w:rsidRPr="005A00CC">
              <w:rPr>
                <w:sz w:val="20"/>
                <w:szCs w:val="20"/>
              </w:rPr>
              <w:t>тип</w:t>
            </w:r>
            <w:proofErr w:type="gramStart"/>
            <w:r w:rsidRPr="005A00CC">
              <w:rPr>
                <w:sz w:val="20"/>
                <w:szCs w:val="20"/>
              </w:rPr>
              <w:t xml:space="preserve"> В</w:t>
            </w:r>
            <w:proofErr w:type="gramEnd"/>
            <w:r w:rsidRPr="005A00CC">
              <w:rPr>
                <w:sz w:val="20"/>
                <w:szCs w:val="20"/>
              </w:rPr>
              <w:t xml:space="preserve">, тип С, тип </w:t>
            </w:r>
            <w:r w:rsidRPr="005A00CC">
              <w:rPr>
                <w:sz w:val="20"/>
                <w:szCs w:val="20"/>
                <w:lang w:val="en-US"/>
              </w:rPr>
              <w:t>D</w:t>
            </w:r>
            <w:r w:rsidRPr="005A00CC">
              <w:rPr>
                <w:sz w:val="20"/>
                <w:szCs w:val="20"/>
              </w:rPr>
              <w:t xml:space="preserve">, тип </w:t>
            </w:r>
            <w:r w:rsidRPr="005A00CC">
              <w:rPr>
                <w:sz w:val="20"/>
                <w:szCs w:val="20"/>
                <w:lang w:val="en-US"/>
              </w:rPr>
              <w:t>F</w:t>
            </w:r>
            <w:r w:rsidRPr="005A00CC">
              <w:rPr>
                <w:sz w:val="20"/>
                <w:szCs w:val="20"/>
              </w:rPr>
              <w:t xml:space="preserve"> болезни Ниманна-Пика; подострый нейровисцеральный, хронический висцеральный тип болени Гоше; атипичная форма болезни Фабри; </w:t>
            </w:r>
            <w:r w:rsidRPr="005A00CC">
              <w:rPr>
                <w:rStyle w:val="apple-converted-space"/>
                <w:sz w:val="20"/>
                <w:szCs w:val="20"/>
              </w:rPr>
              <w:t xml:space="preserve">поздняя инфантильная и  ювенильная форма болезни Краббе; </w:t>
            </w:r>
            <w:r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>мукополисахаридоз</w:t>
            </w:r>
            <w:r w:rsidRPr="005A00CC">
              <w:rPr>
                <w:sz w:val="20"/>
                <w:szCs w:val="20"/>
              </w:rPr>
              <w:t>IH/S типа (</w:t>
            </w:r>
            <w:r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синдром </w:t>
            </w:r>
            <w:r w:rsidRPr="005A00CC">
              <w:rPr>
                <w:sz w:val="20"/>
                <w:szCs w:val="20"/>
              </w:rPr>
              <w:t>Гу</w:t>
            </w:r>
            <w:r w:rsidRPr="005A00CC">
              <w:rPr>
                <w:sz w:val="20"/>
                <w:szCs w:val="20"/>
              </w:rPr>
              <w:t>р</w:t>
            </w:r>
            <w:r w:rsidRPr="005A00CC">
              <w:rPr>
                <w:sz w:val="20"/>
                <w:szCs w:val="20"/>
              </w:rPr>
              <w:t>лер-Шейе); мукополисахаридоз IS типа  (синдром Шейе); легкая  форма м</w:t>
            </w:r>
            <w:r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укополисахаридоза </w:t>
            </w:r>
            <w:r w:rsidRPr="005A00C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II</w:t>
            </w:r>
            <w:r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типа (синдром Хантера)</w:t>
            </w:r>
            <w:r w:rsidRPr="005A00CC">
              <w:rPr>
                <w:sz w:val="20"/>
                <w:szCs w:val="20"/>
              </w:rPr>
              <w:t xml:space="preserve">  и </w:t>
            </w:r>
            <w:r w:rsidRPr="005A00CC"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r w:rsidRPr="005A00CC">
              <w:rPr>
                <w:sz w:val="20"/>
                <w:szCs w:val="20"/>
              </w:rPr>
              <w:t>укополисахаридоза типа VI (си</w:t>
            </w:r>
            <w:r w:rsidRPr="005A00CC">
              <w:rPr>
                <w:sz w:val="20"/>
                <w:szCs w:val="20"/>
              </w:rPr>
              <w:t>н</w:t>
            </w:r>
            <w:r w:rsidRPr="005A00CC">
              <w:rPr>
                <w:sz w:val="20"/>
                <w:szCs w:val="20"/>
              </w:rPr>
              <w:t>дром Марото-Лами).</w:t>
            </w:r>
          </w:p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A00CC">
              <w:rPr>
                <w:rStyle w:val="apple-converted-space"/>
                <w:sz w:val="20"/>
                <w:szCs w:val="20"/>
              </w:rPr>
              <w:t xml:space="preserve">Для клинической картины данных заболеваний характерно наличие </w:t>
            </w:r>
            <w:r w:rsidRPr="005A00CC">
              <w:rPr>
                <w:sz w:val="20"/>
                <w:szCs w:val="20"/>
              </w:rPr>
              <w:t>неврологической симптоматики  в виде судорог, нарушений мышечного тонуса, полиневр</w:t>
            </w:r>
            <w:r w:rsidRPr="005A00CC">
              <w:rPr>
                <w:sz w:val="20"/>
                <w:szCs w:val="20"/>
              </w:rPr>
              <w:t>о</w:t>
            </w:r>
            <w:r w:rsidRPr="005A00CC">
              <w:rPr>
                <w:sz w:val="20"/>
                <w:szCs w:val="20"/>
              </w:rPr>
              <w:t>патий, экстрапирамидной симптоматики, парезов, параличей;  признаки угнетения ЦНС вплоть до комы; нарушения стато-динамических функций (карпальный туннельный синдром, контрактуры, артропатии, множественные дизостозы, кифоз, сколиоз),  нарушений функций мочевыделительной системы (в т.ч.  проя</w:t>
            </w:r>
            <w:r w:rsidRPr="005A00CC">
              <w:rPr>
                <w:sz w:val="20"/>
                <w:szCs w:val="20"/>
              </w:rPr>
              <w:t>в</w:t>
            </w:r>
            <w:r w:rsidRPr="005A00CC">
              <w:rPr>
                <w:sz w:val="20"/>
                <w:szCs w:val="20"/>
              </w:rPr>
              <w:t>ления тубулярной дисфункции по типу синдрома</w:t>
            </w:r>
            <w:proofErr w:type="gramStart"/>
            <w:r w:rsidRPr="005A00CC">
              <w:rPr>
                <w:sz w:val="20"/>
                <w:szCs w:val="20"/>
              </w:rPr>
              <w:t xml:space="preserve"> Д</w:t>
            </w:r>
            <w:proofErr w:type="gramEnd"/>
            <w:r w:rsidRPr="005A00CC">
              <w:rPr>
                <w:sz w:val="20"/>
                <w:szCs w:val="20"/>
              </w:rPr>
              <w:t>е Тони-Дебре–Фанкони, проявлений тубулоинтерстициального нефрита с артериальной гипертензией и ХПН),  системы пищеварения (панкреатит, гепатомегалия, гепатоспленомегалия,  жировая инфильтрация печени),   сердечно-сосудистой системы (дилатацио</w:t>
            </w:r>
            <w:r w:rsidRPr="005A00CC">
              <w:rPr>
                <w:sz w:val="20"/>
                <w:szCs w:val="20"/>
              </w:rPr>
              <w:t>н</w:t>
            </w:r>
            <w:r w:rsidRPr="005A00CC">
              <w:rPr>
                <w:sz w:val="20"/>
                <w:szCs w:val="20"/>
              </w:rPr>
              <w:t xml:space="preserve">ная или гипертрофичекая кардиомиопатия, нарушения ритма сердца с явлениями ХСН), сенсорными нарушениями  (эктопия хрусталика, миопия, </w:t>
            </w:r>
            <w:proofErr w:type="gramStart"/>
            <w:r w:rsidRPr="005A00CC">
              <w:rPr>
                <w:sz w:val="20"/>
                <w:szCs w:val="20"/>
              </w:rPr>
              <w:t>иридодинез, глаукома, катаракта, снижение слуха)  и т.д.</w:t>
            </w:r>
            <w:proofErr w:type="gramEnd"/>
          </w:p>
          <w:p w:rsidR="00DC67DB" w:rsidRPr="005A00CC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953C1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  <w:r w:rsidR="00DC67DB"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B5EC2" w:rsidRDefault="007B5EC2" w:rsidP="007B5EC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 функций, языковых и речевых функций, сенсорных функций, </w:t>
            </w:r>
            <w:r>
              <w:rPr>
                <w:sz w:val="20"/>
                <w:szCs w:val="20"/>
              </w:rPr>
              <w:lastRenderedPageBreak/>
              <w:t xml:space="preserve">функций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</w:t>
            </w:r>
            <w:r w:rsidRPr="00491840"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t>энд</w:t>
            </w:r>
            <w:r w:rsidR="00F234DB">
              <w:rPr>
                <w:sz w:val="20"/>
                <w:szCs w:val="20"/>
              </w:rPr>
              <w:t>окринной системы и метаболизма,</w:t>
            </w:r>
            <w:r w:rsidRPr="007E32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210-279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410-429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7B5EC2" w:rsidRPr="007E32F3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В610-639</w:t>
            </w:r>
          </w:p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3 лет: </w:t>
            </w:r>
          </w:p>
          <w:p w:rsidR="00DC67DB" w:rsidRPr="001328B3" w:rsidRDefault="00DC67DB" w:rsidP="00B0142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кризовом или прогредиентном течении заболевания со  значительной задержкой  физ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ческого, психомоторного и речевого развития  (отставание на 7 и более эпикризных сроков) и/или со  значительно выраженными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ниями функций органов и систем организма. 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953C1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4.14</w:t>
            </w:r>
            <w:r w:rsidR="00DC67DB"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B5EC2" w:rsidRDefault="007B5EC2" w:rsidP="007B5EC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 функций, языковых и речевых функций, сенсорных функций, функций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тельной, 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</w:t>
            </w:r>
            <w:r w:rsidRPr="00491840"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t>энд</w:t>
            </w:r>
            <w:r>
              <w:rPr>
                <w:sz w:val="20"/>
                <w:szCs w:val="20"/>
              </w:rPr>
              <w:t>окринной системы и метаболи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ма,,</w:t>
            </w:r>
            <w:r w:rsidRPr="007E32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мочев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делительной функции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210-279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410-429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C67DB" w:rsidRPr="001328B3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В610-639</w:t>
            </w:r>
          </w:p>
        </w:tc>
        <w:tc>
          <w:tcPr>
            <w:tcW w:w="708" w:type="dxa"/>
          </w:tcPr>
          <w:p w:rsidR="00DC67DB" w:rsidRPr="001328B3" w:rsidRDefault="00DC67DB" w:rsidP="00E257D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E257D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4 до 17 лет:</w:t>
            </w:r>
          </w:p>
          <w:p w:rsidR="00DC67DB" w:rsidRPr="001328B3" w:rsidRDefault="00DC67DB" w:rsidP="003E756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кризовом  или прогредиентном течении заболевания  с  тяжелой (IQ 20-34)  или  глуб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кой умственной отсталостью  (IQ менее 20) и/или со  значительно выраженными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ниями функций других органов и систем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низма. 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4.1</w:t>
            </w:r>
            <w:r w:rsidR="007B5EC2">
              <w:rPr>
                <w:sz w:val="20"/>
                <w:szCs w:val="20"/>
              </w:rPr>
              <w:t>4</w:t>
            </w:r>
            <w:r w:rsidRPr="001328B3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B5EC2" w:rsidRDefault="007B5EC2" w:rsidP="007B5EC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 функций, языковых и речевых функций, сенсорных функций, функций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</w:t>
            </w:r>
            <w:r w:rsidRPr="00491840"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t>энд</w:t>
            </w:r>
            <w:r>
              <w:rPr>
                <w:sz w:val="20"/>
                <w:szCs w:val="20"/>
              </w:rPr>
              <w:t>окринной</w:t>
            </w:r>
            <w:r w:rsidR="00F234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 и метаболи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lastRenderedPageBreak/>
              <w:t>ма,,</w:t>
            </w:r>
            <w:r w:rsidRPr="007E32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мочев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делительной функции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210-279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410-429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C67DB" w:rsidRPr="001328B3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В610-639</w:t>
            </w:r>
          </w:p>
        </w:tc>
        <w:tc>
          <w:tcPr>
            <w:tcW w:w="708" w:type="dxa"/>
          </w:tcPr>
          <w:p w:rsidR="00DC67DB" w:rsidRPr="001328B3" w:rsidRDefault="00DC67DB" w:rsidP="00646B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646B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3 лет: </w:t>
            </w:r>
          </w:p>
          <w:p w:rsidR="00DC67DB" w:rsidRPr="001328B3" w:rsidRDefault="00DC67DB" w:rsidP="00470EA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кризовом  или прогредиентном течении заболевания с  выраженной  задержкой  физич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ского, психомоторного и речевого развития  (отставание на 5-6  эпикризных сроков), и/или с  выраженными нарушениями функций органов и систем организма. 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4.1</w:t>
            </w:r>
            <w:r w:rsidR="007B5EC2">
              <w:rPr>
                <w:sz w:val="20"/>
                <w:szCs w:val="20"/>
              </w:rPr>
              <w:t>4</w:t>
            </w:r>
            <w:r w:rsidRPr="001328B3">
              <w:rPr>
                <w:sz w:val="20"/>
                <w:szCs w:val="20"/>
              </w:rPr>
              <w:t>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B5EC2" w:rsidRDefault="007B5EC2" w:rsidP="007B5EC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 функций, языковых и речевых функций, сенсорных функций, функций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тельной,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</w:t>
            </w:r>
            <w:r w:rsidRPr="00491840"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t>энд</w:t>
            </w:r>
            <w:r w:rsidR="00F234DB">
              <w:rPr>
                <w:sz w:val="20"/>
                <w:szCs w:val="20"/>
              </w:rPr>
              <w:t>окринной системы и метаболизма,</w:t>
            </w:r>
            <w:r w:rsidRPr="007E32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210-279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410-429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C67DB" w:rsidRPr="001328B3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В610-639</w:t>
            </w:r>
          </w:p>
        </w:tc>
        <w:tc>
          <w:tcPr>
            <w:tcW w:w="708" w:type="dxa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 в возрасте от 4 до 17 лет: </w:t>
            </w:r>
          </w:p>
          <w:p w:rsidR="00DC67DB" w:rsidRPr="001328B3" w:rsidRDefault="00DC67DB" w:rsidP="003E756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При кризовом или прогредиентном течении заболевания с выраженными  нарушениями психических и речевых функций (умеренная умственная отсталость, </w:t>
            </w:r>
            <w:r w:rsidRPr="001328B3">
              <w:rPr>
                <w:sz w:val="20"/>
                <w:szCs w:val="20"/>
                <w:lang w:val="en-US"/>
              </w:rPr>
              <w:t>IQ</w:t>
            </w:r>
            <w:r w:rsidRPr="001328B3">
              <w:rPr>
                <w:sz w:val="20"/>
                <w:szCs w:val="20"/>
              </w:rPr>
              <w:t xml:space="preserve"> = 35-49 баллов,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раженное  когнитивное снижение),  и/или с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раженными нарушениями функций других  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ганов и систем организма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7B5EC2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4.14</w:t>
            </w:r>
            <w:r w:rsidR="00DC67DB" w:rsidRPr="001328B3">
              <w:rPr>
                <w:sz w:val="20"/>
                <w:szCs w:val="20"/>
              </w:rPr>
              <w:t>.5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B5EC2" w:rsidRDefault="007B5EC2" w:rsidP="007B5EC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 функций, языковых и речевых функций, сенсорных функций, функций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 xml:space="preserve">летных и </w:t>
            </w:r>
            <w:r w:rsidRPr="007E32F3">
              <w:rPr>
                <w:sz w:val="20"/>
                <w:szCs w:val="20"/>
              </w:rPr>
              <w:lastRenderedPageBreak/>
              <w:t>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</w:t>
            </w:r>
            <w:r w:rsidRPr="00491840"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t>энд</w:t>
            </w:r>
            <w:r>
              <w:rPr>
                <w:sz w:val="20"/>
                <w:szCs w:val="20"/>
              </w:rPr>
              <w:t>окринной системы и метаболизма,</w:t>
            </w:r>
            <w:r w:rsidRPr="007E32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210-279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410-429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C67DB" w:rsidRPr="001328B3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В610-639</w:t>
            </w:r>
          </w:p>
        </w:tc>
        <w:tc>
          <w:tcPr>
            <w:tcW w:w="708" w:type="dxa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E27A2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кризовом  или прогредиентном течении заболевания с  умеренной  задержкой  физич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ского, психомоторного и речевого развития  (отставание на 3-4  эпикризных сроков), и/или с  умеренными нарушениями функций органов и систем организма</w:t>
            </w:r>
          </w:p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4.1</w:t>
            </w:r>
            <w:r w:rsidR="007B5EC2">
              <w:rPr>
                <w:sz w:val="20"/>
                <w:szCs w:val="20"/>
              </w:rPr>
              <w:t>4</w:t>
            </w:r>
            <w:r w:rsidRPr="001328B3">
              <w:rPr>
                <w:sz w:val="20"/>
                <w:szCs w:val="20"/>
              </w:rPr>
              <w:t>.6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B5EC2" w:rsidRDefault="007B5EC2" w:rsidP="007B5EC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 функций, языковых и речевых функций, </w:t>
            </w:r>
            <w:r>
              <w:rPr>
                <w:sz w:val="20"/>
                <w:szCs w:val="20"/>
              </w:rPr>
              <w:lastRenderedPageBreak/>
              <w:t xml:space="preserve">сенсорных функций, функций </w:t>
            </w:r>
            <w:r w:rsidRPr="007E32F3">
              <w:rPr>
                <w:sz w:val="20"/>
                <w:szCs w:val="20"/>
              </w:rPr>
              <w:t>нарушения 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</w:t>
            </w:r>
            <w:r w:rsidRPr="007E32F3">
              <w:rPr>
                <w:sz w:val="20"/>
                <w:szCs w:val="20"/>
              </w:rPr>
              <w:t>е</w:t>
            </w:r>
            <w:r w:rsidRPr="007E32F3">
              <w:rPr>
                <w:sz w:val="20"/>
                <w:szCs w:val="20"/>
              </w:rPr>
              <w:t>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функций;</w:t>
            </w:r>
            <w:r>
              <w:rPr>
                <w:sz w:val="20"/>
                <w:szCs w:val="20"/>
              </w:rPr>
              <w:t xml:space="preserve">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</w:t>
            </w:r>
            <w:r w:rsidRPr="00491840">
              <w:rPr>
                <w:sz w:val="20"/>
                <w:szCs w:val="20"/>
              </w:rPr>
              <w:t xml:space="preserve"> </w:t>
            </w:r>
            <w:r w:rsidRPr="007E32F3">
              <w:rPr>
                <w:sz w:val="20"/>
                <w:szCs w:val="20"/>
              </w:rPr>
              <w:t>энд</w:t>
            </w:r>
            <w:r w:rsidR="00F234DB">
              <w:rPr>
                <w:sz w:val="20"/>
                <w:szCs w:val="20"/>
              </w:rPr>
              <w:t>окринной системы и метаболизма,</w:t>
            </w:r>
            <w:r w:rsidRPr="007E32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МКФ: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В117-139,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140-189;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198, В199; 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210-279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710-789;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В799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410-429</w:t>
            </w:r>
          </w:p>
          <w:p w:rsidR="007B5EC2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540-В </w:t>
            </w:r>
            <w:r w:rsidRPr="007E32F3">
              <w:rPr>
                <w:sz w:val="20"/>
                <w:szCs w:val="20"/>
              </w:rPr>
              <w:t>559</w:t>
            </w:r>
          </w:p>
          <w:p w:rsidR="00DC67DB" w:rsidRPr="001328B3" w:rsidRDefault="007B5EC2" w:rsidP="007B5E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В610-639</w:t>
            </w:r>
          </w:p>
        </w:tc>
        <w:tc>
          <w:tcPr>
            <w:tcW w:w="708" w:type="dxa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</w:t>
            </w:r>
          </w:p>
          <w:p w:rsidR="00DC67DB" w:rsidRPr="001328B3" w:rsidRDefault="00DC67DB" w:rsidP="003E756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При кризовом или прогредиентном течении заболевания с умеренными  нарушениями пс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хических и речевых функций (снижение инте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лекта до уровня  легкой умственной  отстал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сти,  (IQ 50-69), умеренное когнитивное сниж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>ние; и/или  с  умеренными нарушениями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ций других органов и систем организма</w:t>
            </w:r>
            <w:proofErr w:type="gramEnd"/>
          </w:p>
          <w:p w:rsidR="00DC67DB" w:rsidRPr="001328B3" w:rsidRDefault="00DC67DB" w:rsidP="007A02DC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E93E48" w:rsidRDefault="004A7C83" w:rsidP="00612BB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E93E48">
              <w:rPr>
                <w:color w:val="000000" w:themeColor="text1"/>
                <w:sz w:val="20"/>
                <w:szCs w:val="20"/>
              </w:rPr>
              <w:lastRenderedPageBreak/>
              <w:t>4.15</w:t>
            </w:r>
          </w:p>
        </w:tc>
        <w:tc>
          <w:tcPr>
            <w:tcW w:w="1281" w:type="dxa"/>
            <w:shd w:val="clear" w:color="auto" w:fill="auto"/>
          </w:tcPr>
          <w:p w:rsidR="00DC67DB" w:rsidRPr="00E93E48" w:rsidRDefault="00DC67DB" w:rsidP="00C35E2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E93E4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E93E48" w:rsidRDefault="00DC67DB" w:rsidP="00B52187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E48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Нарушения обм</w:t>
            </w:r>
            <w:r w:rsidRPr="00E93E48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93E48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 меди (болезнь Вильсона-Коновалова или </w:t>
            </w:r>
            <w:proofErr w:type="gramStart"/>
            <w:r w:rsidRPr="00E93E48">
              <w:rPr>
                <w:color w:val="000000" w:themeColor="text1"/>
                <w:sz w:val="20"/>
                <w:szCs w:val="20"/>
              </w:rPr>
              <w:t>гепато-лентикулярная</w:t>
            </w:r>
            <w:proofErr w:type="gramEnd"/>
            <w:r w:rsidRPr="00E93E48">
              <w:rPr>
                <w:color w:val="000000" w:themeColor="text1"/>
                <w:sz w:val="20"/>
                <w:szCs w:val="20"/>
              </w:rPr>
              <w:t xml:space="preserve"> дегенерация)</w:t>
            </w:r>
          </w:p>
          <w:p w:rsidR="00DC67DB" w:rsidRPr="00E93E48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E93E48" w:rsidRDefault="00DC67DB" w:rsidP="00C35E2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E93E48">
              <w:rPr>
                <w:color w:val="000000" w:themeColor="text1"/>
                <w:sz w:val="20"/>
                <w:szCs w:val="20"/>
              </w:rPr>
              <w:t>Е83.0</w:t>
            </w:r>
          </w:p>
        </w:tc>
        <w:tc>
          <w:tcPr>
            <w:tcW w:w="1389" w:type="dxa"/>
          </w:tcPr>
          <w:p w:rsidR="00DC67DB" w:rsidRPr="00E93E48" w:rsidRDefault="00DC67DB" w:rsidP="002D5DAC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E93E48" w:rsidRDefault="00DC67DB" w:rsidP="002D5DAC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E93E48" w:rsidRDefault="00DC67DB" w:rsidP="002D5DAC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5A00CC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5A00CC" w:rsidRDefault="002570D6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Примечание к п.4.15</w:t>
            </w:r>
            <w:r w:rsidR="00DC67DB" w:rsidRPr="005A00CC">
              <w:rPr>
                <w:sz w:val="20"/>
                <w:szCs w:val="20"/>
              </w:rPr>
              <w:t xml:space="preserve"> - Клиническая картина болезни Вильсона-Коновалова, манифестирующей, как правило, после 5  лет,  преимущественно проявляется си</w:t>
            </w:r>
            <w:r w:rsidR="00DC67DB" w:rsidRPr="005A00CC">
              <w:rPr>
                <w:sz w:val="20"/>
                <w:szCs w:val="20"/>
              </w:rPr>
              <w:t>м</w:t>
            </w:r>
            <w:r w:rsidR="00DC67DB" w:rsidRPr="005A00CC">
              <w:rPr>
                <w:sz w:val="20"/>
                <w:szCs w:val="20"/>
              </w:rPr>
              <w:t>птомами поражения печени, центральной нервной системы, глаз, реже почек, костной системы, сердца, желез внутренней секреции.</w:t>
            </w:r>
            <w:proofErr w:type="gramEnd"/>
            <w:r w:rsidR="00DC67DB" w:rsidRPr="005A00CC">
              <w:rPr>
                <w:sz w:val="20"/>
                <w:szCs w:val="20"/>
              </w:rPr>
              <w:t xml:space="preserve"> Неврологическая симпт</w:t>
            </w:r>
            <w:r w:rsidR="00DC67DB" w:rsidRPr="005A00CC">
              <w:rPr>
                <w:sz w:val="20"/>
                <w:szCs w:val="20"/>
              </w:rPr>
              <w:t>о</w:t>
            </w:r>
            <w:r w:rsidR="00DC67DB" w:rsidRPr="005A00CC">
              <w:rPr>
                <w:sz w:val="20"/>
                <w:szCs w:val="20"/>
              </w:rPr>
              <w:t xml:space="preserve">матика болезни Вильсона манифестирует позже, чем поражение печени. </w:t>
            </w:r>
          </w:p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A00CC">
              <w:rPr>
                <w:sz w:val="20"/>
                <w:szCs w:val="20"/>
              </w:rPr>
              <w:t>Клиническая картина поражения печени при болезни Вильсона  чаще представлена  хроническим гепатитом и  циррозом печени.  Неврологический дефицит при болезни Вильсона представлен проявлениями экстрапирамидной симптоматики в виде акинетико-ригидного синдрома, атаксии,  дистонического синдрома, возможны эпилептические приступы.  Психические нарушения включают в себя интеллектуальную и когнитивную недостаточность, а также синдромальные состояния (синдром депрессии, мании, дистимии и т.д.)  - Федеральные рекомендации по оказанию помощи детям с болезнью Вильсона (Москва, 2015г.)</w:t>
            </w:r>
          </w:p>
          <w:p w:rsidR="00DC67DB" w:rsidRPr="005A00CC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E93E48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  <w:r w:rsidR="00DC67DB"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арушения </w:t>
            </w:r>
            <w:r w:rsidRPr="00CB5E38">
              <w:rPr>
                <w:rFonts w:ascii="Times New Roman" w:hAnsi="Times New Roman" w:cs="Times New Roman"/>
              </w:rPr>
              <w:lastRenderedPageBreak/>
              <w:t>функций п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щеварител</w:t>
            </w:r>
            <w:r w:rsidRPr="00CB5E38">
              <w:rPr>
                <w:rFonts w:ascii="Times New Roman" w:hAnsi="Times New Roman" w:cs="Times New Roman"/>
              </w:rPr>
              <w:t>ь</w:t>
            </w:r>
            <w:r w:rsidRPr="00CB5E38">
              <w:rPr>
                <w:rFonts w:ascii="Times New Roman" w:hAnsi="Times New Roman" w:cs="Times New Roman"/>
              </w:rPr>
              <w:t>ной, эндо</w:t>
            </w:r>
            <w:r w:rsidRPr="00CB5E38">
              <w:rPr>
                <w:rFonts w:ascii="Times New Roman" w:hAnsi="Times New Roman" w:cs="Times New Roman"/>
              </w:rPr>
              <w:t>к</w:t>
            </w:r>
            <w:r w:rsidRPr="00CB5E38">
              <w:rPr>
                <w:rFonts w:ascii="Times New Roman" w:hAnsi="Times New Roman" w:cs="Times New Roman"/>
              </w:rPr>
              <w:t>ринной си</w:t>
            </w:r>
            <w:r w:rsidRPr="00CB5E38">
              <w:rPr>
                <w:rFonts w:ascii="Times New Roman" w:hAnsi="Times New Roman" w:cs="Times New Roman"/>
              </w:rPr>
              <w:t>с</w:t>
            </w:r>
            <w:r w:rsidRPr="00CB5E38">
              <w:rPr>
                <w:rFonts w:ascii="Times New Roman" w:hAnsi="Times New Roman" w:cs="Times New Roman"/>
              </w:rPr>
              <w:t>тем и мет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>болизма, м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чевы</w:t>
            </w:r>
            <w:r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функции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DC67DB" w:rsidRPr="001328B3" w:rsidRDefault="007C33F9" w:rsidP="007C33F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708" w:type="dxa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03553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bCs/>
                <w:sz w:val="20"/>
                <w:szCs w:val="20"/>
                <w:shd w:val="clear" w:color="auto" w:fill="FFFFFF"/>
              </w:rPr>
              <w:t>Хронический гепатит с незначительными пр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и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знаками активности и прогрессирования (A1F2 - по шкале METAVIR) и/или цирроз печени ко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м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пенсированный неактивный или с незначител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ь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ными признаками активности (класс</w:t>
            </w:r>
            <w:proofErr w:type="gramStart"/>
            <w:r w:rsidRPr="001328B3">
              <w:rPr>
                <w:bCs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1328B3">
              <w:rPr>
                <w:bCs/>
                <w:sz w:val="20"/>
                <w:szCs w:val="20"/>
                <w:shd w:val="clear" w:color="auto" w:fill="FFFFFF"/>
              </w:rPr>
              <w:t xml:space="preserve"> по Чайлд-Пью); и/или н</w:t>
            </w:r>
            <w:r w:rsidRPr="001328B3">
              <w:rPr>
                <w:sz w:val="20"/>
                <w:szCs w:val="20"/>
              </w:rPr>
              <w:t>езначительные  нарушения стато-динамических функций при сохранном интеллекте, либо при незначительном когн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тивном снижении и снижении   интеллекта до степени легкой умственной отсталости (легкой дебильности) на фоне специфической терапии.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E93E48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4.15</w:t>
            </w:r>
            <w:r w:rsidR="00DC67DB"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CB5E38">
              <w:rPr>
                <w:rFonts w:ascii="Times New Roman" w:hAnsi="Times New Roman" w:cs="Times New Roman"/>
              </w:rPr>
              <w:t>арушения функций п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щеварител</w:t>
            </w:r>
            <w:r w:rsidRPr="00CB5E38">
              <w:rPr>
                <w:rFonts w:ascii="Times New Roman" w:hAnsi="Times New Roman" w:cs="Times New Roman"/>
              </w:rPr>
              <w:t>ь</w:t>
            </w:r>
            <w:r w:rsidRPr="00CB5E38">
              <w:rPr>
                <w:rFonts w:ascii="Times New Roman" w:hAnsi="Times New Roman" w:cs="Times New Roman"/>
              </w:rPr>
              <w:t>ной, эндо</w:t>
            </w:r>
            <w:r w:rsidRPr="00CB5E38">
              <w:rPr>
                <w:rFonts w:ascii="Times New Roman" w:hAnsi="Times New Roman" w:cs="Times New Roman"/>
              </w:rPr>
              <w:t>к</w:t>
            </w:r>
            <w:r w:rsidRPr="00CB5E38">
              <w:rPr>
                <w:rFonts w:ascii="Times New Roman" w:hAnsi="Times New Roman" w:cs="Times New Roman"/>
              </w:rPr>
              <w:t>ринной си</w:t>
            </w:r>
            <w:r w:rsidRPr="00CB5E38">
              <w:rPr>
                <w:rFonts w:ascii="Times New Roman" w:hAnsi="Times New Roman" w:cs="Times New Roman"/>
              </w:rPr>
              <w:t>с</w:t>
            </w:r>
            <w:r w:rsidRPr="00CB5E38">
              <w:rPr>
                <w:rFonts w:ascii="Times New Roman" w:hAnsi="Times New Roman" w:cs="Times New Roman"/>
              </w:rPr>
              <w:t>тем и мет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>болизма, м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чевы</w:t>
            </w:r>
            <w:r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функции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DC67DB" w:rsidRPr="001328B3" w:rsidRDefault="007C33F9" w:rsidP="007C33F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708" w:type="dxa"/>
          </w:tcPr>
          <w:p w:rsidR="00DC67DB" w:rsidRPr="001328B3" w:rsidRDefault="00DC67DB" w:rsidP="0003553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03553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5E298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Хронический гепатит с прогрессированием, умеренными признаками активности (A2F3 - по шкале METAVIR) и/или </w:t>
            </w:r>
            <w:r w:rsidRPr="001328B3">
              <w:rPr>
                <w:bCs/>
                <w:color w:val="000000"/>
                <w:sz w:val="20"/>
                <w:szCs w:val="20"/>
              </w:rPr>
              <w:br/>
            </w:r>
            <w:r w:rsidRPr="001328B3">
              <w:rPr>
                <w:sz w:val="20"/>
                <w:szCs w:val="20"/>
              </w:rPr>
              <w:t>ц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ирроз печени компенсированный, с умере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ными признаками активности (класс</w:t>
            </w:r>
            <w:proofErr w:type="gramStart"/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по Чайлд-Пью) и/или у</w:t>
            </w:r>
            <w:r w:rsidRPr="001328B3">
              <w:rPr>
                <w:color w:val="000000"/>
                <w:sz w:val="20"/>
                <w:szCs w:val="20"/>
              </w:rPr>
              <w:t>меренные нарушения стато-динамических функций и/или умеренное сн</w:t>
            </w:r>
            <w:r w:rsidRPr="001328B3">
              <w:rPr>
                <w:color w:val="000000"/>
                <w:sz w:val="20"/>
                <w:szCs w:val="20"/>
              </w:rPr>
              <w:t>и</w:t>
            </w:r>
            <w:r w:rsidRPr="001328B3">
              <w:rPr>
                <w:color w:val="000000"/>
                <w:sz w:val="20"/>
                <w:szCs w:val="20"/>
              </w:rPr>
              <w:t>жение когнитивных функций и интеллекта  до уровня легкой умственной отсталости (дебил</w:t>
            </w:r>
            <w:r w:rsidRPr="001328B3">
              <w:rPr>
                <w:color w:val="000000"/>
                <w:sz w:val="20"/>
                <w:szCs w:val="20"/>
              </w:rPr>
              <w:t>ь</w:t>
            </w:r>
            <w:r w:rsidRPr="001328B3">
              <w:rPr>
                <w:color w:val="000000"/>
                <w:sz w:val="20"/>
                <w:szCs w:val="20"/>
              </w:rPr>
              <w:t>ности средней и выраженной степени) на фоне специфической терапии.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7C33F9" w:rsidP="0012743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4.15</w:t>
            </w:r>
            <w:r w:rsidR="00DC67DB" w:rsidRPr="001328B3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</w:t>
            </w:r>
            <w:r w:rsidRPr="00CB5E38">
              <w:rPr>
                <w:rFonts w:ascii="Times New Roman" w:hAnsi="Times New Roman" w:cs="Times New Roman"/>
              </w:rPr>
              <w:lastRenderedPageBreak/>
              <w:t xml:space="preserve">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функций п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щеварител</w:t>
            </w:r>
            <w:r w:rsidRPr="00CB5E38">
              <w:rPr>
                <w:rFonts w:ascii="Times New Roman" w:hAnsi="Times New Roman" w:cs="Times New Roman"/>
              </w:rPr>
              <w:t>ь</w:t>
            </w:r>
            <w:r w:rsidRPr="00CB5E38">
              <w:rPr>
                <w:rFonts w:ascii="Times New Roman" w:hAnsi="Times New Roman" w:cs="Times New Roman"/>
              </w:rPr>
              <w:t>ной, эндо</w:t>
            </w:r>
            <w:r w:rsidRPr="00CB5E38">
              <w:rPr>
                <w:rFonts w:ascii="Times New Roman" w:hAnsi="Times New Roman" w:cs="Times New Roman"/>
              </w:rPr>
              <w:t>к</w:t>
            </w:r>
            <w:r w:rsidRPr="00CB5E38">
              <w:rPr>
                <w:rFonts w:ascii="Times New Roman" w:hAnsi="Times New Roman" w:cs="Times New Roman"/>
              </w:rPr>
              <w:t>ринной си</w:t>
            </w:r>
            <w:r w:rsidRPr="00CB5E38">
              <w:rPr>
                <w:rFonts w:ascii="Times New Roman" w:hAnsi="Times New Roman" w:cs="Times New Roman"/>
              </w:rPr>
              <w:t>с</w:t>
            </w:r>
            <w:r w:rsidRPr="00CB5E38">
              <w:rPr>
                <w:rFonts w:ascii="Times New Roman" w:hAnsi="Times New Roman" w:cs="Times New Roman"/>
              </w:rPr>
              <w:t>тем и мет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>болизма, м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чевы</w:t>
            </w:r>
            <w:r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функции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DC67DB" w:rsidRPr="001328B3" w:rsidRDefault="007C33F9" w:rsidP="007C33F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708" w:type="dxa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D5D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F234D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Хронический гепатит с прогрессированием, выраженными признаками активности (A3F3 - по шкале METAVIR) и/или </w:t>
            </w:r>
            <w:r w:rsidRPr="001328B3">
              <w:rPr>
                <w:bCs/>
                <w:color w:val="000000"/>
                <w:sz w:val="20"/>
                <w:szCs w:val="20"/>
              </w:rPr>
              <w:br/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цирроз печени субкомпенсированный, с выр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женными признаками активности; умеренной портальной гипертензией (класс</w:t>
            </w:r>
            <w:proofErr w:type="gramStart"/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по Чайлд-Пью) и</w:t>
            </w:r>
            <w:r w:rsidRPr="001328B3">
              <w:rPr>
                <w:bCs/>
                <w:color w:val="000000"/>
                <w:sz w:val="20"/>
                <w:szCs w:val="20"/>
              </w:rPr>
              <w:t xml:space="preserve">/или выраженные нарушения стато-динамических функций и/или выраженное </w:t>
            </w:r>
            <w:r w:rsidRPr="001328B3">
              <w:rPr>
                <w:color w:val="000000"/>
                <w:sz w:val="20"/>
                <w:szCs w:val="20"/>
              </w:rPr>
              <w:t>сн</w:t>
            </w:r>
            <w:r w:rsidRPr="001328B3">
              <w:rPr>
                <w:color w:val="000000"/>
                <w:sz w:val="20"/>
                <w:szCs w:val="20"/>
              </w:rPr>
              <w:t>и</w:t>
            </w:r>
            <w:r w:rsidRPr="001328B3">
              <w:rPr>
                <w:color w:val="000000"/>
                <w:sz w:val="20"/>
                <w:szCs w:val="20"/>
              </w:rPr>
              <w:t>жение когнитивных функций и интеллекта до уровня умеренной умственной отсталости на фоне специфической терапии.</w:t>
            </w:r>
            <w:r w:rsidRPr="001328B3">
              <w:rPr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7C33F9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4.15</w:t>
            </w:r>
            <w:r w:rsidR="00DC67DB">
              <w:rPr>
                <w:sz w:val="20"/>
                <w:szCs w:val="20"/>
              </w:rPr>
              <w:t>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006FF2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lastRenderedPageBreak/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функций п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щеварител</w:t>
            </w:r>
            <w:r w:rsidRPr="00CB5E38">
              <w:rPr>
                <w:rFonts w:ascii="Times New Roman" w:hAnsi="Times New Roman" w:cs="Times New Roman"/>
              </w:rPr>
              <w:t>ь</w:t>
            </w:r>
            <w:r w:rsidRPr="00CB5E38">
              <w:rPr>
                <w:rFonts w:ascii="Times New Roman" w:hAnsi="Times New Roman" w:cs="Times New Roman"/>
              </w:rPr>
              <w:t>ной, эндо</w:t>
            </w:r>
            <w:r w:rsidRPr="00CB5E38">
              <w:rPr>
                <w:rFonts w:ascii="Times New Roman" w:hAnsi="Times New Roman" w:cs="Times New Roman"/>
              </w:rPr>
              <w:t>к</w:t>
            </w:r>
            <w:r w:rsidRPr="00CB5E38">
              <w:rPr>
                <w:rFonts w:ascii="Times New Roman" w:hAnsi="Times New Roman" w:cs="Times New Roman"/>
              </w:rPr>
              <w:t>ринной си</w:t>
            </w:r>
            <w:r w:rsidRPr="00CB5E38">
              <w:rPr>
                <w:rFonts w:ascii="Times New Roman" w:hAnsi="Times New Roman" w:cs="Times New Roman"/>
              </w:rPr>
              <w:t>с</w:t>
            </w:r>
            <w:r w:rsidRPr="00CB5E38">
              <w:rPr>
                <w:rFonts w:ascii="Times New Roman" w:hAnsi="Times New Roman" w:cs="Times New Roman"/>
              </w:rPr>
              <w:t>тем и мет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>болизма, м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чевы</w:t>
            </w:r>
            <w:r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функции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DC67DB" w:rsidRPr="001328B3" w:rsidRDefault="007C33F9" w:rsidP="007C33F9">
            <w:pPr>
              <w:pStyle w:val="ConsPlusNormal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708" w:type="dxa"/>
          </w:tcPr>
          <w:p w:rsidR="00DC67DB" w:rsidRPr="001328B3" w:rsidRDefault="00DC67DB" w:rsidP="003330C4">
            <w:pPr>
              <w:spacing w:line="240" w:lineRule="auto"/>
              <w:ind w:left="11" w:right="11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F234D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Цирроз печени декомпенсированный - асцит, выраженная портальная гипертензия и печено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ная энцефалопатия, (класс</w:t>
            </w:r>
            <w:proofErr w:type="gramStart"/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по Чайлд-Пью) и/или значительно </w:t>
            </w:r>
            <w:r w:rsidRPr="001328B3">
              <w:rPr>
                <w:bCs/>
                <w:color w:val="000000"/>
                <w:sz w:val="20"/>
                <w:szCs w:val="20"/>
              </w:rPr>
              <w:t>выраженные нарушения ст</w:t>
            </w:r>
            <w:r w:rsidRPr="001328B3">
              <w:rPr>
                <w:bCs/>
                <w:color w:val="000000"/>
                <w:sz w:val="20"/>
                <w:szCs w:val="20"/>
              </w:rPr>
              <w:t>а</w:t>
            </w:r>
            <w:r w:rsidRPr="001328B3">
              <w:rPr>
                <w:bCs/>
                <w:color w:val="000000"/>
                <w:sz w:val="20"/>
                <w:szCs w:val="20"/>
              </w:rPr>
              <w:t xml:space="preserve">то-динамических функций и/или значительно выраженное </w:t>
            </w:r>
            <w:r w:rsidRPr="001328B3">
              <w:rPr>
                <w:color w:val="000000"/>
                <w:sz w:val="20"/>
                <w:szCs w:val="20"/>
              </w:rPr>
              <w:t>снижение когнитивных функций и интеллекта до уровня тяжелой и глубокой умс</w:t>
            </w:r>
            <w:r w:rsidRPr="001328B3">
              <w:rPr>
                <w:color w:val="000000"/>
                <w:sz w:val="20"/>
                <w:szCs w:val="20"/>
              </w:rPr>
              <w:t>т</w:t>
            </w:r>
            <w:r w:rsidRPr="001328B3">
              <w:rPr>
                <w:color w:val="000000"/>
                <w:sz w:val="20"/>
                <w:szCs w:val="20"/>
              </w:rPr>
              <w:t>венной отсталости на фоне специфической т</w:t>
            </w:r>
            <w:r w:rsidRPr="001328B3">
              <w:rPr>
                <w:color w:val="000000"/>
                <w:sz w:val="20"/>
                <w:szCs w:val="20"/>
              </w:rPr>
              <w:t>е</w:t>
            </w:r>
            <w:r w:rsidRPr="001328B3">
              <w:rPr>
                <w:color w:val="000000"/>
                <w:sz w:val="20"/>
                <w:szCs w:val="20"/>
              </w:rPr>
              <w:t>рапии</w:t>
            </w:r>
            <w:r w:rsidRPr="001328B3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7C33F9" w:rsidP="00612BB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4.16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Острая перем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жающаяся (печ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ночная) порфирия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Е80.2</w:t>
            </w:r>
          </w:p>
        </w:tc>
        <w:tc>
          <w:tcPr>
            <w:tcW w:w="1389" w:type="dxa"/>
          </w:tcPr>
          <w:p w:rsidR="00DC67DB" w:rsidRPr="001328B3" w:rsidRDefault="00DC67DB" w:rsidP="00E639D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E639D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E639D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A66EC3" w:rsidRDefault="007C33F9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к п. 4.16</w:t>
            </w:r>
            <w:r w:rsidR="00DC67DB" w:rsidRPr="005A00CC">
              <w:rPr>
                <w:sz w:val="20"/>
                <w:szCs w:val="20"/>
              </w:rPr>
              <w:t xml:space="preserve"> - Для группы заболеваний, обусловленных нарушением порфиринового обмена, характерно быстро прогрессирующее течение заболев</w:t>
            </w:r>
            <w:r w:rsidR="00DC67DB" w:rsidRPr="005A00CC">
              <w:rPr>
                <w:sz w:val="20"/>
                <w:szCs w:val="20"/>
              </w:rPr>
              <w:t>а</w:t>
            </w:r>
            <w:r w:rsidR="00DC67DB" w:rsidRPr="005A00CC">
              <w:rPr>
                <w:sz w:val="20"/>
                <w:szCs w:val="20"/>
              </w:rPr>
              <w:t>ния, дебют заболевания – чаще всего в подростковом возрасте (14-16 лет). При отсутствии адекватной терапии происходит поражение  нервной системы в виде энцефалопатии, периферической полинейропатии, парезов, параличей,  плегии, развития  бульбарного синдрома в виде дизартрии, дисфагии; а так же наруш</w:t>
            </w:r>
            <w:r w:rsidR="00DC67DB" w:rsidRPr="005A00CC">
              <w:rPr>
                <w:sz w:val="20"/>
                <w:szCs w:val="20"/>
              </w:rPr>
              <w:t>е</w:t>
            </w:r>
            <w:r w:rsidR="00DC67DB" w:rsidRPr="005A00CC">
              <w:rPr>
                <w:sz w:val="20"/>
                <w:szCs w:val="20"/>
              </w:rPr>
              <w:t>ние функции висцеральных органов (парез  дыхательной мускулатуры, парез ЖКТ, абдоминальный синдром, нарушение функции тазовых органов, изменение окраски мочи, ХПН), формирование анемии и   синдрома неадекватной секреции антидиуретического гормона с клиникой общемозговой симптоматики, при неблагоприятном течении – развитие комы.</w:t>
            </w:r>
          </w:p>
          <w:p w:rsidR="00DD4586" w:rsidRPr="00A66EC3" w:rsidRDefault="00DD4586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7C33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4.1</w:t>
            </w:r>
            <w:r w:rsidR="007C33F9">
              <w:rPr>
                <w:sz w:val="20"/>
                <w:szCs w:val="20"/>
              </w:rPr>
              <w:t>6</w:t>
            </w:r>
            <w:r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функций п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щеварител</w:t>
            </w:r>
            <w:r w:rsidRPr="00CB5E38">
              <w:rPr>
                <w:rFonts w:ascii="Times New Roman" w:hAnsi="Times New Roman" w:cs="Times New Roman"/>
              </w:rPr>
              <w:t>ь</w:t>
            </w:r>
            <w:r w:rsidRPr="00CB5E38">
              <w:rPr>
                <w:rFonts w:ascii="Times New Roman" w:hAnsi="Times New Roman" w:cs="Times New Roman"/>
              </w:rPr>
              <w:t>ной, эндо</w:t>
            </w:r>
            <w:r w:rsidRPr="00CB5E38">
              <w:rPr>
                <w:rFonts w:ascii="Times New Roman" w:hAnsi="Times New Roman" w:cs="Times New Roman"/>
              </w:rPr>
              <w:t>к</w:t>
            </w:r>
            <w:r w:rsidRPr="00CB5E38">
              <w:rPr>
                <w:rFonts w:ascii="Times New Roman" w:hAnsi="Times New Roman" w:cs="Times New Roman"/>
              </w:rPr>
              <w:t>ринной си</w:t>
            </w:r>
            <w:r w:rsidRPr="00CB5E38">
              <w:rPr>
                <w:rFonts w:ascii="Times New Roman" w:hAnsi="Times New Roman" w:cs="Times New Roman"/>
              </w:rPr>
              <w:t>с</w:t>
            </w:r>
            <w:r w:rsidRPr="00CB5E38">
              <w:rPr>
                <w:rFonts w:ascii="Times New Roman" w:hAnsi="Times New Roman" w:cs="Times New Roman"/>
              </w:rPr>
              <w:t>тем и мет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>болизма, м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чевы</w:t>
            </w:r>
            <w:r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функции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DC67DB" w:rsidRPr="001328B3" w:rsidRDefault="007C33F9" w:rsidP="007C33F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В 610-639</w:t>
            </w:r>
          </w:p>
        </w:tc>
        <w:tc>
          <w:tcPr>
            <w:tcW w:w="708" w:type="dxa"/>
          </w:tcPr>
          <w:p w:rsidR="00DC67DB" w:rsidRPr="001328B3" w:rsidRDefault="00DC67DB" w:rsidP="00E639D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E639D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8-17лет: </w:t>
            </w:r>
          </w:p>
          <w:p w:rsidR="00DC67DB" w:rsidRPr="001328B3" w:rsidRDefault="00DC67DB" w:rsidP="0012743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При прогредиентном течении заболевания с выраженными нарушениями функций  органов и систем организма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7C33F9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4.16</w:t>
            </w:r>
            <w:r w:rsidR="00DC67DB"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функций п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щеварител</w:t>
            </w:r>
            <w:r w:rsidRPr="00CB5E38">
              <w:rPr>
                <w:rFonts w:ascii="Times New Roman" w:hAnsi="Times New Roman" w:cs="Times New Roman"/>
              </w:rPr>
              <w:t>ь</w:t>
            </w:r>
            <w:r w:rsidRPr="00CB5E38">
              <w:rPr>
                <w:rFonts w:ascii="Times New Roman" w:hAnsi="Times New Roman" w:cs="Times New Roman"/>
              </w:rPr>
              <w:t>ной, эндо</w:t>
            </w:r>
            <w:r w:rsidRPr="00CB5E38">
              <w:rPr>
                <w:rFonts w:ascii="Times New Roman" w:hAnsi="Times New Roman" w:cs="Times New Roman"/>
              </w:rPr>
              <w:t>к</w:t>
            </w:r>
            <w:r w:rsidRPr="00CB5E38">
              <w:rPr>
                <w:rFonts w:ascii="Times New Roman" w:hAnsi="Times New Roman" w:cs="Times New Roman"/>
              </w:rPr>
              <w:t>ринной си</w:t>
            </w:r>
            <w:r w:rsidRPr="00CB5E38">
              <w:rPr>
                <w:rFonts w:ascii="Times New Roman" w:hAnsi="Times New Roman" w:cs="Times New Roman"/>
              </w:rPr>
              <w:t>с</w:t>
            </w:r>
            <w:r w:rsidRPr="00CB5E38">
              <w:rPr>
                <w:rFonts w:ascii="Times New Roman" w:hAnsi="Times New Roman" w:cs="Times New Roman"/>
              </w:rPr>
              <w:t>тем и мет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>болизма, м</w:t>
            </w:r>
            <w:r w:rsidRPr="00CB5E38">
              <w:rPr>
                <w:rFonts w:ascii="Times New Roman" w:hAnsi="Times New Roman" w:cs="Times New Roman"/>
              </w:rPr>
              <w:t>о</w:t>
            </w:r>
            <w:r w:rsidRPr="00CB5E38">
              <w:rPr>
                <w:rFonts w:ascii="Times New Roman" w:hAnsi="Times New Roman" w:cs="Times New Roman"/>
              </w:rPr>
              <w:t>чевы</w:t>
            </w:r>
            <w:r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функции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МКФ: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7C33F9" w:rsidRDefault="007C33F9" w:rsidP="007C3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DC67DB" w:rsidRPr="001328B3" w:rsidRDefault="007C33F9" w:rsidP="007C33F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708" w:type="dxa"/>
          </w:tcPr>
          <w:p w:rsidR="00DC67DB" w:rsidRPr="001328B3" w:rsidRDefault="00DC67DB" w:rsidP="00E3305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E3305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8-17лет: </w:t>
            </w:r>
          </w:p>
          <w:p w:rsidR="00DC67DB" w:rsidRPr="001328B3" w:rsidRDefault="00DC67DB" w:rsidP="00E3305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прогредиентном течении заболевания со значительно выраженными нарушениями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 xml:space="preserve">ций органов и систем организма, переход </w:t>
            </w:r>
            <w:proofErr w:type="gramStart"/>
            <w:r w:rsidRPr="001328B3">
              <w:rPr>
                <w:sz w:val="20"/>
                <w:szCs w:val="20"/>
              </w:rPr>
              <w:t>в</w:t>
            </w:r>
            <w:proofErr w:type="gramEnd"/>
            <w:r w:rsidRPr="001328B3">
              <w:rPr>
                <w:sz w:val="20"/>
                <w:szCs w:val="20"/>
              </w:rPr>
              <w:t xml:space="preserve">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му. </w:t>
            </w:r>
          </w:p>
          <w:p w:rsidR="00DC67DB" w:rsidRPr="001328B3" w:rsidRDefault="00DC67DB" w:rsidP="00E639D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Психич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ские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стройства и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ства пов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дения (</w:t>
            </w:r>
            <w:bookmarkStart w:id="4" w:name="Класс5"/>
            <w:r w:rsidRPr="001328B3">
              <w:rPr>
                <w:sz w:val="20"/>
                <w:szCs w:val="20"/>
              </w:rPr>
              <w:t xml:space="preserve">класс </w:t>
            </w:r>
            <w:bookmarkEnd w:id="4"/>
            <w:r w:rsidRPr="001328B3">
              <w:rPr>
                <w:sz w:val="20"/>
                <w:szCs w:val="20"/>
              </w:rPr>
              <w:t>V)</w:t>
            </w: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F00-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F99</w:t>
            </w:r>
          </w:p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E639D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E639D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E639D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C35E2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5A00CC" w:rsidRDefault="00DC67DB" w:rsidP="00F234D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A00CC">
              <w:rPr>
                <w:sz w:val="20"/>
                <w:szCs w:val="20"/>
              </w:rPr>
              <w:t xml:space="preserve">Примечание к п.5 - Количественная оценка </w:t>
            </w:r>
            <w:proofErr w:type="gramStart"/>
            <w:r w:rsidRPr="005A00CC">
              <w:rPr>
                <w:sz w:val="20"/>
                <w:szCs w:val="20"/>
              </w:rPr>
              <w:t>степени выраженности стойких нарушений психических функций организма</w:t>
            </w:r>
            <w:proofErr w:type="gramEnd"/>
            <w:r w:rsidRPr="005A00CC">
              <w:rPr>
                <w:sz w:val="20"/>
                <w:szCs w:val="20"/>
              </w:rPr>
              <w:t xml:space="preserve"> ребенка, обусловленных психическими расстройствами и расстройствами поведения, основывается на типологии и степени выраженности патопсихологической, психопатологической и личностной симптоматики в различные возрастные периоды, на возрастной динамике данных расстройств, прогредиентности течения заболевания, наличия патопластич</w:t>
            </w:r>
            <w:r w:rsidRPr="005A00CC">
              <w:rPr>
                <w:sz w:val="20"/>
                <w:szCs w:val="20"/>
              </w:rPr>
              <w:t>е</w:t>
            </w:r>
            <w:r w:rsidRPr="005A00CC">
              <w:rPr>
                <w:sz w:val="20"/>
                <w:szCs w:val="20"/>
              </w:rPr>
              <w:t xml:space="preserve">ского фона.  </w:t>
            </w:r>
            <w:proofErr w:type="gramStart"/>
            <w:r w:rsidRPr="005A00CC">
              <w:rPr>
                <w:sz w:val="20"/>
                <w:szCs w:val="20"/>
              </w:rPr>
              <w:t>Независимо от нозологической формы психического расстройства при оценке степени выраженности психических функций учитываются  также уровень реабилитационного потенциала организма ребенка (фактор наследственности, поло-возрастные особенности,  состояние иных органов и систем в ра</w:t>
            </w:r>
            <w:r w:rsidRPr="005A00CC">
              <w:rPr>
                <w:sz w:val="20"/>
                <w:szCs w:val="20"/>
              </w:rPr>
              <w:t>з</w:t>
            </w:r>
            <w:r w:rsidRPr="005A00CC">
              <w:rPr>
                <w:sz w:val="20"/>
                <w:szCs w:val="20"/>
              </w:rPr>
              <w:t>личные возрастные периоды),  реабилитационного  потенциала личности ребенка (интеллектуальный, мотивационный и эмоционально-волевой компонент в зависимости от возраста),  а также состояние его ближайшей социальной группы (семьи), характер получения образования (обучение по массовой или</w:t>
            </w:r>
            <w:proofErr w:type="gramEnd"/>
            <w:r w:rsidRPr="005A00CC">
              <w:rPr>
                <w:sz w:val="20"/>
                <w:szCs w:val="20"/>
              </w:rPr>
              <w:t xml:space="preserve"> адапт</w:t>
            </w:r>
            <w:r w:rsidRPr="005A00CC">
              <w:rPr>
                <w:sz w:val="20"/>
                <w:szCs w:val="20"/>
              </w:rPr>
              <w:t>и</w:t>
            </w:r>
            <w:r w:rsidRPr="005A00CC">
              <w:rPr>
                <w:sz w:val="20"/>
                <w:szCs w:val="20"/>
              </w:rPr>
              <w:t xml:space="preserve">рованной программе, инклюзионное образование и т.д.), профессиональный маршрут (в </w:t>
            </w:r>
            <w:proofErr w:type="gramStart"/>
            <w:r w:rsidRPr="005A00CC">
              <w:rPr>
                <w:sz w:val="20"/>
                <w:szCs w:val="20"/>
              </w:rPr>
              <w:t>более старшем</w:t>
            </w:r>
            <w:proofErr w:type="gramEnd"/>
            <w:r w:rsidRPr="005A00CC">
              <w:rPr>
                <w:sz w:val="20"/>
                <w:szCs w:val="20"/>
              </w:rPr>
              <w:t xml:space="preserve"> возрасте). Необходимой составляющей являются и ос</w:t>
            </w:r>
            <w:r w:rsidRPr="005A00CC">
              <w:rPr>
                <w:sz w:val="20"/>
                <w:szCs w:val="20"/>
              </w:rPr>
              <w:t>о</w:t>
            </w:r>
            <w:r w:rsidRPr="005A00CC">
              <w:rPr>
                <w:sz w:val="20"/>
                <w:szCs w:val="20"/>
              </w:rPr>
              <w:t>бенности  адаптации в основных сферах жизнедеятельности ребенка (семейной, бытовой, социально-средовой, в ситуации обучение, профессиональной сфере).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D3298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пс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х</w:t>
            </w:r>
            <w:r w:rsidR="00991716">
              <w:rPr>
                <w:sz w:val="20"/>
                <w:szCs w:val="20"/>
              </w:rPr>
              <w:t>олог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ческого развития</w:t>
            </w: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shd w:val="clear" w:color="auto" w:fill="FFFFFF"/>
              </w:rPr>
              <w:t>F80-F89</w:t>
            </w:r>
          </w:p>
        </w:tc>
        <w:tc>
          <w:tcPr>
            <w:tcW w:w="1389" w:type="dxa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540D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5.1.1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Общие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ства псих</w:t>
            </w:r>
            <w:r w:rsidR="00991716">
              <w:rPr>
                <w:sz w:val="20"/>
                <w:szCs w:val="20"/>
              </w:rPr>
              <w:t>олог</w:t>
            </w:r>
            <w:r w:rsidRPr="001328B3">
              <w:rPr>
                <w:sz w:val="20"/>
                <w:szCs w:val="20"/>
              </w:rPr>
              <w:t>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ского развития.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Детский аутизм.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Атипичный а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тизм.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Синдром Ретта.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Синдром Геллера.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Синдром Аспе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гера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F84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F84.0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F84.1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1405C8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405C8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F84.2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F84.3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F84.5</w:t>
            </w:r>
          </w:p>
        </w:tc>
        <w:tc>
          <w:tcPr>
            <w:tcW w:w="1389" w:type="dxa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A00CC">
              <w:rPr>
                <w:sz w:val="20"/>
                <w:szCs w:val="20"/>
              </w:rPr>
              <w:t>Примечание к подпункту 5.1.1 - Количественная оценка степени выраженности нарушений психических, языковых и речевых  функций организма ребенка  при расстройствах аутистического спектра различного генеза основывается на оценке: степени выраженности нарушения социального взаимодействия (аутистич</w:t>
            </w:r>
            <w:r w:rsidRPr="005A00CC">
              <w:rPr>
                <w:sz w:val="20"/>
                <w:szCs w:val="20"/>
              </w:rPr>
              <w:t>е</w:t>
            </w:r>
            <w:r w:rsidRPr="005A00CC">
              <w:rPr>
                <w:sz w:val="20"/>
                <w:szCs w:val="20"/>
              </w:rPr>
              <w:t xml:space="preserve">ская отрешенность, отвержение, замещение, тормозимость);  </w:t>
            </w:r>
            <w:proofErr w:type="gramStart"/>
            <w:r w:rsidRPr="005A00CC">
              <w:rPr>
                <w:sz w:val="20"/>
                <w:szCs w:val="20"/>
              </w:rPr>
              <w:t>характерных для аутизма нарушений: фобий, аффективных методов защиты (стереотипий, пов</w:t>
            </w:r>
            <w:r w:rsidRPr="005A00CC">
              <w:rPr>
                <w:sz w:val="20"/>
                <w:szCs w:val="20"/>
              </w:rPr>
              <w:t>е</w:t>
            </w:r>
            <w:r w:rsidRPr="005A00CC">
              <w:rPr>
                <w:sz w:val="20"/>
                <w:szCs w:val="20"/>
              </w:rPr>
              <w:t>денческих  ритуалов, сверхценных увлечений, патологических фантазий),  «феномена тождества» (постоянства), поведенческих нарушений (конфликтность, агрессия, аутоагрессия и т.д.), наличия психопатологических проявлений (кататонический синдром, пароксизмальные нарушения);  уровня речевого развития или его задержки (регресса); оценке интеллектуальных и когнитивных  функций,  а так же уровня социальных навыков в соответствии с возрастом.</w:t>
            </w:r>
            <w:proofErr w:type="gramEnd"/>
          </w:p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A00CC">
              <w:rPr>
                <w:sz w:val="20"/>
                <w:szCs w:val="20"/>
              </w:rPr>
              <w:t xml:space="preserve"> До 3 лет оценка степени задержки (регресса) доречевого, раннего речевого, психомоторного развития и  социальных навыков оценивается по отставанию в эпикризных сроках.  </w:t>
            </w:r>
          </w:p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A00CC">
              <w:rPr>
                <w:sz w:val="20"/>
                <w:szCs w:val="20"/>
              </w:rPr>
              <w:t xml:space="preserve">При наличии в структуре основного заболевания речевого синдрома (системного или общего недоразвития речи различной степени, специфических нарушений речи при аутизме) отдельно оцениваются нарушения речевых и языковых функций по степени системного или общего недоразвития речи. </w:t>
            </w:r>
          </w:p>
          <w:p w:rsidR="00DC67DB" w:rsidRPr="005A00CC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A00CC">
              <w:rPr>
                <w:sz w:val="20"/>
                <w:szCs w:val="20"/>
              </w:rPr>
              <w:t>Диагноз «Аутизм»  является как самостоятельным диагнозом (синдром Каннера, Аспергера) так и одним из основных дезадаптирующих синдромов  таких н</w:t>
            </w:r>
            <w:r w:rsidRPr="005A00CC">
              <w:rPr>
                <w:sz w:val="20"/>
                <w:szCs w:val="20"/>
              </w:rPr>
              <w:t>а</w:t>
            </w:r>
            <w:r w:rsidRPr="005A00CC">
              <w:rPr>
                <w:sz w:val="20"/>
                <w:szCs w:val="20"/>
              </w:rPr>
              <w:t>следственных и хромосомных болезней, как болезнь Дауна, фенилкетонурия, синдром Ретта, Геллера, синдром фрагильной Х-хромосомы,  туберозный склероз, синдром Ангельмана, Жуберта, Коэна и т</w:t>
            </w:r>
            <w:proofErr w:type="gramStart"/>
            <w:r w:rsidRPr="005A00CC">
              <w:rPr>
                <w:sz w:val="20"/>
                <w:szCs w:val="20"/>
              </w:rPr>
              <w:t>.д</w:t>
            </w:r>
            <w:proofErr w:type="gramEnd"/>
            <w:r w:rsidRPr="005A00CC">
              <w:rPr>
                <w:sz w:val="20"/>
                <w:szCs w:val="20"/>
              </w:rPr>
              <w:t>), а так же встречается в рамках расстройств аутистического спектра  при органическом поражении центральной нервной системы, олигофрении, шизофрении и т.д.</w:t>
            </w:r>
          </w:p>
          <w:p w:rsidR="00DC67DB" w:rsidRPr="005A00CC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5.1.1.1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Default="001241C8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1241C8" w:rsidRDefault="001241C8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1241C8" w:rsidRDefault="001241C8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1241C8" w:rsidRDefault="001241C8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1241C8" w:rsidRPr="001328B3" w:rsidRDefault="001241C8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Ребенок пытается вступить в социальный и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чевой контакт с людьми разного возраста, 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можно установление контакта через взрослого. При установлении нового контакта и при изм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нении постоянства окружающей среды – поя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ление неврозоподобных расстройств, нуждается в эмоциональной поддержке, одобрении. 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рактерна симбиотическая связь с матерью по типу эмоционального донорства. При потере связи с «эмоциональным донором» возможен регресс  психическом и речевом развитии. Зн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чительная часть защитных образований (ст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>реотипии, ритуалы) носят адекватный, компе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саторный характер, дети сохраняют постоянс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во среды за счет формирования штампов – о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разцов правильного социального поведения.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Моторные стереотипии минимальны, прим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тивны, появляются только в ситуации тревоги. Речь формируется с незначительной задержкой, в речи возможны единичные эхолалии, стере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типии, речевые «штампы», аграмматизмы (сп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цифические нарушения).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Навыки самообслуживания сформированы, 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рактерны трудности при усвоении навыков. Возможно незначительное снижение интелле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та и когнитивных функций, затрудняющее об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чение. Могут обучаться по массовым общео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разовательным стандартам в дошкольных и школьных учреждениях, необходимо постоя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ное психолого-педагогическое и социальное сопровождение. При необходимости – индив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дуальный подход.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целом проявления аутизма купируются при направленной длительной медико-психолого-педагогической коррекции.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5.1.1.1.1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пы</w:t>
            </w:r>
            <w:r w:rsidRPr="001328B3">
              <w:rPr>
                <w:sz w:val="20"/>
                <w:szCs w:val="20"/>
              </w:rPr>
              <w:softHyphen/>
              <w:t xml:space="preserve">таются вступить в контакт, нет активного избегания взгляда, испытывают трудности в организации общения (тормозимость, робость, пугливость).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Возможная стойкая незначительная    задержка (регресс)  психомоторного,  доречевого,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чального речевого  развития и социальных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выков (отставание на 1-2 эпикризных срока).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При комплексном медицинском коррекционном подходе дети данной группы имеют наилучший </w:t>
            </w:r>
            <w:r w:rsidRPr="001328B3">
              <w:rPr>
                <w:sz w:val="20"/>
                <w:szCs w:val="20"/>
              </w:rPr>
              <w:lastRenderedPageBreak/>
              <w:t>прогноз психического развития и соци</w:t>
            </w:r>
            <w:r w:rsidRPr="001328B3">
              <w:rPr>
                <w:sz w:val="20"/>
                <w:szCs w:val="20"/>
              </w:rPr>
              <w:softHyphen/>
              <w:t>альной адаптации.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5.1.1.1.2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установлении социального и речевого ко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такта преимущественно через взрослого, хара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терна выраженная эмоциональная незрелость:  быстро устают и истощаются от впечатлений, становятся двигательно расторможенными,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глядят дурашливыми. Любое нарушение общ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ния, изменение стереотипа окружающей среды может дезорганизовать поведение.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Речь – со специфическими нарушениями, 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рактерными для аутизма.  Возможно незнач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тельное снижение интеллекта и когнитивных функций, </w:t>
            </w:r>
          </w:p>
          <w:p w:rsidR="00DC67DB" w:rsidRPr="001328B3" w:rsidRDefault="00DC67DB" w:rsidP="00075ED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Испытывают трудности при </w:t>
            </w:r>
            <w:proofErr w:type="gramStart"/>
            <w:r w:rsidRPr="001328B3">
              <w:rPr>
                <w:sz w:val="20"/>
                <w:szCs w:val="20"/>
              </w:rPr>
              <w:t>обучении по</w:t>
            </w:r>
            <w:proofErr w:type="gramEnd"/>
            <w:r w:rsidRPr="001328B3">
              <w:rPr>
                <w:sz w:val="20"/>
                <w:szCs w:val="20"/>
              </w:rPr>
              <w:t xml:space="preserve"> ма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совой программе, нуждаются в индивидуальном подходе, психолого–педагогическом и социал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ном сопровождении и коррекции.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5.1.1.2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047AD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Ребенок самостоятельно устанавливает лишь минимальный контакт с окружающими, нео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ходимо принуждение. Во время общения хара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терен  психопатоподобный рисунок поведения (нервозность, экзальтированные жесты, громкая  быстрая речь). В речи - специфические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(эхолалии, речевые стереотипии, штампы, аграмматизмы). Симбиотическая связь с мат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рью не достигает степени витальности. Форм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руют сложные виды аффективной защиты: 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тологические увлечения, компенсаторные фа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тазии, лишенные социальной направленности, сохраняющиеся долгие годы, часто с агресси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 xml:space="preserve">ной фабулой. Моторные стереотипии частые, </w:t>
            </w:r>
            <w:r w:rsidRPr="001328B3">
              <w:rPr>
                <w:sz w:val="20"/>
                <w:szCs w:val="20"/>
              </w:rPr>
              <w:lastRenderedPageBreak/>
              <w:t>стойкие; ритуалы не выражены. Интеллект: как правило, на уровне нормы, может иметь место парциальная одаренность за счет сверхценных увлечений (неравномерное развитие интелле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та), интеллект может быть снижен. В целом, осваивают значительный набор социально-бытовых навыков. Могут обучаться по масс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вым общеобразовательным стандартам в д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школьных и школьных учреждениях, с испол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зованием специальных методов обучения, сп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циального режима обучения (в т.ч. индивид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ального режима и обучения на дому) с прим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нением при необходимости вспомогательных технических средств и технологий. Нуждаются в индивидуальном подходе, постоянной  псих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лого-педагогической коррекции и в социальном сопровождении.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5.1.1.2.1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Минимальный непродолжительный контакт при принуждении, во время контакта -  нервозность, беспокойство. Допускают небольшие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стереотипа общения, окружающей среды. Формируют защитные образования в виде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влеченных стереотипных фантазий и увлеч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ний. Функции речи либо не нарушены, либо имеют нарушения речи (до умеренной степени).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Познавательный интерес, особенности игры – в русле фантазий, увлечений.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стойкая умеренная     задержка (ре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ресс) психомоторного, доречевого, начального речевого развития и социальных навыков: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ставание на 3-4 эпикризных срока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5.1.1.2.2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</w:t>
            </w:r>
            <w:r>
              <w:rPr>
                <w:sz w:val="20"/>
                <w:szCs w:val="20"/>
              </w:rPr>
              <w:lastRenderedPageBreak/>
              <w:t>языковых и речевых функций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4-7 лет: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Минимальные контакты в русле увлечений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>бенка. При невозможности организовать вза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модействие -   конфликтность, агрессивность, неспособность к диалогу. Феномен постоянства - в невозможности изменить намеченную 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грамму действий.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Функции речи либо не нарушены, либо имеют нарушения речи (до умеренной степени).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знавательный интерес - в русле отвлеченных стереотипных увлечений, фантазий, не соотве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ствующих возрасту, часто с агрессивной фаб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лой.  Развитие интеллекта неравномерное, 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теллект и когнитивные функции могут  быть снижены до умеренной  степени.  Может иметь  место задержка в  формировании социально-бытовых навыков.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Обучение</w:t>
            </w:r>
            <w:proofErr w:type="gramEnd"/>
            <w:r w:rsidRPr="001328B3">
              <w:rPr>
                <w:sz w:val="20"/>
                <w:szCs w:val="20"/>
              </w:rPr>
              <w:t xml:space="preserve"> по массовым общеобразовательным стандартам в детских дошкольных учреждениях  затруднено, необходимо использование спец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альных методов и режима  обучения. Постоя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ная нуждаемость в психолого-педагогической коррекции и  психосоциальном сопровождении.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5.1.1.2.3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8-17 лет: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ребенок ориентирован на контакт, но испыт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вает трудности, требует исключительного вн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мания, постоянной похвалы и одобрения.   При невозможности организовать взаимодействие – конфликтность, агрессивность.  Функции речи (устной и письменной), интеллект и когнити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 xml:space="preserve">ные функции могут быть без нарушений, </w:t>
            </w:r>
            <w:proofErr w:type="gramStart"/>
            <w:r w:rsidRPr="001328B3">
              <w:rPr>
                <w:sz w:val="20"/>
                <w:szCs w:val="20"/>
              </w:rPr>
              <w:t>так</w:t>
            </w:r>
            <w:proofErr w:type="gramEnd"/>
            <w:r w:rsidRPr="001328B3">
              <w:rPr>
                <w:sz w:val="20"/>
                <w:szCs w:val="20"/>
              </w:rPr>
              <w:t xml:space="preserve"> и нарушены до умеренной степени.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Обучение</w:t>
            </w:r>
            <w:proofErr w:type="gramEnd"/>
            <w:r w:rsidRPr="001328B3">
              <w:rPr>
                <w:sz w:val="20"/>
                <w:szCs w:val="20"/>
              </w:rPr>
              <w:t xml:space="preserve"> по массовым общеобразовательным стандартам в школе затруднено, необходимо использование специальных методов и режима  </w:t>
            </w:r>
            <w:r w:rsidRPr="001328B3">
              <w:rPr>
                <w:sz w:val="20"/>
                <w:szCs w:val="20"/>
              </w:rPr>
              <w:lastRenderedPageBreak/>
              <w:t>обучения. Постоянная нуждаемость в психол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го-педагогической коррекции и  психосоциал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ном сопровождении.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5.1.1.3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Контакт в виде аутистического отвержения о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ружающего: активное сопротивление общению, избегание визуального контакта.  Ребенок сам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стоятельно практически не устанавливает ко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такт, необходимо принуждение. Контакты и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бирательны. Внимание привлекается на коро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кое время. Характерна витальная симбиотич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ская связь с матерью. Речь не выполняет ко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муникативной функции, имеет место задержка формирования речевых навыков, в случае фо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мирования речи -  характерны выраженные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 со стороны речевых функций: речь штампами: односложные речевые штампы-команды, эхолалии, цитаты из стихов, книг, мультиков.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Характерны стойкие, многочисленные, вычу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ные страхи и стереотипии (моторные, сенсо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ные, речевые, поведенческие).</w:t>
            </w:r>
            <w:proofErr w:type="gramEnd"/>
            <w:r w:rsidRPr="001328B3">
              <w:rPr>
                <w:sz w:val="20"/>
                <w:szCs w:val="20"/>
              </w:rPr>
              <w:t xml:space="preserve"> Требуют сохр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нения постоянства среды, при нарушении - в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гетативные, невротические реакции, агрессия (аутоагрессия), регресс социальных и речевых навыков, возможны проявления кататоническ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 синдрома и его вариантов. Эмоциональная реакция неадекватна, примитивна, не соотве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ствует ситуации и возрасту. Когнитивные функции и интеллект – выраженное снижение по сравнению с возрастной нормой.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зависимости от возраста возникновения, им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ет место регресс социальных навыков и опря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ности.  При длительной психолого-</w:t>
            </w:r>
            <w:r w:rsidRPr="001328B3">
              <w:rPr>
                <w:sz w:val="20"/>
                <w:szCs w:val="20"/>
              </w:rPr>
              <w:lastRenderedPageBreak/>
              <w:t>педагогической коррекции могут освоить нав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ки стереотипного самообслуживания и элеме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тарного обучения, которое возможно только по программе адаптированного обучения.  Нужд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ются в постоянной психолого-педагогической коррекции и психолого-социальном сопрово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дении.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5.1.1.3.1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Контакты малодоступны, контакт избирателен. Кратковременное привлечение внимания.  В возрасте 0-1 год – ослабление «комплекса оживления». Внешне – проявления множес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венных страхов и стереотипий: лицо ребенка напряжено, ребенок скован в движениях, хара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терна манерность и вычурность пластики,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ходки, мимики, застывания в определенных позах, «прислушивание» к своему телу. 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можны проявления кататоноподобных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 xml:space="preserve">стройств.  Игра – стереотипные манипуляции с игрушками и неигровыми предметами.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Характерна стойкая выраженная     задержка (регресс) психомоторного, доречевого, начал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ного речевого развития и социальных навыков: отставание на 5-6 эпикризных сроков.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5.1.1.3.2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В310-340</w:t>
            </w:r>
          </w:p>
          <w:p w:rsidR="00DC67DB" w:rsidRPr="001328B3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 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4-14 лет: </w:t>
            </w:r>
          </w:p>
          <w:p w:rsidR="00DC67DB" w:rsidRPr="001328B3" w:rsidRDefault="00DC67DB" w:rsidP="00F234D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Контакт носит узко-избирательный характер, ребенок стремится полностью контролировать происходящее, круг общения ограничен.  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рактерны множественные страхи и стереот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пии, возможны проявления кататонического синдрома и его вариантов. Сохраняет постоя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ство среды, формируя множество поведенч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ских ритуалов. При начале обучения в дошк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lastRenderedPageBreak/>
              <w:t>льных учреждениях, школе (изменение пост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янства среды) -  усиление клинических проя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лений аутизма, возможен отказ от обучения, регресс социальных, учебных навыков и речи.  Сохраняется тесная симбиотическая витальная связь с матерью. Формируется выраженное снижение в интеллектуальном,  когнитивном развитии, выраженные нарушения речи.   В случае формирования речевых функций хара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терна речь штампами: односложные речевые штампы-команды, эхолалии, цитаты</w:t>
            </w:r>
            <w:r w:rsidR="00F234DB">
              <w:rPr>
                <w:sz w:val="20"/>
                <w:szCs w:val="20"/>
              </w:rPr>
              <w:t xml:space="preserve">. </w:t>
            </w:r>
            <w:r w:rsidRPr="001328B3">
              <w:rPr>
                <w:sz w:val="20"/>
                <w:szCs w:val="20"/>
              </w:rPr>
              <w:t xml:space="preserve"> На фоне нарушения развития устной речи в школьном возрасте возможно нарушение формирования письменной (письмо, чтение, счет).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5.1.1.3.3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15-17 лет: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Инертность, пассивность в установлении ко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тактов, проявление </w:t>
            </w:r>
            <w:proofErr w:type="gramStart"/>
            <w:r w:rsidRPr="001328B3">
              <w:rPr>
                <w:sz w:val="20"/>
                <w:szCs w:val="20"/>
              </w:rPr>
              <w:t>апато-абулических</w:t>
            </w:r>
            <w:proofErr w:type="gramEnd"/>
            <w:r w:rsidRPr="001328B3">
              <w:rPr>
                <w:sz w:val="20"/>
                <w:szCs w:val="20"/>
              </w:rPr>
              <w:t xml:space="preserve">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стройств. Речевое развитие не соответствует возрасту, имеют место выраженные нарушения устной и письменной речи. Методы аффекти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ной защиты представлены стереотипными сверхценными увлечениями ребенка. При изм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нении постоянства среды - агрессия и аутоа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рессия, возможен регресс ранее сформирова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ных социальных и учебных навыков. В возрасте 11-14 лет возможно появление эпилептических приступов.</w:t>
            </w:r>
          </w:p>
          <w:p w:rsidR="00DC67DB" w:rsidRPr="001328B3" w:rsidRDefault="00DC67DB" w:rsidP="00075ED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Выраженное снижение в интеллектуальном и когнитивном развитии.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5.1.1.4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МКФ: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Характерна аутистическая отрешенность: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 визуальной реакции, нет реакции на голос, звук (при сохранном слухе и зрении), нет реакции на боль, холод, голод. Ребенок не о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lastRenderedPageBreak/>
              <w:t>щается, не идет на контакт, попытки овладеть вниманием ребенка непродуктивны. Предметы пробуют на вкус, нюхают одежду, ощупывают людей. Характерно либо полное отсутствие вербальной речи (мутизм), либо наличие а</w:t>
            </w:r>
            <w:r w:rsidRPr="001328B3">
              <w:rPr>
                <w:sz w:val="20"/>
                <w:szCs w:val="20"/>
              </w:rPr>
              <w:t>ф</w:t>
            </w:r>
            <w:r w:rsidRPr="001328B3">
              <w:rPr>
                <w:sz w:val="20"/>
                <w:szCs w:val="20"/>
              </w:rPr>
              <w:t>фективно окрашенных звуков, слогов. Альте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нативные способы общения (жесты, мимика) отсутствуют.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Поведение полевое, неуправляемое,  либо - крайняя степень заторможенности. Проявления агрессии и аутоагрессии при малейшем измен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нии постоянства среды. Чувство самосохран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отсутствует (дети не боятся высоты, воды, пламени, транспорта и т.д.). Активные формы аффективной защиты от окружающего (риту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лы) не развиты. Характерно  проявление кат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тонического синдрома и его вариантов.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Игровая деятельность не сформирована. Инте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лект – на уровне тяжелой или глубокой умс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 xml:space="preserve">венной отсталости. Не овладевают навыками самообслуживания, полностью беспомощны. Возможно нарушение </w:t>
            </w:r>
            <w:proofErr w:type="gramStart"/>
            <w:r w:rsidRPr="001328B3">
              <w:rPr>
                <w:sz w:val="20"/>
                <w:szCs w:val="20"/>
              </w:rPr>
              <w:t>контроля за</w:t>
            </w:r>
            <w:proofErr w:type="gramEnd"/>
            <w:r w:rsidRPr="001328B3">
              <w:rPr>
                <w:sz w:val="20"/>
                <w:szCs w:val="20"/>
              </w:rPr>
              <w:t xml:space="preserve"> функцией тазовых органов.  Нуждаются в постоянном уходе и надзоре.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Обучение возможно лишь на уровне усвоения элементарных навыков самообслуживания.</w:t>
            </w:r>
          </w:p>
          <w:p w:rsidR="00DC67DB" w:rsidRPr="001328B3" w:rsidRDefault="00DC67DB" w:rsidP="009A27C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Клинический и социальный прогноз неблаг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приятен.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5.1.1.4.1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110-139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Контакт с ребенком невозможен, хаотичное двигательное возбуждение, либо – полная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 xml:space="preserve">решенность от окружающего. </w:t>
            </w:r>
            <w:proofErr w:type="gramStart"/>
            <w:r w:rsidRPr="001328B3">
              <w:rPr>
                <w:sz w:val="20"/>
                <w:szCs w:val="20"/>
              </w:rPr>
              <w:t>Нет реакции на звук, голос, голод, холод, дискомфорт (мокрые пеленки, запоры).</w:t>
            </w:r>
            <w:proofErr w:type="gramEnd"/>
            <w:r w:rsidRPr="001328B3">
              <w:rPr>
                <w:sz w:val="20"/>
                <w:szCs w:val="20"/>
              </w:rPr>
              <w:t xml:space="preserve"> Отсутствие комплекса ожи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lastRenderedPageBreak/>
              <w:t>ления, ослабление или отсутствие инстинкти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 xml:space="preserve">ных </w:t>
            </w:r>
            <w:proofErr w:type="gramStart"/>
            <w:r w:rsidRPr="001328B3">
              <w:rPr>
                <w:sz w:val="20"/>
                <w:szCs w:val="20"/>
              </w:rPr>
              <w:t>или</w:t>
            </w:r>
            <w:proofErr w:type="gramEnd"/>
            <w:r w:rsidRPr="001328B3">
              <w:rPr>
                <w:sz w:val="20"/>
                <w:szCs w:val="20"/>
              </w:rPr>
              <w:t xml:space="preserve"> безусловно-рефлекторных реакций: ориентировочных, пищевых, самозащиты и др. Характерна симбиотическая связь с матерью (или другими близкими) витального характера. Мутизм или регресс доречевой, начальной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чевой функции до мутизма, нет интереса к и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рушкам, не формируют навыков самообслуж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вания и опрятности, полностью беспомощны.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5.1.1.4.2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1241C8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1241C8" w:rsidP="001241C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 контакт не идут, поведение полевое,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управляемое, либо – полное отрешение от о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ружающего, малоподвижность. Привлечь вн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мание практически не удается.  Проявления а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рессии и самоагрессии при малейшем измен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нии постоянства среды. Речь либо не развита изначально (мутизм), либо имеется регресс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чевых навыков до уровня мутизма, в речи –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дельные аффективно окрашенные звуки, звук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сочетания, вокализмы, жестовая речь не 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та. Характерны многочисленные фиксирова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страхи, стереотипии, проявления кататон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ческого синдрома. Методы аффективной защ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ты (ритуалы) не развиты. На первый план в клинической картине – проявления умственной отсталости (уровень тяжелой и глубокой  умс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венной отсталости). Возможно наличие эпиле</w:t>
            </w:r>
            <w:r w:rsidRPr="001328B3">
              <w:rPr>
                <w:sz w:val="20"/>
                <w:szCs w:val="20"/>
              </w:rPr>
              <w:t>п</w:t>
            </w:r>
            <w:r w:rsidRPr="001328B3">
              <w:rPr>
                <w:sz w:val="20"/>
                <w:szCs w:val="20"/>
              </w:rPr>
              <w:t xml:space="preserve">тических припадков.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Навыки самообслуживания и опрятности  не сформированы, либо имеет место регресс нав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ков опрятности и самообслуживания. Не ко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тролируют функцию тазовых органов.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Нуждаются в постоянном постороннем уходе и </w:t>
            </w:r>
            <w:r w:rsidRPr="001328B3">
              <w:rPr>
                <w:sz w:val="20"/>
                <w:szCs w:val="20"/>
              </w:rPr>
              <w:lastRenderedPageBreak/>
              <w:t xml:space="preserve">контроле.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Не удерживаются в коррекционном дошкол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ном и школьном  учреждении, нуждаются в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стоянном дефектологическом и социально-психологическом сопровождении.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540D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5.2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стройства речи и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Специфическое расстройство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чевой артикул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ции (дислалия)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Расстройство эк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прессивной речи (моторная алалия, дисфазия, мото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ная афазия, ОНР I-III уровня)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Расстройство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цептивной речи (сенсорная алалия, сенсорная афазия)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Приобретенная афазия с эпиле</w:t>
            </w:r>
            <w:r w:rsidRPr="001328B3">
              <w:rPr>
                <w:sz w:val="20"/>
                <w:szCs w:val="20"/>
              </w:rPr>
              <w:t>п</w:t>
            </w:r>
            <w:r w:rsidRPr="001328B3">
              <w:rPr>
                <w:sz w:val="20"/>
                <w:szCs w:val="20"/>
              </w:rPr>
              <w:t>сией (синдром Ланда</w:t>
            </w:r>
            <w:proofErr w:type="gramStart"/>
            <w:r w:rsidRPr="001328B3">
              <w:rPr>
                <w:sz w:val="20"/>
                <w:szCs w:val="20"/>
              </w:rPr>
              <w:t>у-</w:t>
            </w:r>
            <w:proofErr w:type="gramEnd"/>
            <w:r w:rsidRPr="001328B3">
              <w:rPr>
                <w:sz w:val="20"/>
                <w:szCs w:val="20"/>
              </w:rPr>
              <w:t xml:space="preserve"> Клеф</w:t>
            </w:r>
            <w:r w:rsidRPr="001328B3">
              <w:rPr>
                <w:sz w:val="20"/>
                <w:szCs w:val="20"/>
              </w:rPr>
              <w:t>ф</w:t>
            </w:r>
            <w:r w:rsidRPr="001328B3">
              <w:rPr>
                <w:sz w:val="20"/>
                <w:szCs w:val="20"/>
              </w:rPr>
              <w:t xml:space="preserve">нера)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ства развития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чи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Расстройства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lastRenderedPageBreak/>
              <w:t>вития речи и яз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ка неуточненные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Специфическое расстройство чт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(дислексия, дислексия в соч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тании с дисграф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ей)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Специфическое расстройство спеллингования (дисграфия)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Специфическое расстройство арифметических навыков (дискал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кулия, акальк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лия)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Смешанное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стройство уче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ных навыков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Заикание (запин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ние)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Дисфазия и аф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зия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Дизартрия и ана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трия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и неуто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ненные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речи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Открытая гнус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вость и закрытая гнусавость – (о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 xml:space="preserve">крытая и закрытая ринолалия) 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и неуто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ненные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голоса</w:t>
            </w: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Задержка речи вследствие глух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ты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lastRenderedPageBreak/>
              <w:t>F80.0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F80.1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F80.2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F80.3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F80.8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F80.9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F81.0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F81.1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 xml:space="preserve">F81.2 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 xml:space="preserve">F81.3 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F98.5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R47.0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R47.1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R47.8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R49.2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R49.8</w:t>
            </w: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72DF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H90 - H91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Примечание к подпункту 5.2 - Количественная оценка выраженности нарушений речевых и языковых  функций различного генеза  до 3 лет в структуре осно</w:t>
            </w:r>
            <w:r w:rsidRPr="00374F95">
              <w:rPr>
                <w:sz w:val="20"/>
                <w:szCs w:val="20"/>
              </w:rPr>
              <w:t>в</w:t>
            </w:r>
            <w:r w:rsidRPr="00374F95">
              <w:rPr>
                <w:sz w:val="20"/>
                <w:szCs w:val="20"/>
              </w:rPr>
              <w:t xml:space="preserve">ного заболевания  (нарушение доречевого и начального речевого периода – стойкая задержка или регресс) оценивается по отставанию в эпикризных сроках.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374F95">
              <w:rPr>
                <w:sz w:val="20"/>
                <w:szCs w:val="20"/>
              </w:rPr>
              <w:t>Количественная оценка выраженности нарушений речевых и языковых функций  у детей  после 3 лет производится по уровням (степеням)  общего, системного, фонетико-фонематического недоразвития речи, а также на степени клинических проявлений речевого синдрома с учетом его стойкости, варианта и  эффекти</w:t>
            </w:r>
            <w:r w:rsidRPr="00374F95">
              <w:rPr>
                <w:sz w:val="20"/>
                <w:szCs w:val="20"/>
              </w:rPr>
              <w:t>в</w:t>
            </w:r>
            <w:r w:rsidRPr="00374F95">
              <w:rPr>
                <w:sz w:val="20"/>
                <w:szCs w:val="20"/>
              </w:rPr>
              <w:t>ности проводимых реабилитационных мероприятий: хирургической коррекции,  медикаментозной терапии,  логопедической коррекции,  а также уровня соц</w:t>
            </w:r>
            <w:r w:rsidRPr="00374F95">
              <w:rPr>
                <w:sz w:val="20"/>
                <w:szCs w:val="20"/>
              </w:rPr>
              <w:t>и</w:t>
            </w:r>
            <w:r w:rsidRPr="00374F95">
              <w:rPr>
                <w:sz w:val="20"/>
                <w:szCs w:val="20"/>
              </w:rPr>
              <w:t>альной адаптации в основных сферах жизнедеятельности ребенка (семейной, бытовой, социально-средовой, в</w:t>
            </w:r>
            <w:proofErr w:type="gramEnd"/>
            <w:r w:rsidRPr="00374F95">
              <w:rPr>
                <w:sz w:val="20"/>
                <w:szCs w:val="20"/>
              </w:rPr>
              <w:t xml:space="preserve"> ситуации обучения и т.д.).</w:t>
            </w:r>
          </w:p>
          <w:p w:rsidR="00DC67DB" w:rsidRPr="00374F95" w:rsidRDefault="00DC67DB" w:rsidP="005C1F3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Default="008C1DF9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языковых и </w:t>
            </w:r>
            <w:r>
              <w:rPr>
                <w:sz w:val="20"/>
                <w:szCs w:val="20"/>
              </w:rPr>
              <w:lastRenderedPageBreak/>
              <w:t xml:space="preserve">речевых функций: </w:t>
            </w:r>
          </w:p>
          <w:p w:rsidR="008C1DF9" w:rsidRDefault="008C1DF9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167, </w:t>
            </w:r>
          </w:p>
          <w:p w:rsidR="008C1DF9" w:rsidRDefault="008C1DF9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310-340; </w:t>
            </w:r>
          </w:p>
          <w:p w:rsidR="008C1DF9" w:rsidRPr="001328B3" w:rsidRDefault="008C1DF9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Незначительная стойкая задержка (регресс)  </w:t>
            </w:r>
            <w:r w:rsidRPr="001328B3">
              <w:rPr>
                <w:sz w:val="20"/>
                <w:szCs w:val="20"/>
              </w:rPr>
              <w:lastRenderedPageBreak/>
              <w:t>доречевых и начальных речевых навыков (о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 xml:space="preserve">ставание не более 1-2 эпикризных сроков) в структуре основного заболевания.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языковых и речевых функций: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167,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310-340; </w:t>
            </w:r>
          </w:p>
          <w:p w:rsidR="00DC67DB" w:rsidRPr="001328B3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ОНР 3 и 4 уровня речевого развития, СНР и ФФН легкой степени, незначительные проявл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речевых синдромов устной и письменной речи, без значимых нарушений адаптации,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провождающиеся незначительными коммун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кативными нарушениями.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языковых и речевых функций: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167,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310-340; </w:t>
            </w:r>
          </w:p>
          <w:p w:rsidR="00DC67DB" w:rsidRPr="001328B3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стойкая задержка (регресс) дореч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вых и начальных речевых навыков (отставание на 3-4 эпикризных срока) в структуре основного  заболевания </w:t>
            </w:r>
          </w:p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5.2.4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языковых и речевых функций: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167,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310-340; </w:t>
            </w:r>
          </w:p>
          <w:p w:rsidR="00DC67DB" w:rsidRPr="001328B3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ОНР 2 уровня речевого развития, СНР и ФФН средней степени, умеренные  проявления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вых синдромов устной и письменной речи,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провождающиеся умеренными  коммуникати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ными нарушениями.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5.2.5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языковых и речевых функций: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167,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310-340; </w:t>
            </w:r>
          </w:p>
          <w:p w:rsidR="00DC67DB" w:rsidRPr="001328B3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стойкая задержка (регресс)  дор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чевых и начальных речевых навыков (отстав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ние на 5-6 эпикризных сроков) в структуре 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новного заболевания.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5.2.6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lastRenderedPageBreak/>
              <w:t xml:space="preserve">языковых и речевых функций: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167,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310-340; </w:t>
            </w:r>
          </w:p>
          <w:p w:rsidR="00DC67DB" w:rsidRPr="001328B3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ОНР 1 уровня речевого развития, СНР и ФФН выраженной степени, выраженные  проявления речевых синдромов устной и письменной речи, сопровождающиеся выраженными   коммун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кативными нарушениями.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5.2.7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языковых и речевых функций: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167,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310-340; </w:t>
            </w:r>
          </w:p>
          <w:p w:rsidR="00DC67DB" w:rsidRPr="001328B3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 </w:t>
            </w:r>
          </w:p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стойкая задержка (регресс)  доречевых и начальных речевых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выков (отставание на 7 и более эпикризных сроков) в структуре основного заболевания</w:t>
            </w:r>
          </w:p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E58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501B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281665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5.2.8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языковых и речевых функций: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167, 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310-340; </w:t>
            </w:r>
          </w:p>
          <w:p w:rsidR="00DC67DB" w:rsidRPr="001328B3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</w:tcPr>
          <w:p w:rsidR="00DC67DB" w:rsidRPr="001328B3" w:rsidRDefault="00DC67DB" w:rsidP="0028166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8166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28166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Отсутствие экспрессивной речи и ее понимания (тотальное недоразвитие речи) в структуре у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ственной отсталости (тяжелая и глубокая умс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венная отсталость), деменции, тяжелых сенсо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ных нарушений и т.д.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Задержка психич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ского и речевого развития</w:t>
            </w: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B540D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5.3.1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Расстройство эк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прессивной речи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Расстройство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цептивной речи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Специфические расстройства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вития моторных функций (ди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lastRenderedPageBreak/>
              <w:t>праксия).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Смешанные сп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цифические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стройства псих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логического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вития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F80.1.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F80.2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F82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F83</w:t>
            </w:r>
          </w:p>
        </w:tc>
        <w:tc>
          <w:tcPr>
            <w:tcW w:w="1389" w:type="dxa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374F95">
              <w:rPr>
                <w:sz w:val="20"/>
                <w:szCs w:val="20"/>
              </w:rPr>
              <w:t>Примечание к п.5.3 - Количественная оценка выраженности стойких нарушений психических, речевых и языковых, стато-динамических  функций организма ребенка  раннего возраста (до 3 лет) V группы здоровья основывается на степени выраженности стойкой задержки или регресса  психомоторного, доречевого, начального речевого развития и социальных навыков  в структуре основного заболевания  по эпикризным срокам согласно нормативным  диагностическим шкалам оценки этапов довербального, начального вербального, психомоторного развития и</w:t>
            </w:r>
            <w:proofErr w:type="gramEnd"/>
            <w:r w:rsidRPr="00374F95">
              <w:rPr>
                <w:sz w:val="20"/>
                <w:szCs w:val="20"/>
              </w:rPr>
              <w:t xml:space="preserve"> развития социальных навыков.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Общепринятой является </w:t>
            </w:r>
            <w:r w:rsidR="00F234DB">
              <w:rPr>
                <w:sz w:val="20"/>
                <w:szCs w:val="20"/>
              </w:rPr>
              <w:t>следующая градация</w:t>
            </w:r>
            <w:r w:rsidRPr="00374F95">
              <w:rPr>
                <w:sz w:val="20"/>
                <w:szCs w:val="20"/>
              </w:rPr>
              <w:t>: 0-1 год – эпикризный срок 1 месяц;  2-й год жизни - эпикризный срок 3 месяца; 3-й год жизни - эпикризный срок 6 месяцев</w:t>
            </w:r>
          </w:p>
          <w:p w:rsidR="00DC67DB" w:rsidRPr="00374F95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5.3.1.1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0-3года: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Стойкая незначительная    задержка (регресс) психомоторного,  доречевого, начального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  развития и социальных навыков в стру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туре основного заболевания: отставание на 1-2 эпикризных срока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5.3.1.2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198, В199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лет: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Стойкая умеренная   задержка (регресс) псих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моторного, доречевого, начального речевого развития и социальных навыков в структуре основного заболевания: отставание на 3-4 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кризных срока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5.3.1.3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 0-3 лет: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Стойкая выраженная     задержка (регресс) пс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хомоторного, доречевого, начального речевого развития  и социальных навыков в структуре основного заболевания: отставание на 5-6 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кризных сроков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5.3.1.4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8C1DF9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8C1DF9" w:rsidP="008C1DF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лет: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Стойкая значительно  выраженная     задержка (регресс)  психомоторного, доречевого, 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чального речевого развития  и социальных 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выков в структуре основного заболевания: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ставание на 7 и более эпикризных сроков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540D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Умстве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ная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F70-F79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Примечание к подпункту 5.4 - Количественная оценка степени выраженности нарушений психических функций при наличии умственной отсталости  у ребенка старше 3 лет основывается на степени выраженности  синдрома  интеллектуальной недостаточности, типа (вида)  олигофренического дефекта (основной, пс</w:t>
            </w:r>
            <w:r w:rsidRPr="00374F95">
              <w:rPr>
                <w:sz w:val="20"/>
                <w:szCs w:val="20"/>
              </w:rPr>
              <w:t>и</w:t>
            </w:r>
            <w:r w:rsidRPr="00374F95">
              <w:rPr>
                <w:sz w:val="20"/>
                <w:szCs w:val="20"/>
              </w:rPr>
              <w:t xml:space="preserve">хопатоподобный (варианты - эксплозивный, астенический, апатический) и  сложный), а  так же на клиническом  и социальном прогнозе; на уровне адаптации ребенка  в семейной, бытовой, социально-средовой сферах,  в ситуации «обучение», профессиональной сфере.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374F95">
              <w:rPr>
                <w:sz w:val="20"/>
                <w:szCs w:val="20"/>
              </w:rPr>
              <w:lastRenderedPageBreak/>
              <w:t xml:space="preserve">До 3 лет оценка уровня психического развития производится клинически, количественная оценка – по отставанию в эпикризных сроках (см. раздел «Задержки психомоторного и речевого развития». </w:t>
            </w:r>
            <w:proofErr w:type="gramEnd"/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374F95">
              <w:rPr>
                <w:sz w:val="20"/>
                <w:szCs w:val="20"/>
              </w:rPr>
              <w:t xml:space="preserve">Степень интеллектуального дефекта оценивается данными теста Векслера: тест WPPSI (Wechsler Preschool and Primary Scale of Intelligence) для детей от 4 до 7 лет; тест WISC (Wechsler Intelligence Scale for Children) - для тестирования детей и подростков (от 7 до 15 лет 11 мес.) и тест WAIS (Wechsler Adult Intelligence Scale), предназначенный для тестирования взрослых (от 16 лет и старше). </w:t>
            </w:r>
            <w:proofErr w:type="gramEnd"/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При наличии в структуре основного заболевания речевого синдрома (системного недоразвития речи различной степени) отдельно оцениваются нарушения р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t xml:space="preserve">чевых и языковых функций.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374F95">
              <w:rPr>
                <w:sz w:val="20"/>
                <w:szCs w:val="20"/>
              </w:rPr>
              <w:t>Диагноз «умственная отсталость» может являться как самостоятельным диагнозом, так и основным дезадаптирующим синдромом  таких наследственных и хромосомных болезней, как болезнь Дауна, фенилкетонурия, нейрофиброматоз Реклингхаузена,  врожденный гипотериоз,   мукополисахаридоз, синдром Патау, синдром «кошачьего крика», синдром Эдвардса, синдром Клайнфелтера, Шерешевского-Тернера, синдром Ретта, хорея Гентингтона,  краниоцефальные аном</w:t>
            </w:r>
            <w:r w:rsidRPr="00374F95">
              <w:rPr>
                <w:sz w:val="20"/>
                <w:szCs w:val="20"/>
              </w:rPr>
              <w:t>а</w:t>
            </w:r>
            <w:r w:rsidRPr="00374F95">
              <w:rPr>
                <w:sz w:val="20"/>
                <w:szCs w:val="20"/>
              </w:rPr>
              <w:t>лии (синдром Аперта, Крузона, Франческетти, Пфейфера), синдром Рубинштейна-Тейби, хондродистрофии и т.д.;  но и в качестве  синдрома интеллектуальной</w:t>
            </w:r>
            <w:proofErr w:type="gramEnd"/>
            <w:r w:rsidRPr="00374F95">
              <w:rPr>
                <w:sz w:val="20"/>
                <w:szCs w:val="20"/>
              </w:rPr>
              <w:t xml:space="preserve"> недостаточности встречаться в структуре детского церебрального паралича, при эпилепсии, шизофрении,  расстройствах аутистического спектра (особенно с ранним началом),  нарушениях сенсорных функций,  и т.д.</w:t>
            </w:r>
          </w:p>
          <w:p w:rsidR="00DC67DB" w:rsidRPr="00374F95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5.4.1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Легкая умственная отсталость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F70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F234DB" w:rsidRPr="001328B3" w:rsidTr="00BF5527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DB" w:rsidRPr="001328B3" w:rsidRDefault="00F234DB" w:rsidP="00F234D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к п. 5.4.1</w:t>
            </w:r>
            <w:r w:rsidR="002A2070">
              <w:rPr>
                <w:sz w:val="20"/>
                <w:szCs w:val="20"/>
              </w:rPr>
              <w:t>.1 – 5.4.1.3</w:t>
            </w:r>
            <w:r>
              <w:rPr>
                <w:sz w:val="20"/>
                <w:szCs w:val="20"/>
              </w:rPr>
              <w:t>:  к незначительным нарушениям психических функций относится л</w:t>
            </w:r>
            <w:r w:rsidRPr="001328B3">
              <w:rPr>
                <w:sz w:val="20"/>
                <w:szCs w:val="20"/>
              </w:rPr>
              <w:t xml:space="preserve">егкая умственная отсталость в степени легкой дебильности с основным типом дефекта, с незначительным психопатоподобным и сложным (осложненным) типом дефекта, не приводящие к существенным нарушениям адаптации. </w:t>
            </w:r>
            <w:proofErr w:type="gramStart"/>
            <w:r w:rsidRPr="001328B3">
              <w:rPr>
                <w:sz w:val="20"/>
                <w:szCs w:val="20"/>
              </w:rPr>
              <w:t>Обучение - по</w:t>
            </w:r>
            <w:proofErr w:type="gramEnd"/>
            <w:r w:rsidRPr="001328B3">
              <w:rPr>
                <w:sz w:val="20"/>
                <w:szCs w:val="20"/>
              </w:rPr>
              <w:t xml:space="preserve"> адаптированной программе в полном объеме. </w:t>
            </w:r>
            <w:proofErr w:type="gramStart"/>
            <w:r w:rsidRPr="001328B3">
              <w:rPr>
                <w:sz w:val="20"/>
                <w:szCs w:val="20"/>
              </w:rPr>
              <w:t>Возможно обучение по массовой программе и трудоустройство в сфере практической деятельности (в том числе полуквалифицированный и неквалифицированный ручной труд.</w:t>
            </w:r>
            <w:proofErr w:type="gramEnd"/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5.4.1.1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DB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3-7 лет: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IQ = 70-79 баллов (</w:t>
            </w:r>
            <w:proofErr w:type="gramStart"/>
            <w:r w:rsidRPr="001328B3">
              <w:rPr>
                <w:sz w:val="20"/>
                <w:szCs w:val="20"/>
              </w:rPr>
              <w:t>детский</w:t>
            </w:r>
            <w:proofErr w:type="gramEnd"/>
            <w:r w:rsidRPr="001328B3">
              <w:rPr>
                <w:sz w:val="20"/>
                <w:szCs w:val="20"/>
              </w:rPr>
              <w:t>, WPPSI или WISC);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5.4.1.2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</w:t>
            </w:r>
            <w:r>
              <w:rPr>
                <w:sz w:val="20"/>
                <w:szCs w:val="20"/>
              </w:rPr>
              <w:lastRenderedPageBreak/>
              <w:t>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DB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8-15 лет: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IQ = 70-79 баллов (</w:t>
            </w:r>
            <w:proofErr w:type="gramStart"/>
            <w:r w:rsidRPr="001328B3">
              <w:rPr>
                <w:sz w:val="20"/>
                <w:szCs w:val="20"/>
              </w:rPr>
              <w:t>детский</w:t>
            </w:r>
            <w:proofErr w:type="gramEnd"/>
            <w:r w:rsidRPr="001328B3">
              <w:rPr>
                <w:sz w:val="20"/>
                <w:szCs w:val="20"/>
              </w:rPr>
              <w:t xml:space="preserve"> WISC);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5.4.1.3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A27C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DB" w:rsidRDefault="00DC67DB" w:rsidP="009A27C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16-17 лет: </w:t>
            </w:r>
          </w:p>
          <w:p w:rsidR="00DC67DB" w:rsidRPr="001328B3" w:rsidRDefault="00DC67DB" w:rsidP="009A27C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IQ = 65-69 баллов (взрослый WAIS)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F234DB" w:rsidRPr="001328B3" w:rsidTr="00BF5527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DB" w:rsidRPr="001328B3" w:rsidRDefault="002A2070" w:rsidP="002A207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Примечание к п. 5.4.1.4-5.4.1.6: к умеренным нарушениям психических функций относятся в</w:t>
            </w:r>
            <w:r w:rsidRPr="001328B3">
              <w:rPr>
                <w:sz w:val="20"/>
                <w:szCs w:val="20"/>
              </w:rPr>
              <w:t>се степени легкой умственной отсталости при наличии в структуре олигофренического дефекта выраженных астенических,  умеренных аффективных, психопатоподобных проявлений, умеренной соматоневрологической и се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сорной симптоматики, умеренных   пароксизмальных расстройств и т.д., приводящих к дезадаптации в основных сферах жизнедеятельности, в первую очередь – в обучении (обучение - по адаптированным программам).  </w:t>
            </w:r>
            <w:proofErr w:type="gramEnd"/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2A2070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5.4.1.4.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3-7 лет: IQ = 50-79 баллов (</w:t>
            </w:r>
            <w:proofErr w:type="gramStart"/>
            <w:r w:rsidRPr="001328B3">
              <w:rPr>
                <w:sz w:val="20"/>
                <w:szCs w:val="20"/>
              </w:rPr>
              <w:t>детский</w:t>
            </w:r>
            <w:proofErr w:type="gramEnd"/>
            <w:r w:rsidRPr="001328B3">
              <w:rPr>
                <w:sz w:val="20"/>
                <w:szCs w:val="20"/>
              </w:rPr>
              <w:t>, WPPSI или WISC);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2A2070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5.4.1.5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8-15 лет: IQ = 50-79 баллов (</w:t>
            </w:r>
            <w:proofErr w:type="gramStart"/>
            <w:r w:rsidRPr="001328B3">
              <w:rPr>
                <w:sz w:val="20"/>
                <w:szCs w:val="20"/>
              </w:rPr>
              <w:t>детский</w:t>
            </w:r>
            <w:proofErr w:type="gramEnd"/>
            <w:r w:rsidRPr="001328B3">
              <w:rPr>
                <w:sz w:val="20"/>
                <w:szCs w:val="20"/>
              </w:rPr>
              <w:t xml:space="preserve"> WISC);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2A2070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16-17 лет: IQ = 50-69 ба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лов (взрослый WAIS)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2A2070" w:rsidRPr="001328B3" w:rsidTr="00BF5527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070" w:rsidRPr="001328B3" w:rsidRDefault="002A2070" w:rsidP="002A207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Примечание к п. 5.4.1.7 – 5.4.1.9: к выраженным нарушениям психических функций относятся все </w:t>
            </w:r>
            <w:r w:rsidRPr="001328B3">
              <w:rPr>
                <w:sz w:val="20"/>
                <w:szCs w:val="20"/>
              </w:rPr>
              <w:t>степени легкой умственной отсталости при наличии в стру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туре дефекта выраженных астенических, аффективных, психопатоподобных проявлений, выраженной соматоневрологической и сенсорной симптоматики,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 xml:space="preserve">раженных пароксизмальных расстройств и т.д., приводящих к дезадаптации в основных сферах жизнедеятельности, в первую очередь – в обучении (обучение по адаптированным программам).  </w:t>
            </w:r>
            <w:proofErr w:type="gramEnd"/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2A2070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3-7 лет: IQ = 50-79 баллов (</w:t>
            </w:r>
            <w:proofErr w:type="gramStart"/>
            <w:r w:rsidRPr="001328B3">
              <w:rPr>
                <w:sz w:val="20"/>
                <w:szCs w:val="20"/>
              </w:rPr>
              <w:t>детский</w:t>
            </w:r>
            <w:proofErr w:type="gramEnd"/>
            <w:r w:rsidRPr="001328B3">
              <w:rPr>
                <w:sz w:val="20"/>
                <w:szCs w:val="20"/>
              </w:rPr>
              <w:t>, WPPSI или WISC);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2A2070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5.4.1.8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8-15 лет: IQ = 50-79 баллов (</w:t>
            </w:r>
            <w:proofErr w:type="gramStart"/>
            <w:r w:rsidRPr="001328B3">
              <w:rPr>
                <w:sz w:val="20"/>
                <w:szCs w:val="20"/>
              </w:rPr>
              <w:t>детский</w:t>
            </w:r>
            <w:proofErr w:type="gramEnd"/>
            <w:r w:rsidRPr="001328B3">
              <w:rPr>
                <w:sz w:val="20"/>
                <w:szCs w:val="20"/>
              </w:rPr>
              <w:t xml:space="preserve"> WISC);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2A2070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5.4.1.9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16-17 лет: IQ = 50-69 ба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лов (взрослый WAIS)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5.4.2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умс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венная отсталость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F71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5.4.2.1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3-17 лет: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Все степени умеренной   умственной отсталости в сочетании со всеми видами дефекта, дост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гающими выраженной степени, что приводит к дезадаптации в основных сферах жизнедеятел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ности.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IQ= 35-49 баллов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5.4.2.2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3-17 лет</w:t>
            </w:r>
            <w:proofErr w:type="gramStart"/>
            <w:r w:rsidRPr="001328B3">
              <w:rPr>
                <w:sz w:val="20"/>
                <w:szCs w:val="20"/>
              </w:rPr>
              <w:t xml:space="preserve"> :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Все степени умеренной   умственной отсталости в сочетании со значительно выраженными пс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хопатологическими состояниями в структуре дефекта (затяжные психотические состояния, некорректируемые нарушения аффективной сферы, поведения, влечения, грубая соматоне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рологическая симптоматика, значительно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раженные пароксизмальные расстройства и т.д.). Необходимость постоянного ухода и на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 xml:space="preserve">зора.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IQ= 35-49 баллов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5.4.3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Тяжелая умстве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ная отсталость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F72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5.4.3.1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3-17 лет: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Тяжелая умственная отсталость, необходимость постоянного ухода и надзора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IQ= 20-34 балла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5.4.4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Глубокая умс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венная отсталость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F73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5.4.4.1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lastRenderedPageBreak/>
              <w:t>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3-17 лет: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Глубокая умственная отсталость, необход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мость постоянного ухода и надзора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IQ ˂20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5.4.5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формы умственной отст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F78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5.4.5.1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3-17 лет: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Оценка степени интеллектуального снижения затруднена или невозможна из-за наличия зн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чительно выраженной </w:t>
            </w:r>
            <w:proofErr w:type="gramStart"/>
            <w:r w:rsidRPr="001328B3">
              <w:rPr>
                <w:sz w:val="20"/>
                <w:szCs w:val="20"/>
              </w:rPr>
              <w:t>сомато-неврологической</w:t>
            </w:r>
            <w:proofErr w:type="gramEnd"/>
            <w:r w:rsidRPr="001328B3">
              <w:rPr>
                <w:sz w:val="20"/>
                <w:szCs w:val="20"/>
              </w:rPr>
              <w:t>, сенсорной симптоматики</w:t>
            </w:r>
            <w:r w:rsidR="002A2070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 (слепоглухонемота  и др.) и тяжелых некоррегируемых  поведенч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ских нарушений. 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Необходимость постоянного ухода и надзора.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Шизо</w:t>
            </w:r>
            <w:r w:rsidRPr="001328B3">
              <w:rPr>
                <w:sz w:val="20"/>
                <w:szCs w:val="20"/>
              </w:rPr>
              <w:t>ф</w:t>
            </w:r>
            <w:r w:rsidRPr="001328B3">
              <w:rPr>
                <w:sz w:val="20"/>
                <w:szCs w:val="20"/>
              </w:rPr>
              <w:t>рения, шизот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пические состо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ния и бредовые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ства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F20-F29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540D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5.5.1</w:t>
            </w:r>
          </w:p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Шизофрения, 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эпизодический ремиттирующий тип течения </w:t>
            </w:r>
            <w:r w:rsidRPr="001328B3">
              <w:rPr>
                <w:sz w:val="20"/>
                <w:szCs w:val="20"/>
              </w:rPr>
              <w:br/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параноидная,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гебефреническая,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кататоническая,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недифференцир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ванная,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постшизофрен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ческая депрессия,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другой тип,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неуточненная,</w:t>
            </w:r>
            <w:r w:rsidRPr="001328B3">
              <w:rPr>
                <w:sz w:val="20"/>
                <w:szCs w:val="20"/>
              </w:rPr>
              <w:br/>
            </w:r>
            <w:r w:rsidRPr="001328B3">
              <w:rPr>
                <w:sz w:val="20"/>
                <w:szCs w:val="20"/>
              </w:rPr>
              <w:br/>
              <w:t>Шизоаффективное расстройство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F20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F20.0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F20.1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F20.2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F20.3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F20.4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F20.8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F20.9</w:t>
            </w: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Примечание к подпукнкту 5.5 - Количественная оценка </w:t>
            </w:r>
            <w:proofErr w:type="gramStart"/>
            <w:r w:rsidRPr="00374F95">
              <w:rPr>
                <w:sz w:val="20"/>
                <w:szCs w:val="20"/>
              </w:rPr>
              <w:t>степени выраженности нарушений психических функций организма ребенка</w:t>
            </w:r>
            <w:proofErr w:type="gramEnd"/>
            <w:r w:rsidRPr="00374F95">
              <w:rPr>
                <w:sz w:val="20"/>
                <w:szCs w:val="20"/>
              </w:rPr>
              <w:t xml:space="preserve">  при периодическом (р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t>куррентном) типе шизофрении основывается на анализе возраста начала процесса,  свойств преморбидной личности,  темпа течения шизофрении, стадии пр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 xml:space="preserve">цесса, выраженности и стойкости основного синдрома (синдромов) в приступе,  длительности и частоты приступов; </w:t>
            </w:r>
            <w:proofErr w:type="gramStart"/>
            <w:r w:rsidRPr="00374F95">
              <w:rPr>
                <w:sz w:val="20"/>
                <w:szCs w:val="20"/>
              </w:rPr>
              <w:t>характера, динамики  и  степени выраже</w:t>
            </w:r>
            <w:r w:rsidRPr="00374F95">
              <w:rPr>
                <w:sz w:val="20"/>
                <w:szCs w:val="20"/>
              </w:rPr>
              <w:t>н</w:t>
            </w:r>
            <w:r w:rsidRPr="00374F95">
              <w:rPr>
                <w:sz w:val="20"/>
                <w:szCs w:val="20"/>
              </w:rPr>
              <w:t xml:space="preserve">ности дефицитарной симптоматики, выраженности регрессивных расстройств, качества, этапа формирования,  стойкости и выраженности  ремиссии (дефекта) при шизофрении,  критики к своему состоянию и окружающей действительности; клинического прогноза; уровня социальной адаптации в основных сферах жизнедеятельности (семейной, бытовой, социально-средовой, в ситуации обучение). </w:t>
            </w:r>
            <w:proofErr w:type="gramEnd"/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До 3 лет оценка степени  выраженности стойкой задержки (регресса)  доречевого, начального речевого,  психомоторного развития  и социальных навыков  по </w:t>
            </w:r>
            <w:r w:rsidRPr="00374F95">
              <w:rPr>
                <w:sz w:val="20"/>
                <w:szCs w:val="20"/>
              </w:rPr>
              <w:lastRenderedPageBreak/>
              <w:t xml:space="preserve">сравнению с возрастной нормой возможна  только по эпикризным срокам.  </w:t>
            </w:r>
          </w:p>
          <w:p w:rsidR="00DC67DB" w:rsidRPr="00374F95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5.5.1.1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Приступ (приступы) общей продолжительн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стью до  2 месяцев в год,  проявления стойкой  незначительной задержки или регресса псих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моторного, доречевого, начального речевого развития и социальных навыков    (отставание на 1-2  эпикризных срока),  возможны незнач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тельные проявления синдрома аутизма </w:t>
            </w:r>
          </w:p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5.5.1.2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Для детей в возрасте 4-7 лет:</w:t>
            </w:r>
          </w:p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Приступ (приступы) общей продолжительн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стью до 2 месяцев в год, незначительный  ре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ресс навыков, речевых функций, незначител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ные  проявления синдрома аутизма, дефицита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ной симптоматики,  не оказывающие сущес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венного влияния на социальную адаптацию и обучение ребенка</w:t>
            </w:r>
          </w:p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5.5.1.3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8-17 лет:</w:t>
            </w:r>
          </w:p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Приступ (приступы) общей продолжительн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стью до 2 месяцев в год, стойкая ремиссия, 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можно наличие незначительной дефицитарной симптоматики, незначительные проявления синдрома аутизма, не оказывающие существе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ного влияния на социальную адаптацию и об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чение ребенка</w:t>
            </w:r>
          </w:p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5.5.1.4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Приступ (приступы) общей  продолжительн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стью  до 4 месяцев и более в год, проявления стойкой умеренной задержки или регресса </w:t>
            </w:r>
          </w:p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психомоторного, доречевого, начального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 развития и социальных навыков (отстав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ние на 3-4 эпикризных срока), возможны ум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ренные проявления синдрома аутизма, дефиц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тарной симптоматики</w:t>
            </w:r>
          </w:p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5.5.1.5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4-7 лет:</w:t>
            </w:r>
          </w:p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Приступ (приступы) общей  продолжительн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стью до 4 и более  месяцев в год,  умеренный регресс навыков, речевых функций, умеренные проявления синдрома аутизма,  неполная реми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сия с резидуальной симптоматикой, с умере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ной дефицитарной симптоматикой,  сказыва</w:t>
            </w:r>
            <w:r w:rsidRPr="001328B3">
              <w:rPr>
                <w:sz w:val="20"/>
                <w:szCs w:val="20"/>
              </w:rPr>
              <w:t>ю</w:t>
            </w:r>
            <w:r w:rsidRPr="001328B3">
              <w:rPr>
                <w:sz w:val="20"/>
                <w:szCs w:val="20"/>
              </w:rPr>
              <w:t xml:space="preserve">щейся на социальной адаптации в основных сферах жизнедеятельности ребенка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5.5.1.6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8-17 лет:</w:t>
            </w:r>
          </w:p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Приступ (приступы) общей  продолжительн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стью до 4 и более месяцев в год, неполная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миссия с резидуальной  симптоматикой, с ум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ренной дефицитарной симптоматикой,  умере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проявления синдрома аутизма, сказыва</w:t>
            </w:r>
            <w:r w:rsidRPr="001328B3">
              <w:rPr>
                <w:sz w:val="20"/>
                <w:szCs w:val="20"/>
              </w:rPr>
              <w:t>ю</w:t>
            </w:r>
            <w:r w:rsidRPr="001328B3">
              <w:rPr>
                <w:sz w:val="20"/>
                <w:szCs w:val="20"/>
              </w:rPr>
              <w:t>щейся на социальной адаптации в основных сферах жизнедеятельности ребенка</w:t>
            </w:r>
          </w:p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5.5.1.7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Затяжные или частые приступы общей продо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жительностью до 6  и более месяцев в год;   проявления стойкой выраженной задержки или регресса психомоторного, доречевого, начал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ного речевого развития и социальных навыков    (отставание на 5-6 эпикризных сроков),  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можны выраженные проявления синдрома а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тизма</w:t>
            </w:r>
          </w:p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5.5.1.8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A27C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A27C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4-7 лет: </w:t>
            </w:r>
          </w:p>
          <w:p w:rsidR="00DC67DB" w:rsidRPr="001328B3" w:rsidRDefault="00DC67DB" w:rsidP="009A27C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Затяжные или частые приступы общей продо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жительностью до 6  и более месяцев в год; 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явления выраженного регресса моторных,  пс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хических и речевых функций,  поведения (в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раженные проявления синдрома аутизма),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полная ремиссия с резидуальной симптомат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кой, резистентной к терапии, с выраженной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фицитарной симптоматикой. Дезадаптация в основных сферах жизнедеятельности ребенка. </w:t>
            </w:r>
          </w:p>
          <w:p w:rsidR="00DC67DB" w:rsidRPr="001328B3" w:rsidRDefault="00DC67DB" w:rsidP="009A27C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5.5.1.9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E5C6C" w:rsidRDefault="000E5C6C" w:rsidP="000E5C6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E5C6C" w:rsidP="000E5C6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A27C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A27C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8-17 лет: </w:t>
            </w:r>
          </w:p>
          <w:p w:rsidR="00DC67DB" w:rsidRPr="001328B3" w:rsidRDefault="00DC67DB" w:rsidP="009A27C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Затяжные или частые приступы общей продо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жительностью до 6  и более месяцев в год, 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полная ремиссия с резидуальной симптомат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кой, резистентной к терапии, выраженные 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явления синдрома аутизма, выраженная  деф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цитарная симптоматика, Дезадаптация в осно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 xml:space="preserve">ных сферах жизнедеятельности ребенка. </w:t>
            </w:r>
          </w:p>
          <w:p w:rsidR="00DC67DB" w:rsidRPr="001328B3" w:rsidRDefault="00DC67DB" w:rsidP="009A27C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F14970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540D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5.5.2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Шизофрения:</w:t>
            </w:r>
            <w:r w:rsidR="002A2070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>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lastRenderedPageBreak/>
              <w:t xml:space="preserve">зодический тип течения со </w:t>
            </w:r>
            <w:proofErr w:type="gramStart"/>
            <w:r w:rsidRPr="001328B3">
              <w:rPr>
                <w:sz w:val="20"/>
                <w:szCs w:val="20"/>
              </w:rPr>
              <w:t>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бильным</w:t>
            </w:r>
            <w:proofErr w:type="gramEnd"/>
            <w:r w:rsidRPr="001328B3">
              <w:rPr>
                <w:sz w:val="20"/>
                <w:szCs w:val="20"/>
              </w:rPr>
              <w:t xml:space="preserve"> дефетом,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эпизодический тип течения с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растающим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фектом: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параноидная,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гебефреническая,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кататоническая,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недифференцир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ванная,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постшизофрен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ческая депрессия,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другой тип,</w:t>
            </w:r>
          </w:p>
          <w:p w:rsidR="00DC67DB" w:rsidRPr="001328B3" w:rsidRDefault="00DC67DB" w:rsidP="005E58B9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неуточненная,</w:t>
            </w:r>
            <w:r w:rsidRPr="001328B3">
              <w:rPr>
                <w:sz w:val="20"/>
                <w:szCs w:val="20"/>
              </w:rPr>
              <w:br/>
              <w:t>остаточная (рез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дуальная)</w:t>
            </w:r>
          </w:p>
          <w:p w:rsidR="00DC67DB" w:rsidRPr="001328B3" w:rsidRDefault="00DC67DB" w:rsidP="005E58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F20.1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F20.2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F20.0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F20.1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F20.2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F20.3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F20.4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br/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F20.8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F20.9</w:t>
            </w:r>
          </w:p>
          <w:p w:rsidR="00DC67DB" w:rsidRPr="001328B3" w:rsidRDefault="00DC67DB" w:rsidP="001B4AD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F20.5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B4AD2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B4AD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C67DB" w:rsidRPr="00654C96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74F95" w:rsidRDefault="00DC67DB" w:rsidP="00BC7DA7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374F95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Примечание к подпункту 5.5.2 - Количественная оценка степени выраженности нарушений психических функций организма ребенка при приступообразн</w:t>
            </w:r>
            <w:proofErr w:type="gramStart"/>
            <w:r w:rsidRPr="00374F95">
              <w:rPr>
                <w:sz w:val="20"/>
                <w:szCs w:val="20"/>
              </w:rPr>
              <w:t>о-</w:t>
            </w:r>
            <w:proofErr w:type="gramEnd"/>
            <w:r w:rsidRPr="00374F95">
              <w:rPr>
                <w:sz w:val="20"/>
                <w:szCs w:val="20"/>
              </w:rPr>
              <w:t xml:space="preserve"> прогредиентной (шубообразной)  шизофрении основывается на анализе возраста начала процесса,  темпа течения шизофрении, стадии процесса, выраженности и стойкости основного синдрома (синдромов),  длительности и частоты приступа; </w:t>
            </w:r>
            <w:proofErr w:type="gramStart"/>
            <w:r w:rsidRPr="00374F95">
              <w:rPr>
                <w:sz w:val="20"/>
                <w:szCs w:val="20"/>
              </w:rPr>
              <w:t>характера, динамики  и  степени выраженности дефицитарной (негативной) симптоматики, выраженности регрессивных расстройств, качества, этапа формирования,  стойкости и выраженности  ремиссии (дефекта) при шизофрении,  наличия  интеллектуального снижения,  степени выраженности эндогенных изменений личности (синдрома аутизма),  критики к своему состоянию и окружа</w:t>
            </w:r>
            <w:r w:rsidRPr="00374F95">
              <w:rPr>
                <w:sz w:val="20"/>
                <w:szCs w:val="20"/>
              </w:rPr>
              <w:t>ю</w:t>
            </w:r>
            <w:r w:rsidRPr="00374F95">
              <w:rPr>
                <w:sz w:val="20"/>
                <w:szCs w:val="20"/>
              </w:rPr>
              <w:t xml:space="preserve">щей действительности; клинического прогноза; уровня социальной адаптации в основных сферах жизнедеятельности (семейной, бытовой, социально-средовой, в ситуации обучение).  </w:t>
            </w:r>
            <w:proofErr w:type="gramEnd"/>
          </w:p>
          <w:p w:rsidR="00DC67DB" w:rsidRPr="00374F95" w:rsidRDefault="00DC67DB" w:rsidP="001B4A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До 3 лет оценка степени выраженности стойкой задержки или регресса доречевого, начального речевого и психомоторного развития  детей по сравнению с во</w:t>
            </w:r>
            <w:r w:rsidRPr="00374F95">
              <w:rPr>
                <w:sz w:val="20"/>
                <w:szCs w:val="20"/>
              </w:rPr>
              <w:t>з</w:t>
            </w:r>
            <w:r w:rsidRPr="00374F95">
              <w:rPr>
                <w:sz w:val="20"/>
                <w:szCs w:val="20"/>
              </w:rPr>
              <w:lastRenderedPageBreak/>
              <w:t>растной нормой возможна  только по эпикризным срокам.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Default="000E5C6C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5.5.2.1.</w:t>
            </w:r>
          </w:p>
          <w:p w:rsidR="000E5C6C" w:rsidRPr="001328B3" w:rsidRDefault="000E5C6C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5A360F" w:rsidP="005A360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</w:t>
            </w:r>
            <w:proofErr w:type="gramStart"/>
            <w:r w:rsidRPr="001328B3">
              <w:rPr>
                <w:sz w:val="20"/>
                <w:szCs w:val="20"/>
              </w:rPr>
              <w:t xml:space="preserve"> :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 более одного приступа в год общей продо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жительностью до 2 месяцев, проявления сто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кой  незначительной задержки или регресса психомоторного, доречевого, начального 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 развития и социальных навыков    (отст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вание на 1-2  эпикризных срока),  незначител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ная дефицитарная (негативная) симптоматика, незначительные проявления синдрома аутизма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00DE" w:rsidP="00D400D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5.5.2.</w:t>
            </w:r>
            <w:r w:rsidR="00DC67DB" w:rsidRPr="001328B3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5A360F" w:rsidP="005A360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4-7 лет:</w:t>
            </w:r>
          </w:p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 более одного приступа в год общей продо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жительностью до 2 месяцев, проявления незн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чительной дефицитарной (негативной) симпт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матики, незначительный регресс навыков,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вых функций, незначительные  проявления си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дрома аутизма, не оказывающие существенного влияния на социальную адаптацию и обучение ребенка. </w:t>
            </w:r>
            <w:r w:rsidRPr="001328B3">
              <w:rPr>
                <w:sz w:val="20"/>
                <w:szCs w:val="20"/>
              </w:rPr>
              <w:br/>
              <w:t>Возможно снижение интеллекта до степени  легкой умственной отсталости (IQ = 70-79 ба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лов (</w:t>
            </w:r>
            <w:proofErr w:type="gramStart"/>
            <w:r w:rsidRPr="001328B3">
              <w:rPr>
                <w:sz w:val="20"/>
                <w:szCs w:val="20"/>
              </w:rPr>
              <w:t>детский</w:t>
            </w:r>
            <w:proofErr w:type="gramEnd"/>
            <w:r w:rsidRPr="001328B3">
              <w:rPr>
                <w:sz w:val="20"/>
                <w:szCs w:val="20"/>
              </w:rPr>
              <w:t>, WPPSI или  WISC);</w:t>
            </w:r>
          </w:p>
          <w:p w:rsidR="00DC67DB" w:rsidRPr="001328B3" w:rsidRDefault="00DC67DB" w:rsidP="00E8738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00DE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</w:t>
            </w:r>
            <w:r w:rsidR="00DC67DB" w:rsidRPr="001328B3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В310-340</w:t>
            </w:r>
          </w:p>
          <w:p w:rsidR="00DC67DB" w:rsidRPr="001328B3" w:rsidRDefault="005A360F" w:rsidP="005A360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8-17 лет: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 более одного  приступа в год общей продо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жительностью  до 2 месяцев, стойкая ремиссия с незначительной дефицитарной (негативной) симптоматикой.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снижение интеллекта до степени ле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кой умственной отсталости (IQ = 70-79 баллов  (детский WISC);  от 16 лет  IQ = 65-69 баллов (взрослый WAIS</w:t>
            </w:r>
            <w:proofErr w:type="gramStart"/>
            <w:r w:rsidRPr="001328B3">
              <w:rPr>
                <w:sz w:val="20"/>
                <w:szCs w:val="20"/>
              </w:rPr>
              <w:t xml:space="preserve"> )</w:t>
            </w:r>
            <w:proofErr w:type="gramEnd"/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400DE" w:rsidRPr="001328B3" w:rsidTr="005A360F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DE" w:rsidRPr="001328B3" w:rsidRDefault="00D400DE" w:rsidP="005A360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A360F">
              <w:rPr>
                <w:sz w:val="20"/>
                <w:szCs w:val="20"/>
              </w:rPr>
              <w:lastRenderedPageBreak/>
              <w:t xml:space="preserve">Примечание к п. 5.5.2.4 </w:t>
            </w:r>
            <w:r w:rsidR="005A360F" w:rsidRPr="005A360F">
              <w:rPr>
                <w:sz w:val="20"/>
                <w:szCs w:val="20"/>
              </w:rPr>
              <w:t>–</w:t>
            </w:r>
            <w:r w:rsidRPr="005A360F">
              <w:rPr>
                <w:sz w:val="20"/>
                <w:szCs w:val="20"/>
              </w:rPr>
              <w:t xml:space="preserve"> </w:t>
            </w:r>
            <w:r w:rsidR="005A360F" w:rsidRPr="005A360F">
              <w:rPr>
                <w:sz w:val="20"/>
                <w:szCs w:val="20"/>
              </w:rPr>
              <w:t>5.5.2.6</w:t>
            </w:r>
            <w:r w:rsidRPr="005A360F">
              <w:rPr>
                <w:sz w:val="20"/>
                <w:szCs w:val="20"/>
              </w:rPr>
              <w:t>:</w:t>
            </w:r>
            <w:r w:rsidR="005A360F">
              <w:rPr>
                <w:sz w:val="20"/>
                <w:szCs w:val="20"/>
              </w:rPr>
              <w:t xml:space="preserve"> </w:t>
            </w:r>
            <w:r w:rsidRPr="005A360F">
              <w:rPr>
                <w:sz w:val="20"/>
                <w:szCs w:val="20"/>
              </w:rPr>
              <w:t xml:space="preserve">умеренные нарушения психических функций при приступообразной (шубообразной) шизофрении характерны для средне-прогредиентного темпа течения. 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A360F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5A360F" w:rsidP="005A360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Приступ (приступы) общей  продолжительн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стью  4 и более  месяцев в год, проявления стойкой  умеренной задержки или регресса пс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хомоторного, доречевого, начального  речевого развития и социальных навыков    (отставание на 3-4 эпикризных срока),  умеренная дефиц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тарная (негативная) симптоматика, умеренные  проявления синдрома аутизма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A360F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5A360F" w:rsidP="005A360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Приступ (приступы) общей  продолжительн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стью 4 и более месяцев в год,  умеренный ре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ресс навыков, речевых функций, умеренные проявления синдрома аутизма,  неполная реми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 xml:space="preserve">сия с умеренной дефицитарной (негативной) симптоматикой,  сказывающейся на адаптации в основных сферах жизнедеятельности ребенка.  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снижение интеллекта до степени  легкой умственной отсталости  IQ = 50-69 ба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лов (</w:t>
            </w:r>
            <w:proofErr w:type="gramStart"/>
            <w:r w:rsidRPr="001328B3">
              <w:rPr>
                <w:sz w:val="20"/>
                <w:szCs w:val="20"/>
              </w:rPr>
              <w:t>детский</w:t>
            </w:r>
            <w:proofErr w:type="gramEnd"/>
            <w:r w:rsidRPr="001328B3">
              <w:rPr>
                <w:sz w:val="20"/>
                <w:szCs w:val="20"/>
              </w:rPr>
              <w:t xml:space="preserve"> WPPSI или WISC)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A360F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В140-189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5A360F" w:rsidP="005A360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8-17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Приступ (приступы) общей  продолжительн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стью 4 и более месяцев в год, неполная реми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сия с умеренными проявлениями синдрома а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тизма, умеренной дефицитарной симптомат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кой, сказывающейся на социальной адаптации ребенка. </w:t>
            </w:r>
          </w:p>
          <w:p w:rsidR="00DC67DB" w:rsidRPr="001328B3" w:rsidRDefault="00DC67DB" w:rsidP="002A2070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lastRenderedPageBreak/>
              <w:t xml:space="preserve">Возможно вторичное снижение интеллекта до степени легкой умственной отсталости (IQ = 50-69 баллов </w:t>
            </w:r>
            <w:r w:rsidR="002A2070">
              <w:rPr>
                <w:sz w:val="20"/>
                <w:szCs w:val="20"/>
              </w:rPr>
              <w:t>–</w:t>
            </w:r>
            <w:r w:rsidRPr="001328B3">
              <w:rPr>
                <w:sz w:val="20"/>
                <w:szCs w:val="20"/>
              </w:rPr>
              <w:t xml:space="preserve"> детский</w:t>
            </w:r>
            <w:r w:rsidR="002A2070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 WISC, от 16 лет  IQ = 50-64(взрослый WAIS)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5A360F" w:rsidRPr="001328B3" w:rsidTr="005A360F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0F" w:rsidRPr="001328B3" w:rsidRDefault="005A360F" w:rsidP="002A207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2A2070">
              <w:rPr>
                <w:sz w:val="20"/>
                <w:szCs w:val="20"/>
              </w:rPr>
              <w:t xml:space="preserve">римечание к п. 5.5.2.7 –5.5.2.11: </w:t>
            </w:r>
            <w:r>
              <w:rPr>
                <w:sz w:val="20"/>
                <w:szCs w:val="20"/>
              </w:rPr>
              <w:t xml:space="preserve"> выраженные и значительно выраженные  </w:t>
            </w:r>
            <w:r w:rsidRPr="005A360F">
              <w:rPr>
                <w:sz w:val="20"/>
                <w:szCs w:val="20"/>
              </w:rPr>
              <w:t>нарушения психических функций при приступообразной (шубообразной) шизофр</w:t>
            </w:r>
            <w:r w:rsidRPr="005A360F">
              <w:rPr>
                <w:sz w:val="20"/>
                <w:szCs w:val="20"/>
              </w:rPr>
              <w:t>е</w:t>
            </w:r>
            <w:r w:rsidRPr="005A360F">
              <w:rPr>
                <w:sz w:val="20"/>
                <w:szCs w:val="20"/>
              </w:rPr>
              <w:t xml:space="preserve">нии характерны для </w:t>
            </w:r>
            <w:r w:rsidRPr="001328B3">
              <w:rPr>
                <w:sz w:val="20"/>
                <w:szCs w:val="20"/>
              </w:rPr>
              <w:t>злокачественн</w:t>
            </w:r>
            <w:r>
              <w:rPr>
                <w:sz w:val="20"/>
                <w:szCs w:val="20"/>
              </w:rPr>
              <w:t>ого</w:t>
            </w:r>
            <w:r w:rsidRPr="001328B3">
              <w:rPr>
                <w:sz w:val="20"/>
                <w:szCs w:val="20"/>
              </w:rPr>
              <w:t xml:space="preserve"> (быстро-прогредиентн</w:t>
            </w:r>
            <w:r>
              <w:rPr>
                <w:sz w:val="20"/>
                <w:szCs w:val="20"/>
              </w:rPr>
              <w:t>ого) темпа</w:t>
            </w:r>
            <w:r w:rsidRPr="001328B3">
              <w:rPr>
                <w:sz w:val="20"/>
                <w:szCs w:val="20"/>
              </w:rPr>
              <w:t xml:space="preserve"> течения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A360F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5A360F" w:rsidP="005A360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Приступ (приступы) в том числе регрессивно-кататонические, общей продолжительностью  6 и более  месяцев в год;   проявления стойкой  выраженной задержки или регресса психом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торного, доречевого, начального речевого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вития и социальных навыков  (отставание на 5-6 эпикризных сроков), выраженные проявления синдрома аутизма, дефицитарной симптомат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ки.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5.5.</w:t>
            </w:r>
            <w:r w:rsidR="005A360F">
              <w:rPr>
                <w:sz w:val="20"/>
                <w:szCs w:val="20"/>
              </w:rPr>
              <w:t>2.8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5A360F" w:rsidP="005A360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Приступ (приступы) продолжительностью 6  и более месяцев в год, проявления выраженного регресса психомоторных, речевых функций,  поведения (выраженные проявлений синдрома аутизма), неполная ремиссия с резидуальной симптоматикой, резистентной к терапии,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женной дефицитарной (негативной) симптом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тикой,  снижением критики, дезадаптацией в основных сферах жизнедеятельности.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Вторичное снижение интеллекта до степени умеренной умственной отсталости (IQ = 35-49 баллов)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A360F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5.5.2.9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</w:t>
            </w:r>
            <w:r>
              <w:rPr>
                <w:sz w:val="20"/>
                <w:szCs w:val="20"/>
              </w:rPr>
              <w:lastRenderedPageBreak/>
              <w:t>языковых и речевых функций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5A360F" w:rsidP="005A360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Частые /серийные   приступы по типу аффе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lastRenderedPageBreak/>
              <w:t>тивно-регрессивных, аффективно-галлюцинаторных, кататоноподобных,  гебе</w:t>
            </w:r>
            <w:r w:rsidRPr="001328B3">
              <w:rPr>
                <w:sz w:val="20"/>
                <w:szCs w:val="20"/>
              </w:rPr>
              <w:t>ф</w:t>
            </w:r>
            <w:r w:rsidRPr="001328B3">
              <w:rPr>
                <w:sz w:val="20"/>
                <w:szCs w:val="20"/>
              </w:rPr>
              <w:t>ренных и др. синдромов или приступ продолж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тельностью более 8 месяцев в  год,  ведущих к формированию  тотального регресса навыков, речи и поведения: навыки самообслуживания и опрятности  утеряны (не сформированы), собс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венная речь отсутствует (не сформирована) зн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чительно выраженные проявления синдрома аутизма. 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Нуждаются в постоянном уходе и надзоре.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  <w:trHeight w:val="729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A360F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5.5.2.10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5A360F" w:rsidP="005A360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Частые/серийные приступы с кататоноподо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ными,</w:t>
            </w:r>
            <w:r w:rsidR="002A2070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>аффективными,</w:t>
            </w:r>
            <w:r w:rsidR="002A2070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>аффекивно-галлюцинаторными, гебефренными, регресси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ными, с помрачением сознания  и др.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ствами, или приступ продолжительностью более 8 месяцев в год,  ведущие к формированию  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тального регресса навыков, речи и поведения: навыки самообслуживания  утеряны (не сфо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мированы), собственная речь отсутствует) не сформирована), имеет место значительно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женный синдром аутизма.</w:t>
            </w:r>
            <w:proofErr w:type="gramEnd"/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Снижение интеллекта до степени тяжелой и глубокой умственной отсталости в структуре  олигофренического типа дефекта (IQ &lt; 34)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Нуждаются в постоянном уходе и надзоре.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A360F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5.5.2.11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МКФ: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5A360F" w:rsidRDefault="005A360F" w:rsidP="005A360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5A360F" w:rsidP="005A360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8-17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Частые/серийные  приступы  с продуктивной симптоматикой (аффективные, кататонические, гебефренные, гебоидные, галлюцинаторно-бредовые, приступы с помрачением сознания), </w:t>
            </w:r>
            <w:r w:rsidRPr="001328B3">
              <w:rPr>
                <w:sz w:val="20"/>
                <w:szCs w:val="20"/>
              </w:rPr>
              <w:lastRenderedPageBreak/>
              <w:t>или приступ продолжительностью более 8 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сяцев в год, значительно  выраженные проявл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дефицитарной (негативной) смптоматики, значительно выраженный синдром аутизма.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Снижение интеллекта до степени тяжелой и глубокой умственной отсталости в структуре  олигофренического типа дефекта (IQ &lt; 34).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Нуждаются в постоянном уходе и надзоре.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540D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5.5.3</w:t>
            </w: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Параноидная ш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зофрения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Остаточная ш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зофрения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 20.0</w:t>
            </w: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F20.5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Примечание к подпункту 5.5.3 - Количественная оценка </w:t>
            </w:r>
            <w:proofErr w:type="gramStart"/>
            <w:r w:rsidRPr="00374F95">
              <w:rPr>
                <w:sz w:val="20"/>
                <w:szCs w:val="20"/>
              </w:rPr>
              <w:t>степени выраженности нарушений психических функций организма ребенка</w:t>
            </w:r>
            <w:proofErr w:type="gramEnd"/>
            <w:r w:rsidRPr="00374F95">
              <w:rPr>
                <w:sz w:val="20"/>
                <w:szCs w:val="20"/>
              </w:rPr>
              <w:t xml:space="preserve"> при непрерывно-прогредиентном типе течения основывается на анализе возраста начала процесса,  темпа течения шизофрении,  ее формы,  стадии процесса, выраженности и стойкости основного синдрома (синдромов) «позитивного» спектра, синдромов непсихотического регистра; характера, динамики  и  степени выраженности д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t>фицитарной (негативной) симптоматики, выраженности регрессивных расстройств</w:t>
            </w:r>
            <w:proofErr w:type="gramStart"/>
            <w:r w:rsidRPr="00374F95">
              <w:rPr>
                <w:sz w:val="20"/>
                <w:szCs w:val="20"/>
              </w:rPr>
              <w:t>;к</w:t>
            </w:r>
            <w:proofErr w:type="gramEnd"/>
            <w:r w:rsidRPr="00374F95">
              <w:rPr>
                <w:sz w:val="20"/>
                <w:szCs w:val="20"/>
              </w:rPr>
              <w:t xml:space="preserve">ачества, этапа формирования, стойкости и выраженности  типа ремиссии (дефекта) при шизофрении,  наличия  интеллектуального снижения,  степени выраженности эндогенных изменений личности (синдрома аутизма),  критики к своему состоянию и окружающей действительности; клинического прогноза; уровня социальной адаптации в основных сферах жизнедеятельности (семейной, бытовой, социально-средовой, в ситуации обучение).  </w:t>
            </w:r>
          </w:p>
          <w:p w:rsidR="00DC67DB" w:rsidRPr="00374F95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До 3 лет оценка степени  выраженности стойкой задержки или регресса  доречевого, начального речевого, психомоторного развития и социальных навыков по сравнению с возрастной нормой возможна  только по эпикризным срокам.</w:t>
            </w:r>
          </w:p>
          <w:p w:rsidR="00DC67DB" w:rsidRPr="00374F95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5A360F" w:rsidRPr="001328B3" w:rsidTr="005A360F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0F" w:rsidRPr="001328B3" w:rsidRDefault="005A360F" w:rsidP="00086AD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к п. 5.5.3.1 </w:t>
            </w:r>
            <w:r w:rsidR="00086AD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86ADC">
              <w:rPr>
                <w:sz w:val="20"/>
                <w:szCs w:val="20"/>
              </w:rPr>
              <w:t>5.5.3.4</w:t>
            </w:r>
            <w:r>
              <w:rPr>
                <w:sz w:val="20"/>
                <w:szCs w:val="20"/>
              </w:rPr>
              <w:t>: характерно для н</w:t>
            </w:r>
            <w:r w:rsidRPr="001328B3">
              <w:rPr>
                <w:sz w:val="20"/>
                <w:szCs w:val="20"/>
              </w:rPr>
              <w:t>епрерывно-прогредиентн</w:t>
            </w:r>
            <w:r w:rsidR="00086ADC">
              <w:rPr>
                <w:sz w:val="20"/>
                <w:szCs w:val="20"/>
              </w:rPr>
              <w:t>ого</w:t>
            </w:r>
            <w:r w:rsidRPr="001328B3">
              <w:rPr>
                <w:sz w:val="20"/>
                <w:szCs w:val="20"/>
              </w:rPr>
              <w:t xml:space="preserve"> тип</w:t>
            </w:r>
            <w:r>
              <w:rPr>
                <w:sz w:val="20"/>
                <w:szCs w:val="20"/>
              </w:rPr>
              <w:t>а течения</w:t>
            </w:r>
            <w:r w:rsidR="00086ADC">
              <w:rPr>
                <w:sz w:val="20"/>
                <w:szCs w:val="20"/>
              </w:rPr>
              <w:t xml:space="preserve"> шизофрении</w:t>
            </w:r>
            <w:r>
              <w:rPr>
                <w:sz w:val="20"/>
                <w:szCs w:val="20"/>
              </w:rPr>
              <w:t>,  средне-прогредиентного</w:t>
            </w:r>
            <w:r w:rsidRPr="001328B3">
              <w:rPr>
                <w:sz w:val="20"/>
                <w:szCs w:val="20"/>
              </w:rPr>
              <w:t xml:space="preserve"> по темпу  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A360F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В310-340</w:t>
            </w:r>
          </w:p>
          <w:p w:rsidR="00DC67DB" w:rsidRPr="001328B3" w:rsidRDefault="00086ADC" w:rsidP="00086AD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0F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Для детей в возрасте 4-17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С незначительной продуктивной и дефицита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ной (негативной) симптоматикой, незначител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ным синдромом аутизма, с наличием критики к ситуации в целом,</w:t>
            </w:r>
            <w:r w:rsidR="002A2070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  не </w:t>
            </w:r>
            <w:proofErr w:type="gramStart"/>
            <w:r w:rsidRPr="001328B3">
              <w:rPr>
                <w:sz w:val="20"/>
                <w:szCs w:val="20"/>
              </w:rPr>
              <w:t>оказывающими</w:t>
            </w:r>
            <w:proofErr w:type="gramEnd"/>
            <w:r w:rsidRPr="001328B3">
              <w:rPr>
                <w:sz w:val="20"/>
                <w:szCs w:val="20"/>
              </w:rPr>
              <w:t xml:space="preserve"> сущес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венного влияния на социальную адаптацию и обучение.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Возможно снижение интеллекта до степени ле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 xml:space="preserve">кой умственной отсталости </w:t>
            </w:r>
            <w:r w:rsidR="002A2070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(IQ = 70-79 баллов </w:t>
            </w:r>
            <w:r w:rsidRPr="001328B3">
              <w:rPr>
                <w:sz w:val="20"/>
                <w:szCs w:val="20"/>
              </w:rPr>
              <w:lastRenderedPageBreak/>
              <w:t>(детский, WISC); IQ = 65-69 баллов (от 16 лет, WAIS).</w:t>
            </w:r>
            <w:proofErr w:type="gramEnd"/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A360F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5.5.3.2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86ADC" w:rsidP="00086AD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Для детей в возрасте 4-17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С умеренной продуктивной, умеренной деф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цитарной (негативной) симптоматикой, умере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ным синдромом аутизма, снижением критики, </w:t>
            </w:r>
            <w:proofErr w:type="gramStart"/>
            <w:r w:rsidRPr="001328B3">
              <w:rPr>
                <w:sz w:val="20"/>
                <w:szCs w:val="20"/>
              </w:rPr>
              <w:t>затрудняющими</w:t>
            </w:r>
            <w:proofErr w:type="gramEnd"/>
            <w:r w:rsidRPr="001328B3">
              <w:rPr>
                <w:sz w:val="20"/>
                <w:szCs w:val="20"/>
              </w:rPr>
              <w:t xml:space="preserve"> социальную адаптацию и об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 xml:space="preserve">чение.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снижение интеллекта до степени ле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 xml:space="preserve">кой умственной отсталости (IQ = 50-69 баллов </w:t>
            </w:r>
            <w:proofErr w:type="gramStart"/>
            <w:r w:rsidRPr="001328B3">
              <w:rPr>
                <w:sz w:val="20"/>
                <w:szCs w:val="20"/>
              </w:rPr>
              <w:t xml:space="preserve">( </w:t>
            </w:r>
            <w:proofErr w:type="gramEnd"/>
            <w:r w:rsidRPr="001328B3">
              <w:rPr>
                <w:sz w:val="20"/>
                <w:szCs w:val="20"/>
              </w:rPr>
              <w:t>детский WISC); , от 16 лет  IQ = 50-64( взрослый WAIS)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A360F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86ADC" w:rsidP="00086AD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с выраженной продуктивной,  выраженной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фицитарной (негативной) симптоматикой, с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раженным синдромом аутизма,  снижением кр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тики и  социальной дезадаптацией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снижение интеллекта до степени умеренной умственной отсталости (IQ = 35-49 баллов)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5A360F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В310-340</w:t>
            </w:r>
          </w:p>
          <w:p w:rsidR="00DC67DB" w:rsidRPr="001328B3" w:rsidRDefault="00086ADC" w:rsidP="00086AD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со значительно выраженной продуктивной симптоматикой, значительно выраженной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фицитарной (негативной) симптоматикой, зн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чительно выраженным синдромом аутизма,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сутствием критики, нуждаемостью в постоя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ном уходе и надзоре</w:t>
            </w:r>
            <w:r w:rsidRPr="001328B3">
              <w:rPr>
                <w:sz w:val="20"/>
                <w:szCs w:val="20"/>
              </w:rPr>
              <w:br/>
              <w:t>Снижение интеллекта до степени глубокой и тяжелой умственной отсталости (IQ &lt; 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5.5.4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Шизофрения, 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прерывный тип течения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параноидная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гебефреническая</w:t>
            </w:r>
            <w:r w:rsidRPr="001328B3">
              <w:rPr>
                <w:sz w:val="20"/>
                <w:szCs w:val="20"/>
              </w:rPr>
              <w:br/>
              <w:t>кататоническая,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недеффенцир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ванная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остаточная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простая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F20.0</w:t>
            </w: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F20.1</w:t>
            </w:r>
            <w:r w:rsidRPr="001328B3">
              <w:rPr>
                <w:sz w:val="20"/>
                <w:szCs w:val="20"/>
              </w:rPr>
              <w:br/>
              <w:t>F20.2</w:t>
            </w:r>
            <w:r w:rsidRPr="001328B3">
              <w:rPr>
                <w:sz w:val="20"/>
                <w:szCs w:val="20"/>
              </w:rPr>
              <w:br/>
              <w:t>F20.3</w:t>
            </w:r>
          </w:p>
          <w:p w:rsidR="00DC67DB" w:rsidRPr="001328B3" w:rsidRDefault="00DC67DB" w:rsidP="005E58B9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F20.5</w:t>
            </w:r>
            <w:r w:rsidRPr="001328B3">
              <w:rPr>
                <w:sz w:val="20"/>
                <w:szCs w:val="20"/>
              </w:rPr>
              <w:br/>
              <w:t>F20.6</w:t>
            </w:r>
          </w:p>
          <w:p w:rsidR="00DC67DB" w:rsidRPr="001328B3" w:rsidRDefault="00DC67DB" w:rsidP="005E58B9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5E58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086ADC" w:rsidRPr="001328B3" w:rsidTr="0076686D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DC" w:rsidRPr="001328B3" w:rsidRDefault="00086ADC" w:rsidP="00086AD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к п. 5.5.4.1 -5.5.4.4: характерно для н</w:t>
            </w:r>
            <w:r w:rsidRPr="001328B3">
              <w:rPr>
                <w:sz w:val="20"/>
                <w:szCs w:val="20"/>
              </w:rPr>
              <w:t>епрерывно-прогредиентн</w:t>
            </w:r>
            <w:r>
              <w:rPr>
                <w:sz w:val="20"/>
                <w:szCs w:val="20"/>
              </w:rPr>
              <w:t>ого</w:t>
            </w:r>
            <w:r w:rsidRPr="001328B3">
              <w:rPr>
                <w:sz w:val="20"/>
                <w:szCs w:val="20"/>
              </w:rPr>
              <w:t xml:space="preserve"> тип</w:t>
            </w:r>
            <w:r>
              <w:rPr>
                <w:sz w:val="20"/>
                <w:szCs w:val="20"/>
              </w:rPr>
              <w:t xml:space="preserve">а течения шизофрении,  </w:t>
            </w:r>
            <w:r w:rsidRPr="001328B3">
              <w:rPr>
                <w:sz w:val="20"/>
                <w:szCs w:val="20"/>
              </w:rPr>
              <w:t>быстро прогредиентн</w:t>
            </w:r>
            <w:r>
              <w:rPr>
                <w:sz w:val="20"/>
                <w:szCs w:val="20"/>
              </w:rPr>
              <w:t>ого</w:t>
            </w:r>
            <w:r w:rsidRPr="001328B3">
              <w:rPr>
                <w:sz w:val="20"/>
                <w:szCs w:val="20"/>
              </w:rPr>
              <w:t xml:space="preserve"> по темпу (злокачественн</w:t>
            </w:r>
            <w:r>
              <w:rPr>
                <w:sz w:val="20"/>
                <w:szCs w:val="20"/>
              </w:rPr>
              <w:t>ого</w:t>
            </w:r>
            <w:r w:rsidRPr="001328B3">
              <w:rPr>
                <w:sz w:val="20"/>
                <w:szCs w:val="20"/>
              </w:rPr>
              <w:t>)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86ADC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5.5.4.1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86ADC" w:rsidP="00086AD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Выраженное двигательное возбужд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ние/акинезия  кататоноподобного типа, плохо поддающееся медикаментозной  коррекции, выраженные проявления синдрома аутизма.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Стойкая  выраженная задержка или регресс  психомоторного, доречевого,  раннего речевого   развития  и социальных навыков   (отставание на 5-6  эпикризных сроков).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86ADC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5.5.4.2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86ADC" w:rsidP="00086AD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F36B4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продуктивная симптоматика (кат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тоническая, кататоно-гебефренная, галлюцин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торная, бредовая и т.д.), плохо поддающаяся медикаментозной коррекции,  выраженная си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птоматика  непсихотического регистра (невр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зоподобные, психопатоподобные, аффективные расстройства и др.), выраженная дефицитарная (негативная) симптоматика, выраженные проя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ления синдрома аутизма  с  быстрым формир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lastRenderedPageBreak/>
              <w:t>ванием стойкого выраженного исходного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стояния (дефекта) и социальной дезадаптац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ей</w:t>
            </w:r>
            <w:proofErr w:type="gramStart"/>
            <w:r w:rsidRPr="001328B3">
              <w:rPr>
                <w:sz w:val="20"/>
                <w:szCs w:val="20"/>
              </w:rPr>
              <w:t>.С</w:t>
            </w:r>
            <w:proofErr w:type="gramEnd"/>
            <w:r w:rsidRPr="001328B3">
              <w:rPr>
                <w:sz w:val="20"/>
                <w:szCs w:val="20"/>
              </w:rPr>
              <w:t>нижение интеллекта до степени умеренной умственной отсталости ((IQ = 35-49)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86ADC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5.5.4.3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86ADC" w:rsidP="00086AD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Хаотичное кататоноподобное возбужд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ние/акинезия,  резистентное к терапии, 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 выраженные проявления синдрома а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 xml:space="preserve">тизма.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Проявления тотального регресса (несформир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ванности) навыков и речи: навыки самообсл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живания и опрятности  утеряны (не сформир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ваны), собственная речь отсутствует (не сфо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 xml:space="preserve">мирована).   Нуждаются в постоянном уходе и надзоре.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86ADC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5.5.4.4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86ADC" w:rsidP="00086AD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продуктивная симптоматика (геб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идная, кататоническая,  кататоно-гебефренная,  кататоно-галлюцинаторная, бредовая и т.д.), резистентная к терапии,  значительно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ная дефицитарная (негативная) симптоматика, значительно выраженные проявления синдрома аутизма  с  быстрым формированием стойкого  значительно выраженного исходного состояния (шизофренического слабоумия).   Вторичное снижение интеллекта до степени глубокой и тяжелой умственной отсталости при нуждаем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 в постоянном уходе и надзоре (IQ &lt; 34).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5.5.5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50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75"/>
            </w:tblGrid>
            <w:tr w:rsidR="00DC67DB" w:rsidRPr="001328B3" w:rsidTr="007D1594"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C67DB" w:rsidRPr="001328B3" w:rsidRDefault="00DC67DB" w:rsidP="007D159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328B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Шизофрения, </w:t>
                  </w:r>
                  <w:r w:rsidRPr="001328B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 xml:space="preserve">шизотипические </w:t>
                  </w:r>
                </w:p>
                <w:p w:rsidR="00DC67DB" w:rsidRPr="001328B3" w:rsidRDefault="00DC67DB" w:rsidP="007D159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1328B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состояния и бредовые </w:t>
                  </w:r>
                  <w:r w:rsidRPr="001328B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расстройства</w:t>
                  </w:r>
                </w:p>
              </w:tc>
            </w:tr>
          </w:tbl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086ADC" w:rsidRPr="001328B3" w:rsidTr="0076686D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DC" w:rsidRPr="00086ADC" w:rsidRDefault="00086ADC" w:rsidP="00086AD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86ADC">
              <w:rPr>
                <w:sz w:val="20"/>
                <w:szCs w:val="20"/>
              </w:rPr>
              <w:t>Примечание к п. 5.5.5.1 – 5.5.5.</w:t>
            </w:r>
            <w:r w:rsidR="00766920">
              <w:rPr>
                <w:sz w:val="20"/>
                <w:szCs w:val="20"/>
              </w:rPr>
              <w:t>4</w:t>
            </w:r>
            <w:r w:rsidRPr="00086ADC">
              <w:rPr>
                <w:sz w:val="20"/>
                <w:szCs w:val="20"/>
              </w:rPr>
              <w:t xml:space="preserve">: характерно для непрерывно-прогредиентного типа течения штзофрении,  медленно-прогредиентного по темпу (вялотекущая </w:t>
            </w:r>
            <w:r w:rsidRPr="00086ADC">
              <w:rPr>
                <w:sz w:val="20"/>
                <w:szCs w:val="20"/>
              </w:rPr>
              <w:lastRenderedPageBreak/>
              <w:t>шизофрения)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86ADC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5.5.5.</w:t>
            </w:r>
            <w:r w:rsidR="00766920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086ADC" w:rsidRDefault="00086ADC" w:rsidP="00086AD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086ADC" w:rsidP="00086AD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Медленно-прогредиентное течение со стойкой незначительной симптоматикой непсихотич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ского регистра, с незначительной дефицитарн</w:t>
            </w:r>
            <w:r w:rsidR="002A2070">
              <w:rPr>
                <w:sz w:val="20"/>
                <w:szCs w:val="20"/>
              </w:rPr>
              <w:t xml:space="preserve">ой (негативной) симптоматикой, </w:t>
            </w:r>
            <w:r w:rsidRPr="001328B3">
              <w:rPr>
                <w:sz w:val="20"/>
                <w:szCs w:val="20"/>
              </w:rPr>
              <w:t>незначительным синдромом аутизма, психического инфантили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 xml:space="preserve">ма,  не оказывающие существенного влияния на социальную адаптацию и обучение ребенка. </w:t>
            </w:r>
            <w:r w:rsidRPr="001328B3">
              <w:rPr>
                <w:sz w:val="20"/>
                <w:szCs w:val="20"/>
              </w:rPr>
              <w:br/>
            </w:r>
            <w:proofErr w:type="gramStart"/>
            <w:r w:rsidRPr="001328B3">
              <w:rPr>
                <w:sz w:val="20"/>
                <w:szCs w:val="20"/>
              </w:rPr>
              <w:t>Возможно вторичное снижение интеллекта до степени легкой  умственной отсталости (IQ = 70-79 баллов (детский, WPPSI или WISC; IQ = 65-69 баллов (от 16 лет, WAIS)</w:t>
            </w:r>
            <w:proofErr w:type="gramEnd"/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86ADC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5.5.5.</w:t>
            </w:r>
            <w:r w:rsidR="00766920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766920" w:rsidP="0076692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Медленно-прогредиентное течение со стойкой умеренной симптоматикой непсихотического  регистра, умеренной дефицитарной (негати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 xml:space="preserve">ной) симптоматикой, умеренным синдромом аутизма, психического инфантилизма,    </w:t>
            </w:r>
            <w:proofErr w:type="gramStart"/>
            <w:r w:rsidRPr="001328B3">
              <w:rPr>
                <w:sz w:val="20"/>
                <w:szCs w:val="20"/>
              </w:rPr>
              <w:t>затру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няющие</w:t>
            </w:r>
            <w:proofErr w:type="gramEnd"/>
            <w:r w:rsidRPr="001328B3">
              <w:rPr>
                <w:sz w:val="20"/>
                <w:szCs w:val="20"/>
              </w:rPr>
              <w:t xml:space="preserve"> социальную адаптацию  и обучение.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снижение интеллекта до степени ле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 xml:space="preserve">кой умственной отсталости (IQ = 50-69 баллов </w:t>
            </w:r>
            <w:proofErr w:type="gramStart"/>
            <w:r w:rsidRPr="001328B3">
              <w:rPr>
                <w:sz w:val="20"/>
                <w:szCs w:val="20"/>
              </w:rPr>
              <w:t xml:space="preserve">( </w:t>
            </w:r>
            <w:proofErr w:type="gramEnd"/>
            <w:r w:rsidRPr="001328B3">
              <w:rPr>
                <w:sz w:val="20"/>
                <w:szCs w:val="20"/>
              </w:rPr>
              <w:t>детский WPPSI или WISC);  от 16 лет  IQ = 50-64( взрослый WAIS)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86ADC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5.5.5.</w:t>
            </w:r>
            <w:r w:rsidR="00766920">
              <w:rPr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198, В199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766920" w:rsidP="0076692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Медленно-прогредиентное течение со стойкой выраженной симптоматикой непсихотического  регистра</w:t>
            </w:r>
            <w:proofErr w:type="gramStart"/>
            <w:r w:rsidRPr="001328B3">
              <w:rPr>
                <w:sz w:val="20"/>
                <w:szCs w:val="20"/>
              </w:rPr>
              <w:t>,в</w:t>
            </w:r>
            <w:proofErr w:type="gramEnd"/>
            <w:r w:rsidRPr="001328B3">
              <w:rPr>
                <w:sz w:val="20"/>
                <w:szCs w:val="20"/>
              </w:rPr>
              <w:t>ыраженной дефицитарной (негати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ной) симптоматикой, выраженным синдромом аутизма, психического инфантилизма, снижен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ем критики, приводящие к социальной дезада</w:t>
            </w:r>
            <w:r w:rsidRPr="001328B3">
              <w:rPr>
                <w:sz w:val="20"/>
                <w:szCs w:val="20"/>
              </w:rPr>
              <w:t>п</w:t>
            </w:r>
            <w:r w:rsidRPr="001328B3">
              <w:rPr>
                <w:sz w:val="20"/>
                <w:szCs w:val="20"/>
              </w:rPr>
              <w:t xml:space="preserve">тации.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Снижение интеллекта до степени  умеренной умственной отсталости (IQ = 35-49 баллов)</w:t>
            </w:r>
            <w:r w:rsidRPr="001328B3">
              <w:rPr>
                <w:sz w:val="20"/>
                <w:szCs w:val="20"/>
              </w:rPr>
              <w:tab/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086ADC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5.5.5.</w:t>
            </w:r>
            <w:r w:rsidR="00766920"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766920" w:rsidP="0076692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психопатоподобные расстройства, сочетание психопатоподобных расстройств  с гебоидным синдромом,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 выраженная истеро-конверсионная си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птоматика  (истерический амавроз, истерич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ский псевдопаралич нижних конечностей и др.)  с ситуативно-неадекватным поведением, отсу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ствием критики и некорректируемыми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ниями патологических влечений. 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Снижение интеллекта до степени глубокой и тяжелой умственной отсталости (IQ &lt; 34)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Необходимость постоянного ухода и надзора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67FE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5.6</w:t>
            </w: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Расстройства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строения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(аффективные расстройства)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F30-F39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74F95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74F95">
              <w:rPr>
                <w:sz w:val="20"/>
                <w:szCs w:val="20"/>
              </w:rPr>
              <w:t>Примечание к подпункуту 5.6 - Количественная оценка выраженности аффективных расстройств (маниакальных, депрессивных, смешанных) организма ребенка основывается на анализе структуры и выраженности симптоматики, интенсивности ее проявлений; частоты и длительности эпизодов; эффективности фармак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>терапии; полноты стойкости и длительности ремиссий; вида, характера, стойкости и степени выраженности нарушений психических функций; свойств личн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>сти и реакции личности на болезнь;</w:t>
            </w:r>
            <w:proofErr w:type="gramEnd"/>
            <w:r w:rsidRPr="00374F95">
              <w:rPr>
                <w:sz w:val="20"/>
                <w:szCs w:val="20"/>
              </w:rPr>
              <w:t xml:space="preserve"> критики к своему состоянию и окружающей действительности; клинической и социальной компенсации болезненного с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>стояния; уровня социальной адаптации в основных сферах жизни ребенка (семейной, бытовой, социально-средовой, в ситуации обучения).</w:t>
            </w:r>
          </w:p>
          <w:p w:rsidR="00DC67DB" w:rsidRPr="00374F95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5.6.1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МКФ: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766920" w:rsidP="0076692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Аффективные расстройства, незначительные, купирующиеся фармакотерапией, со стойкой ремиссией, существенно не сказывающиеся на адаптации основных сферах жизнедеятельности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5.6.2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766920" w:rsidP="0076692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Стойкие затяжные или частые аффективные расстройства, умеренные выраженные, общей продолжительностью более 6 месяцев в год, затрудняющие адаптацию основных </w:t>
            </w:r>
            <w:proofErr w:type="gramStart"/>
            <w:r w:rsidRPr="001328B3">
              <w:rPr>
                <w:sz w:val="20"/>
                <w:szCs w:val="20"/>
              </w:rPr>
              <w:t>сферах</w:t>
            </w:r>
            <w:proofErr w:type="gramEnd"/>
            <w:r w:rsidRPr="001328B3">
              <w:rPr>
                <w:sz w:val="20"/>
                <w:szCs w:val="20"/>
              </w:rPr>
              <w:t xml:space="preserve"> жизнедеятельности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5.6.3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766920" w:rsidP="0076692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Выраженные аффективные расстройства, сто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кие затяжные или частые, общей продолж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тельностью более 10 месяцев в год, приводящие к дезадаптации в основных сферах жизнеде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тельности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5.6.4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110-139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766920" w:rsidP="0076692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Стойкие затяжные или частые значительно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раженные аффективные расстройства общей продолжительностью более 10 месяцев в год, с нуждаемостью в постоянном уходе и надзоре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67FE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5.7</w:t>
            </w: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Невротические, связанные со стрессом и сом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тоформные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стройства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F40-</w:t>
            </w: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F48</w:t>
            </w: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374F95">
              <w:rPr>
                <w:sz w:val="20"/>
                <w:szCs w:val="20"/>
              </w:rPr>
              <w:t>Примечание к подпункту 5.7 - Количественная оценка степени выраженности нарушений психических функций при различных формах неврозов детского и подросткового возраста  основывается на анализе свойств  преморбидной личности,  условий (причин) возникновения расстройств, длительности  и динамики невротических расстройств (реакция, состояние,  затяжное состояние, невротическое или патохарактерологическое развитие личности), клинической структ</w:t>
            </w:r>
            <w:r w:rsidRPr="00374F95">
              <w:rPr>
                <w:sz w:val="20"/>
                <w:szCs w:val="20"/>
              </w:rPr>
              <w:t>у</w:t>
            </w:r>
            <w:r w:rsidRPr="00374F95">
              <w:rPr>
                <w:sz w:val="20"/>
                <w:szCs w:val="20"/>
              </w:rPr>
              <w:t>ры, стойкости  и выраженности невротических расстройств, в том числе синдромов регресса (мутизм, энурез, энкопрез, регресс моторных</w:t>
            </w:r>
            <w:proofErr w:type="gramEnd"/>
            <w:r w:rsidRPr="00374F95">
              <w:rPr>
                <w:sz w:val="20"/>
                <w:szCs w:val="20"/>
              </w:rPr>
              <w:t xml:space="preserve"> навыков);  эффекти</w:t>
            </w:r>
            <w:r w:rsidRPr="00374F95">
              <w:rPr>
                <w:sz w:val="20"/>
                <w:szCs w:val="20"/>
              </w:rPr>
              <w:t>в</w:t>
            </w:r>
            <w:r w:rsidRPr="00374F95">
              <w:rPr>
                <w:sz w:val="20"/>
                <w:szCs w:val="20"/>
              </w:rPr>
              <w:t>ности терапии;  критики к своему состоянию и ситуации; клинической и социальной компенсации болезненного состояния  (наличие защитных ритуалов, др</w:t>
            </w:r>
            <w:r w:rsidRPr="00374F95">
              <w:rPr>
                <w:sz w:val="20"/>
                <w:szCs w:val="20"/>
              </w:rPr>
              <w:t>у</w:t>
            </w:r>
            <w:r w:rsidRPr="00374F95">
              <w:rPr>
                <w:sz w:val="20"/>
                <w:szCs w:val="20"/>
              </w:rPr>
              <w:t>гих методов аффективной защиты и т.д.), а так же уровня  социальной адаптации в основных сферах жизнедеятельности (семейной, бытовой, социально-средовой, в ситуации обучение).</w:t>
            </w:r>
          </w:p>
          <w:p w:rsidR="00DC67DB" w:rsidRPr="00374F95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В возрасте от 0 до 3 лет: оценка  психических и речевых функций по степени задержки (регресса)  психомоторного, доречевого и начального речевого развития согласно  эпикризным срокам (</w:t>
            </w:r>
            <w:proofErr w:type="gramStart"/>
            <w:r w:rsidRPr="00374F95">
              <w:rPr>
                <w:sz w:val="20"/>
                <w:szCs w:val="20"/>
              </w:rPr>
              <w:t>см</w:t>
            </w:r>
            <w:proofErr w:type="gramEnd"/>
            <w:r w:rsidRPr="00374F95">
              <w:rPr>
                <w:sz w:val="20"/>
                <w:szCs w:val="20"/>
              </w:rPr>
              <w:t>. раздел «Задержки психомоторного и речевого развития»).</w:t>
            </w:r>
          </w:p>
          <w:p w:rsidR="00DC67DB" w:rsidRPr="00374F95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Фобические тр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вожные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ства.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тревожные расстройства.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Обсессивно-компульсивное расстройство.</w:t>
            </w:r>
            <w:r w:rsidRPr="001328B3">
              <w:rPr>
                <w:sz w:val="20"/>
                <w:szCs w:val="20"/>
              </w:rPr>
              <w:br/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Реакция на тяж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лый стресс и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lastRenderedPageBreak/>
              <w:t>рушения адапт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ции.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Диссоциативные (конверсионные) расстройства.</w:t>
            </w:r>
          </w:p>
          <w:p w:rsidR="00DC67DB" w:rsidRPr="001328B3" w:rsidRDefault="00DC67DB" w:rsidP="00F36B4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Соматоформные расстройства.</w:t>
            </w:r>
            <w:r w:rsidRPr="001328B3">
              <w:rPr>
                <w:sz w:val="20"/>
                <w:szCs w:val="20"/>
              </w:rPr>
              <w:br/>
              <w:t>Другие неврот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ческие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ства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F40</w:t>
            </w: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F41</w:t>
            </w: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F42</w:t>
            </w: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F43</w:t>
            </w: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F44</w:t>
            </w: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F45</w:t>
            </w: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F48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66920" w:rsidRPr="001328B3" w:rsidTr="0076686D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ABD" w:rsidRDefault="00EB7ABD" w:rsidP="007D159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66920" w:rsidRPr="001328B3" w:rsidRDefault="00766920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66920">
              <w:rPr>
                <w:color w:val="000000" w:themeColor="text1"/>
                <w:sz w:val="20"/>
                <w:szCs w:val="20"/>
              </w:rPr>
              <w:t xml:space="preserve">Примечание к п. 5.7.1 -  5.7.3: к незначительным нарушениям психических функций при данной патологии относятся 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766920">
              <w:rPr>
                <w:color w:val="000000" w:themeColor="text1"/>
                <w:sz w:val="20"/>
                <w:szCs w:val="20"/>
              </w:rPr>
              <w:t xml:space="preserve">невротические </w:t>
            </w:r>
            <w:r w:rsidRPr="001328B3">
              <w:rPr>
                <w:sz w:val="20"/>
                <w:szCs w:val="20"/>
              </w:rPr>
              <w:t>реакции, кратковреме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невротические состояния (длительность до 1 года), либо стойкий невротический синдром длительностью свыше 1 года с незначительной неврастенической, фобической, тревожной, обсессивно-компульсивной, депрессивной, ипохондрической, регрессивной (энурез, энкопрез, задержка речи, социальных, моторных  навыков)  и другой симптоматикой, существенно не сказывающейся на адаптации основных сферах жизнедеятельности ребенка.</w:t>
            </w:r>
            <w:proofErr w:type="gramEnd"/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766920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766920" w:rsidP="0076692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C276E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Незначительные соматовегетативные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ства, истероформные реакции, монофобии, 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торное возбуждение, нестойкие моторные о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сессии (стереотипии, тики, гиперкинезы) без компонента навязчивости, чуждости, аффекти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ные проявления (адинамическая, тревожная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прессия и др.), аффективно-респираторные пр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ступы;  проявления стойкой  незначительной задержки или регресса психомоторного, дореч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вого, начального  речевого развития и социал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ных навыков    (отставание 1-2  эпикризных срока).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766920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 </w:t>
            </w:r>
            <w:r>
              <w:rPr>
                <w:sz w:val="20"/>
                <w:szCs w:val="20"/>
              </w:rPr>
              <w:lastRenderedPageBreak/>
              <w:t>функций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766920" w:rsidRDefault="00766920" w:rsidP="0076692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766920" w:rsidP="0076692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4-7 лет: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Незначительные соматовегетативные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ства,  более сложные обсессии (фобии, идеато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ные, моторные обсессии)  с элементами навя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lastRenderedPageBreak/>
              <w:t>чивости, чуждости, с формированием простых ритуалов, аффективные нарушения (адинамич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ская, тревожная депрессии и др.), синдромы дереализации – деперсонализации,   симптомы регресса (энурез, энкопрез, нарушения экспре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сивной речи, нарушения формирования соц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альных навыков).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766920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8-17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Невротические реакции, незначительные не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ротические состояния (истерические, невраст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нические, фобо-обсессивные, и т.д.), возможно присоединение ипохондрического синдрома, без склонности к затяжному течению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766920" w:rsidRPr="001328B3" w:rsidTr="0076686D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ABD" w:rsidRDefault="00EB7ABD" w:rsidP="0076692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766920" w:rsidRPr="001328B3" w:rsidRDefault="00766920" w:rsidP="00766920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Примечание  к п. 5.7.4 – 5.7.</w:t>
            </w:r>
            <w:r w:rsidR="00EB7AB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  к умеренным нарушениям психических функций при данной патологии относятся - з</w:t>
            </w:r>
            <w:r w:rsidRPr="001328B3">
              <w:rPr>
                <w:sz w:val="20"/>
                <w:szCs w:val="20"/>
              </w:rPr>
              <w:t>атяжное невротическое состояние (от 1 года до 5-6 лет) при наличии стойких  умеренных клинических проявлений: неврастенический, истерический, обсессивно-фобический, сенесто-ипохондрический, депрессивный синдромы,  умеренные проявления регрессивных расстройств (энурез, энкопрез, регресс речи, социальных, моторных  навыков)  и другие си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дромы, затрудняющие социальную адаптацию и обучение.</w:t>
            </w:r>
            <w:proofErr w:type="gramEnd"/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766920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  <w:r w:rsidR="00EB7ABD"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Стойкие соматовегетативные расстройства, фобии, обсессии  без компонента навязчивости, чуждости, проявления депрессии, аффективно-респираторные приступы; проявления стойкой  умеренной задержки или регресса психомото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ного, доречевого, начального  речевого развития и социальных навыков    (отставание на 3-4 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кризных срока),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766920" w:rsidP="00011F5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5.7.</w:t>
            </w:r>
            <w:r w:rsidR="00EB7ABD"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Стойкие,  сложные обсессии  с элементами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вязчивости, чуждости, с формированием защи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ных формирований (ритуалов),  афффективные нарушения  (депрессия), синдромы дереализ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ции – деперсонализации,   синдромы регресса (энурез, энкопрез, регресс речи и социальных навыков).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766920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  <w:r w:rsidR="00EB7ABD"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8-17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Стойкие умеренные невротические состояния (истерические, неврастенические, фобо-обсессивные, и т.д.),  возможно присоединение ипохондрического синдрома, со склонностью  к затяжному течению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EB7ABD" w:rsidRPr="001328B3" w:rsidTr="0076686D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ABD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B7ABD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к п. 5.7.7 – 5.7.8: к выраженным и значительно выраженным  нарушениям психических функций при данной патологии относятся - з</w:t>
            </w:r>
            <w:r w:rsidRPr="001328B3">
              <w:rPr>
                <w:sz w:val="20"/>
                <w:szCs w:val="20"/>
              </w:rPr>
              <w:t>атяжное теч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 стойких выраженных обсессивно-фобических, неврастенических, истер</w:t>
            </w:r>
            <w:proofErr w:type="gramStart"/>
            <w:r w:rsidRPr="001328B3">
              <w:rPr>
                <w:sz w:val="20"/>
                <w:szCs w:val="20"/>
              </w:rPr>
              <w:t>о-</w:t>
            </w:r>
            <w:proofErr w:type="gramEnd"/>
            <w:r w:rsidRPr="001328B3">
              <w:rPr>
                <w:sz w:val="20"/>
                <w:szCs w:val="20"/>
              </w:rPr>
              <w:t xml:space="preserve"> конверсионных, сенесто-ипохондрических синдромов,  выраженные синдромы энуреза, энкопреза и другие расстройства затяжного характера, возможно достижение уровня  невротического или патохарактерологического развития личн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сти, приводящие к значимой  дезадаптации в основных сферах жизнедеятельности</w:t>
            </w:r>
          </w:p>
          <w:p w:rsidR="00EB7ABD" w:rsidRPr="001328B3" w:rsidRDefault="00EB7ABD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EB7ABD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8-17 лет: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Затяжное течение стойких выраженных невр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тических состояний (истерические, неврастен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ческие, фобо-обсессивные, сенесто-ипохондрические и т.д.),  возможно формиров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ние свехценной идеи различного содержания   и </w:t>
            </w:r>
            <w:r w:rsidRPr="001328B3">
              <w:rPr>
                <w:sz w:val="20"/>
                <w:szCs w:val="20"/>
              </w:rPr>
              <w:lastRenderedPageBreak/>
              <w:t>достижение уровня невротического или патох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рактерологического развития личности.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EB7ABD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8-17 лет:</w:t>
            </w:r>
          </w:p>
          <w:p w:rsidR="00DC67DB" w:rsidRPr="001328B3" w:rsidRDefault="00DC67DB" w:rsidP="002A207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Стойкое невротическое или патохарактерол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гическое развитие личности с формированием сверхценной идеи со значительно выраженной истероконверсионной симптоматикой (</w:t>
            </w:r>
            <w:proofErr w:type="gramStart"/>
            <w:r w:rsidRPr="001328B3">
              <w:rPr>
                <w:sz w:val="20"/>
                <w:szCs w:val="20"/>
              </w:rPr>
              <w:t>истер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ческий</w:t>
            </w:r>
            <w:proofErr w:type="gramEnd"/>
            <w:r w:rsidRPr="001328B3">
              <w:rPr>
                <w:sz w:val="20"/>
                <w:szCs w:val="20"/>
              </w:rPr>
              <w:t xml:space="preserve"> амавроз, истерический псевдопаралич нижних конечностей и др.), при необходимости постоянного ухода и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1395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5.8</w:t>
            </w: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D36F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Органические, включая симпт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матические, пс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хические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стройства</w:t>
            </w:r>
          </w:p>
          <w:p w:rsidR="00DC67DB" w:rsidRPr="001328B3" w:rsidRDefault="00DC67DB" w:rsidP="004A789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Органический амнестический синдром, не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званный алког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лем или другими психоактивными веществами.</w:t>
            </w: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Делирий не на фоне деменции, так описанный.</w:t>
            </w: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Другие психич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>ские расстройства, обусловленные повреждением и дисфункцией г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ловного мозга или соматической б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лезнью.</w:t>
            </w: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Расстройства ли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ности и повед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ния, обусловле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болезнью, повреждением или дисфункцией г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ловного мозга.</w:t>
            </w: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Другие органич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ские расстройства личности и пов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дения, обусло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ленные болезнью, травмой и ди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функцией голо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ного мозга.</w:t>
            </w: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Органическое или симптоматическое психическое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стройство неуто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ненное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F00-</w:t>
            </w: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F09</w:t>
            </w: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F04</w:t>
            </w: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F05.0</w:t>
            </w: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F06</w:t>
            </w: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F07</w:t>
            </w: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F07.8</w:t>
            </w: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F09</w:t>
            </w:r>
          </w:p>
          <w:p w:rsidR="00DC67DB" w:rsidRPr="001328B3" w:rsidRDefault="00DC67DB" w:rsidP="007D159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74F95">
              <w:rPr>
                <w:sz w:val="20"/>
                <w:szCs w:val="20"/>
              </w:rPr>
              <w:t xml:space="preserve">Примечания к подпукнкту 5.8 - Количественная оценка выраженности нарушений психических функций организма ребенка  при церебрально-органической </w:t>
            </w:r>
            <w:r w:rsidRPr="00374F95">
              <w:rPr>
                <w:sz w:val="20"/>
                <w:szCs w:val="20"/>
              </w:rPr>
              <w:lastRenderedPageBreak/>
              <w:t>патологии основывается на нозологической принадлежности, стадии заболевания, стойкости и  степени выраженности  нарушений психических процессов по органическому и астеническому типам (психоорганический, астенический синдромы), на степени выраженности синдромов личностного регистра (неврозоп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>добных, психопатоподобных), на наличии, структуре  и степени выраженности сопутствующей симптоматики: психотической, аффективной, пароксизмальной и др., степени снижения интеллекта</w:t>
            </w:r>
            <w:proofErr w:type="gramEnd"/>
            <w:r w:rsidRPr="00374F95">
              <w:rPr>
                <w:sz w:val="20"/>
                <w:szCs w:val="20"/>
              </w:rPr>
              <w:t>, критических способностей личности ребенка,  а так же уровня  социальной адаптации в основных сферах жизнедеятельн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>сти (семейно-бытовой, социально-средовой, в ситуации обучения)</w:t>
            </w:r>
          </w:p>
          <w:p w:rsidR="00DC67DB" w:rsidRPr="00374F95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5.8.1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проявления стойкой  незначительной задержки или регресса психомоторного, доречевого,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чального  речевого развития и социальных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выков    (отставание на 1-2 эпикризных срока),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5.8.2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Незначительные когнитивные нарушения,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значительная или умеренная астеническая си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птоматика, незначительный гипердинамический синдром, синдром дефицита внимания с гип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рактивностью, незначительный психоорганич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ский синдром, незначительные расстройства личностного регистра (неврозоподобные, пс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хопатоподобные), незначительные аффективные  и  другие стойкие незначительные расстройства непсихотического регистра,  не затрудняющие адаптацию в основных сферах жизнедеятельн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</w:t>
            </w:r>
            <w:r w:rsidRPr="001328B3">
              <w:rPr>
                <w:sz w:val="20"/>
                <w:szCs w:val="20"/>
              </w:rPr>
              <w:br/>
              <w:t>Возможно снижение интеллекта до степени ле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кой умственной отсталости (IQ = 70-79 баллов  (детский WISC, WPPSI);</w:t>
            </w:r>
            <w:proofErr w:type="gramEnd"/>
            <w:r w:rsidRPr="001328B3">
              <w:rPr>
                <w:sz w:val="20"/>
                <w:szCs w:val="20"/>
              </w:rPr>
              <w:t xml:space="preserve">  от 16 лет  IQ = 65-69 баллов (взрослый WAIS)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5.8.3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лет:</w:t>
            </w:r>
          </w:p>
          <w:p w:rsidR="00DC67DB" w:rsidRPr="001328B3" w:rsidRDefault="00DC67DB" w:rsidP="004A789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проявления стойкой  умеренной задержки или регресса психомоторного, доречевого, начал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ного  речевого развития и социальных навыков    (отставание на 3-4 эпикризных срока).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5.8.4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Стойкое умеренное снижение когнитивных процессов, выраженная астеническая симптом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тика, умеренный гипердинамический синдром,  синдром дефицита внимания с гиперактивн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стью, умеренный психоорганический синдром, умеренные  расстройства личностного регистра (неврозоподобные, психопатоподобные), ум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ренные аффективные и другие стойкие умере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расстройства непсихотического регистра, стойкие умеренные синдромы психотического регистра (синдром галлюциноза, бредовые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стройства),   затрудняющие адаптацию в осно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ных сферах жизнедеятельности</w:t>
            </w:r>
            <w:r w:rsidRPr="001328B3">
              <w:rPr>
                <w:sz w:val="20"/>
                <w:szCs w:val="20"/>
              </w:rPr>
              <w:br/>
              <w:t>Возможно снижение интеллекта до степени ле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 xml:space="preserve">кой умственной отсталости (IQ = 50-69 баллов </w:t>
            </w:r>
            <w:proofErr w:type="gramStart"/>
            <w:r w:rsidRPr="001328B3">
              <w:rPr>
                <w:sz w:val="20"/>
                <w:szCs w:val="20"/>
              </w:rPr>
              <w:t xml:space="preserve">( </w:t>
            </w:r>
            <w:proofErr w:type="gramEnd"/>
            <w:r w:rsidRPr="001328B3">
              <w:rPr>
                <w:sz w:val="20"/>
                <w:szCs w:val="20"/>
              </w:rPr>
              <w:t>детский WPPSI или WISC); от 16 лет  IQ = 50-64</w:t>
            </w:r>
            <w:proofErr w:type="gramStart"/>
            <w:r w:rsidRPr="001328B3">
              <w:rPr>
                <w:sz w:val="20"/>
                <w:szCs w:val="20"/>
              </w:rPr>
              <w:t xml:space="preserve">( </w:t>
            </w:r>
            <w:proofErr w:type="gramEnd"/>
            <w:r w:rsidRPr="001328B3">
              <w:rPr>
                <w:sz w:val="20"/>
                <w:szCs w:val="20"/>
              </w:rPr>
              <w:t>взрослый WAIS)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5.8.5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 </w:t>
            </w:r>
            <w:r>
              <w:rPr>
                <w:sz w:val="20"/>
                <w:szCs w:val="20"/>
              </w:rPr>
              <w:lastRenderedPageBreak/>
              <w:t>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Для детей в возрасте 0-3 года: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проявления стойкой  выраженной задержки или регресса психомоторного, доречевого, начал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ного  речевого развития и социальных навыков    </w:t>
            </w:r>
            <w:r w:rsidRPr="001328B3">
              <w:rPr>
                <w:sz w:val="20"/>
                <w:szCs w:val="20"/>
              </w:rPr>
              <w:lastRenderedPageBreak/>
              <w:t>(отставание на 5-6 эпикризных срока),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5.8.6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Стойкое  выраженное снижение когнитивных процессов, выраженный гипердинамический синдром,  синдром дефицита внимания с гип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рактивностью,  выраженный  психоорганич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ский синдром, выраженные   расстройства ли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ностного регистра (неврозоподобные, психоп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топодобные), стойкие выраженные аффекти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ные и другие выраженные  расстройства непс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хотического регистра, стойкие выраженные синдромы психотического регистра (синдром галлюциноза, бредовые расстройства)  прив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дящие к дезадаптации в основных сферах жи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недеятельности.</w:t>
            </w:r>
            <w:r w:rsidRPr="001328B3">
              <w:rPr>
                <w:sz w:val="20"/>
                <w:szCs w:val="20"/>
              </w:rPr>
              <w:br/>
              <w:t>Возможно снижение интеллекта до степени умеренной умственной отсталости, наличие психотической симптоматики и/или эписиндр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ма (IQ = 35-49 баллов)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5.8.7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лет:</w:t>
            </w:r>
          </w:p>
          <w:p w:rsidR="00DC67DB" w:rsidRPr="001328B3" w:rsidRDefault="00DC67DB" w:rsidP="00C8290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проявления стойкой значительно  выраженной задержки или регресса психомоторного, дореч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вого, начального  речевого развития и социал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ных навыков    (отставание на 7 и более эикри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ных сроков).</w:t>
            </w:r>
          </w:p>
          <w:p w:rsidR="00DC67DB" w:rsidRPr="001328B3" w:rsidRDefault="00DC67DB" w:rsidP="00C8290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5.8.8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D36F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8290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8290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C8290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Значительно выраженное снижение когнити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ных процессов, снижение интеллекта до степени глубокой и тяжелой умственной отсталости,  необходимость в постоянном уходе и надзоре</w:t>
            </w:r>
          </w:p>
          <w:p w:rsidR="00DC67DB" w:rsidRPr="001328B3" w:rsidRDefault="00DC67DB" w:rsidP="00C8290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(IQ &lt; 34)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13954">
            <w:pPr>
              <w:spacing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</w:rPr>
              <w:t>5.9</w:t>
            </w: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D36F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Эпизодические и пароксизмальные расстройства</w:t>
            </w:r>
          </w:p>
          <w:p w:rsidR="00DC67DB" w:rsidRPr="001328B3" w:rsidRDefault="00DC67DB" w:rsidP="001D36F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D36F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Другие виды ген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рализованной эпилепсии и эп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лептических си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дромов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G40-</w:t>
            </w:r>
          </w:p>
          <w:p w:rsidR="00DC67DB" w:rsidRPr="001328B3" w:rsidRDefault="00DC67DB" w:rsidP="004A789C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G47</w:t>
            </w:r>
          </w:p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  <w:p w:rsidR="00DC67DB" w:rsidRPr="001328B3" w:rsidRDefault="00DC67DB" w:rsidP="004A789C">
            <w:pPr>
              <w:rPr>
                <w:sz w:val="20"/>
                <w:szCs w:val="20"/>
              </w:rPr>
            </w:pPr>
            <w:r w:rsidRPr="001328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G40.4</w:t>
            </w:r>
          </w:p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374F95">
              <w:rPr>
                <w:bCs/>
                <w:sz w:val="20"/>
                <w:szCs w:val="20"/>
                <w:shd w:val="clear" w:color="auto" w:fill="FFFFFF"/>
              </w:rPr>
              <w:t>Примечание к подпункту 5.9 - Количественная оценка выраженности нарушений психических функций при эпилепсии и эпилептических синдромах основыв</w:t>
            </w:r>
            <w:r w:rsidRPr="00374F95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374F95">
              <w:rPr>
                <w:bCs/>
                <w:sz w:val="20"/>
                <w:szCs w:val="20"/>
                <w:shd w:val="clear" w:color="auto" w:fill="FFFFFF"/>
              </w:rPr>
              <w:t>ется на анализе возраста начала заболевания, причины (идиопатический или  симптоматический генез), вида, частоты и тяжести  эпилептических припадков, времени их возникновения; типа течения заболевания  (прогредиентный, доброкачественный, ремиттирующий и т.д.); локализации эпилептического очага; об</w:t>
            </w:r>
            <w:r w:rsidRPr="00374F95">
              <w:rPr>
                <w:bCs/>
                <w:sz w:val="20"/>
                <w:szCs w:val="20"/>
                <w:shd w:val="clear" w:color="auto" w:fill="FFFFFF"/>
              </w:rPr>
              <w:t>ъ</w:t>
            </w:r>
            <w:r w:rsidRPr="00374F95">
              <w:rPr>
                <w:bCs/>
                <w:sz w:val="20"/>
                <w:szCs w:val="20"/>
                <w:shd w:val="clear" w:color="auto" w:fill="FFFFFF"/>
              </w:rPr>
              <w:t>ема и эффективности терапии,  наличия резистентности к противоэпилептической терапии</w:t>
            </w:r>
            <w:proofErr w:type="gramStart"/>
            <w:r w:rsidRPr="00374F95">
              <w:rPr>
                <w:bCs/>
                <w:sz w:val="20"/>
                <w:szCs w:val="20"/>
                <w:shd w:val="clear" w:color="auto" w:fill="FFFFFF"/>
              </w:rPr>
              <w:t>;д</w:t>
            </w:r>
            <w:proofErr w:type="gramEnd"/>
            <w:r w:rsidRPr="00374F95">
              <w:rPr>
                <w:bCs/>
                <w:sz w:val="20"/>
                <w:szCs w:val="20"/>
                <w:shd w:val="clear" w:color="auto" w:fill="FFFFFF"/>
              </w:rPr>
              <w:t xml:space="preserve">лительности  межприступного периода; </w:t>
            </w:r>
            <w:proofErr w:type="gramStart"/>
            <w:r w:rsidRPr="00374F95">
              <w:rPr>
                <w:bCs/>
                <w:sz w:val="20"/>
                <w:szCs w:val="20"/>
                <w:shd w:val="clear" w:color="auto" w:fill="FFFFFF"/>
              </w:rPr>
              <w:t>наличия, структуры и ст</w:t>
            </w:r>
            <w:r w:rsidRPr="00374F95">
              <w:rPr>
                <w:bCs/>
                <w:sz w:val="20"/>
                <w:szCs w:val="20"/>
                <w:shd w:val="clear" w:color="auto" w:fill="FFFFFF"/>
              </w:rPr>
              <w:t>е</w:t>
            </w:r>
            <w:r w:rsidRPr="00374F95">
              <w:rPr>
                <w:bCs/>
                <w:sz w:val="20"/>
                <w:szCs w:val="20"/>
                <w:shd w:val="clear" w:color="auto" w:fill="FFFFFF"/>
              </w:rPr>
              <w:t>пени выраженности симптоматики патопсихологического и психопатологического уровня реагирования; расстройств устной и письменной речи, наличия  и степени выраженности задержки развития психомоторных, речевых, социальных навыков, интеллектуального и когнитивного снижения различной степени, а так же уровня социальной адаптации в основных сферах жизнедеятельности ребенка (семейной, бытовой, социально-средовой, в ситуации обучение и т.д.).</w:t>
            </w:r>
            <w:proofErr w:type="gramEnd"/>
          </w:p>
          <w:p w:rsidR="00DC67DB" w:rsidRDefault="00DC67DB" w:rsidP="00D3298D">
            <w:pPr>
              <w:spacing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bCs/>
                <w:sz w:val="20"/>
                <w:szCs w:val="20"/>
                <w:lang w:eastAsia="ru-RU"/>
              </w:rPr>
              <w:t>Маркером неблагоприятного клинического и реабилитационного прогноза при эпилепсии и эпилептических синдромах детского возраста являются злокачес</w:t>
            </w:r>
            <w:r w:rsidRPr="00374F95">
              <w:rPr>
                <w:rFonts w:eastAsia="Times New Roman"/>
                <w:bCs/>
                <w:sz w:val="20"/>
                <w:szCs w:val="20"/>
                <w:lang w:eastAsia="ru-RU"/>
              </w:rPr>
              <w:t>т</w:t>
            </w:r>
            <w:r w:rsidRPr="00374F95">
              <w:rPr>
                <w:rFonts w:eastAsia="Times New Roman"/>
                <w:bCs/>
                <w:sz w:val="20"/>
                <w:szCs w:val="20"/>
                <w:lang w:eastAsia="ru-RU"/>
              </w:rPr>
              <w:t>венные формы группы «эпилептических энцефалопатий» с ранним началом (на первом году жизни), включающих синдромы Веста, Отахара, Драве, раннюю миоклоническую энцефалопатию и т.д.  Для данной группы энцефалопатий характерно прогредиентное течение, резистентность к противосудорожной терапии; отсутствие прогресса психического, доречевого и моторного развития ребенка на первом году жизни, формирование тяжелой и глубокой умственной отстал</w:t>
            </w:r>
            <w:r w:rsidRPr="00374F95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374F9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сти.  </w:t>
            </w:r>
          </w:p>
          <w:p w:rsidR="00AB728F" w:rsidRDefault="00AB728F" w:rsidP="00D3298D">
            <w:pPr>
              <w:spacing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646F64" w:rsidRDefault="00646F64" w:rsidP="00D329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к подпунктам 5.9.1-5.9.2: К незначительным нарушениям психических функций относятся: </w:t>
            </w:r>
            <w:r w:rsidRPr="001328B3">
              <w:rPr>
                <w:sz w:val="20"/>
                <w:szCs w:val="20"/>
              </w:rPr>
              <w:t>Легкие припадки до 3 в день, тяжелые - 1 раз в месяц  и реже, сумеречное расстройство сознания, особые состояния сознания, амбулаторный автоматизм -  1 раз и реже в 2 месяца и/или незначительная патопсихол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гическая симптоматика (психопатоподобные расстройства,  психоорганический синдром и т.д.); возможно незначительное снижение интеллекта, (IQ = 70-79 баллов (детский, WISC); IQ = 65-69 баллов (от 16 лет, WAIS), незначительные нарушения устной и письменной речи,  существенно не сказывающиеся на ада</w:t>
            </w:r>
            <w:r w:rsidRPr="001328B3">
              <w:rPr>
                <w:sz w:val="20"/>
                <w:szCs w:val="20"/>
              </w:rPr>
              <w:t>п</w:t>
            </w:r>
            <w:r w:rsidRPr="001328B3">
              <w:rPr>
                <w:sz w:val="20"/>
                <w:szCs w:val="20"/>
              </w:rPr>
              <w:t xml:space="preserve">тации в основных сферах жизнедеятельности  </w:t>
            </w:r>
          </w:p>
          <w:p w:rsidR="00AB728F" w:rsidRDefault="00AB728F" w:rsidP="00D3298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646F64" w:rsidRDefault="00646F64" w:rsidP="00D329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к подпунктам 5.9.3-5.9.3.4: К умеренным нарушениям психических функций относятся: </w:t>
            </w:r>
            <w:r w:rsidRPr="00646F64">
              <w:rPr>
                <w:sz w:val="20"/>
                <w:szCs w:val="20"/>
              </w:rPr>
              <w:t>Легкие припадки (3-4 в день), тяжелые припадки – 2 раза  в месяц; выраженные дисфории - 1 раз и реже в месяц; сумеречные расстройства сознания или особые состояния сознания - 1 раз и реже в 1,5 месяца; амбулато</w:t>
            </w:r>
            <w:r w:rsidRPr="00646F64">
              <w:rPr>
                <w:sz w:val="20"/>
                <w:szCs w:val="20"/>
              </w:rPr>
              <w:t>р</w:t>
            </w:r>
            <w:r w:rsidRPr="00646F64">
              <w:rPr>
                <w:sz w:val="20"/>
                <w:szCs w:val="20"/>
              </w:rPr>
              <w:t>ный автоматизм 2-3 раза в месяц, дисфории 1 раз и реже в месяц,    эпилептический статус, серийные припадки - 1 раз в 3 месяца и/или наличие умеренной  п</w:t>
            </w:r>
            <w:r w:rsidRPr="00646F64">
              <w:rPr>
                <w:sz w:val="20"/>
                <w:szCs w:val="20"/>
              </w:rPr>
              <w:t>а</w:t>
            </w:r>
            <w:r w:rsidRPr="00646F64">
              <w:rPr>
                <w:sz w:val="20"/>
                <w:szCs w:val="20"/>
              </w:rPr>
              <w:t>топсихологической  симптоматики (психоорганический синдром, синдромы личностного регистра и т.д.), возможно наличие умеренного снижения интеллекта (IQ = 50-69 баллов  (детский, WISC); IQ = 50-64 балла (от 16 лет, WAIS), умеренные нарушения устной и письменной речи,  затруднения адаптации в основных сферах жизнедеятельности</w:t>
            </w:r>
            <w:r>
              <w:rPr>
                <w:sz w:val="20"/>
                <w:szCs w:val="20"/>
              </w:rPr>
              <w:t>.</w:t>
            </w:r>
          </w:p>
          <w:p w:rsidR="00AB728F" w:rsidRDefault="00AB728F" w:rsidP="00D3298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646F64" w:rsidRDefault="00646F64" w:rsidP="00D329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к подпунктам 5.9.5-5.9.6: </w:t>
            </w:r>
            <w:r w:rsidR="00AB728F">
              <w:rPr>
                <w:sz w:val="20"/>
                <w:szCs w:val="20"/>
              </w:rPr>
              <w:t xml:space="preserve">К выраженным нарушениям психических функций относятся: </w:t>
            </w:r>
            <w:proofErr w:type="gramStart"/>
            <w:r w:rsidR="00AB728F" w:rsidRPr="00AB728F">
              <w:rPr>
                <w:sz w:val="20"/>
                <w:szCs w:val="20"/>
              </w:rPr>
              <w:t>Легкие припадки 5 и более в день, тяжелые припадки - 3 раза в месяц, сумеречные расстройства сознания или особые состояния сознания - 1 раз в месяц, выраженные дисфории - 2 - 3 раза в месяц, амбулаторные авт</w:t>
            </w:r>
            <w:r w:rsidR="00AB728F" w:rsidRPr="00AB728F">
              <w:rPr>
                <w:sz w:val="20"/>
                <w:szCs w:val="20"/>
              </w:rPr>
              <w:t>о</w:t>
            </w:r>
            <w:r w:rsidR="00AB728F" w:rsidRPr="00AB728F">
              <w:rPr>
                <w:sz w:val="20"/>
                <w:szCs w:val="20"/>
              </w:rPr>
              <w:t>матизмы 4 раза в месяц и более, выраженные дисфории 2-3 раза в месяц,  эпилептический статус, серийные припадки - 1 раз в 2 месяца и/или выраженная п</w:t>
            </w:r>
            <w:r w:rsidR="00AB728F" w:rsidRPr="00AB728F">
              <w:rPr>
                <w:sz w:val="20"/>
                <w:szCs w:val="20"/>
              </w:rPr>
              <w:t>а</w:t>
            </w:r>
            <w:r w:rsidR="00AB728F" w:rsidRPr="00AB728F">
              <w:rPr>
                <w:sz w:val="20"/>
                <w:szCs w:val="20"/>
              </w:rPr>
              <w:t>топсихологическая симптоматика (психопатоподобный</w:t>
            </w:r>
            <w:proofErr w:type="gramEnd"/>
            <w:r w:rsidR="00AB728F" w:rsidRPr="00AB728F">
              <w:rPr>
                <w:sz w:val="20"/>
                <w:szCs w:val="20"/>
              </w:rPr>
              <w:t xml:space="preserve">, </w:t>
            </w:r>
            <w:proofErr w:type="gramStart"/>
            <w:r w:rsidR="00AB728F" w:rsidRPr="00AB728F">
              <w:rPr>
                <w:sz w:val="20"/>
                <w:szCs w:val="20"/>
              </w:rPr>
              <w:t>психоорганический синдром и др.), симптоматика психотического регистра, возможно выраженное снижение интеллекта (IQ = 35-49 баллов), выраженные нарушения устной и письменной речи,   приводящие к дезадаптации основных сферах жизнедеятельн</w:t>
            </w:r>
            <w:r w:rsidR="00AB728F" w:rsidRPr="00AB728F">
              <w:rPr>
                <w:sz w:val="20"/>
                <w:szCs w:val="20"/>
              </w:rPr>
              <w:t>о</w:t>
            </w:r>
            <w:r w:rsidR="00AB728F" w:rsidRPr="00AB728F">
              <w:rPr>
                <w:sz w:val="20"/>
                <w:szCs w:val="20"/>
              </w:rPr>
              <w:t>сти</w:t>
            </w:r>
            <w:r w:rsidR="00AB728F">
              <w:rPr>
                <w:sz w:val="20"/>
                <w:szCs w:val="20"/>
              </w:rPr>
              <w:t>.</w:t>
            </w:r>
            <w:proofErr w:type="gramEnd"/>
          </w:p>
          <w:p w:rsidR="00AB728F" w:rsidRDefault="00AB728F" w:rsidP="00D3298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B728F" w:rsidRPr="00374F95" w:rsidRDefault="00AB728F" w:rsidP="00D329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к подпунктам 5.9.7-5.9.8: К значительно выраженным нарушениям психических функций относятся: </w:t>
            </w:r>
            <w:proofErr w:type="gramStart"/>
            <w:r w:rsidRPr="00AB728F">
              <w:rPr>
                <w:sz w:val="20"/>
                <w:szCs w:val="20"/>
              </w:rPr>
              <w:t>Тяжелые припадки - 4 и более в месяц, 2 и более сумеречных расстройства сознания или особых состояния сознания, 4 и более эпизодов выраженной дисфории, 1 и более эпистатус в месяц и/или знач</w:t>
            </w:r>
            <w:r w:rsidRPr="00AB728F">
              <w:rPr>
                <w:sz w:val="20"/>
                <w:szCs w:val="20"/>
              </w:rPr>
              <w:t>и</w:t>
            </w:r>
            <w:r w:rsidRPr="00AB728F">
              <w:rPr>
                <w:sz w:val="20"/>
                <w:szCs w:val="20"/>
              </w:rPr>
              <w:t>тельно выраженная психопатологической симптоматика (в том числе психотического регистра), значительно выраженное снижение интеллекта (IQ &lt; 34),  в</w:t>
            </w:r>
            <w:r w:rsidRPr="00AB728F">
              <w:rPr>
                <w:sz w:val="20"/>
                <w:szCs w:val="20"/>
              </w:rPr>
              <w:t>ы</w:t>
            </w:r>
            <w:r w:rsidRPr="00AB728F">
              <w:rPr>
                <w:sz w:val="20"/>
                <w:szCs w:val="20"/>
              </w:rPr>
              <w:t>зывающие необходимость в постороннем уходе и надзоре.</w:t>
            </w:r>
            <w:proofErr w:type="gramEnd"/>
          </w:p>
          <w:p w:rsidR="00DC67DB" w:rsidRPr="00374F95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646F64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Незначительные пароксизмальные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ства и/или незначительная стойкая задержка (регресс) психомоторного, доречевого, начал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ного  речевого развития и социальных навыков    (отставание на 1-2 эпикризных срока) вследс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вие основного заболевания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646F64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  <w:r w:rsidR="00DC67DB" w:rsidRPr="001328B3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2A2070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Незначительные пароксизмальные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ства, возможна незначительная патопсихолог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ческая симптоматика</w:t>
            </w:r>
            <w:r w:rsidR="002A2070">
              <w:rPr>
                <w:sz w:val="20"/>
                <w:szCs w:val="20"/>
              </w:rPr>
              <w:t>,</w:t>
            </w:r>
            <w:r w:rsidRPr="001328B3">
              <w:rPr>
                <w:sz w:val="20"/>
                <w:szCs w:val="20"/>
              </w:rPr>
              <w:t xml:space="preserve"> незначительное снижение интеллекта (IQ = 70-79 баллов (детский, WISC); IQ = 65-69 баллов (от 16 лет, WAIS), незнач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тельное снижение когнитивных процессов,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значительные нарушения устной и письменной речи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646F64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D365B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Умеренные пароксизмальные расстройства и/или  проявления стойкой  умеренной задержки или регресса психомоторного, доречевого,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чального  речевого развития и социальных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выков    (отставание на 3-4 эпикризных срока) вследствие основного заболевания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646F64" w:rsidP="00646F6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85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85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085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Умеренные пароксизмальные расстройства и/или  умеренная патопсихологическая симпт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матика, возможно  наличие  умеренного сниж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интеллекта (IQ = 50-69 баллов  (детский, WISC); IQ = 50-64 балла (от 16 лет, WAIS), ум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ренные нарушения устной и письменной речи</w:t>
            </w:r>
            <w:proofErr w:type="gramEnd"/>
          </w:p>
          <w:p w:rsidR="00DC67DB" w:rsidRPr="001328B3" w:rsidRDefault="00DC67DB" w:rsidP="00085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B72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5.9.</w:t>
            </w:r>
            <w:r w:rsidR="00AB728F"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Выраженные пароксизмальные расстройства и/или  проявления стойкой  выраженной 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держки или регресса психомоторного, дореч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вого, начального  речевого развития и социал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ных навыков    (отставание на 5-6  эпикризных срока). 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AB728F" w:rsidP="00AB72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85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85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B91FE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пароксизмальные расстройства и/или выраженная  патопсихологическая   си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птоматика, симптоматика психотического рег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стра,  возможно   выраженное снижение инте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лекта (IQ = 35-49 баллов), выраженные 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 устной и письменной речи</w:t>
            </w:r>
          </w:p>
          <w:p w:rsidR="00DC67DB" w:rsidRPr="001328B3" w:rsidRDefault="00DC67DB" w:rsidP="00B91FE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B72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5.9.</w:t>
            </w:r>
            <w:r w:rsidR="00AB728F">
              <w:rPr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789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В310-340</w:t>
            </w:r>
          </w:p>
          <w:p w:rsidR="00DC67DB" w:rsidRPr="001328B3" w:rsidRDefault="00EB7ABD" w:rsidP="00EB7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синдромы группы «эпилептических энцефал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патий» (синдром Веста, Айкарди, Отахара и т</w:t>
            </w:r>
            <w:proofErr w:type="gramStart"/>
            <w:r w:rsidRPr="001328B3">
              <w:rPr>
                <w:sz w:val="20"/>
                <w:szCs w:val="20"/>
              </w:rPr>
              <w:t>.д</w:t>
            </w:r>
            <w:proofErr w:type="gramEnd"/>
            <w:r w:rsidRPr="001328B3">
              <w:rPr>
                <w:sz w:val="20"/>
                <w:szCs w:val="20"/>
              </w:rPr>
              <w:t>) с ранним началом (на первом году жизни), 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гредиентным течением, резистентностью к 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тивоэпилептической терапии и стойкой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 выраженной задержкой развития псих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моторных, доречевых, начальных речевых и социальных навыков (отставание на 7 и более </w:t>
            </w:r>
            <w:r w:rsidRPr="001328B3">
              <w:rPr>
                <w:sz w:val="20"/>
                <w:szCs w:val="20"/>
              </w:rPr>
              <w:lastRenderedPageBreak/>
              <w:t>эпикризных сроков)</w:t>
            </w:r>
          </w:p>
          <w:p w:rsidR="00DC67DB" w:rsidRPr="001328B3" w:rsidRDefault="00DC67DB" w:rsidP="0093717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AB72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5.9.</w:t>
            </w:r>
            <w:r w:rsidR="00AB728F">
              <w:rPr>
                <w:sz w:val="20"/>
                <w:szCs w:val="20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 функций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110-139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В140-189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198, В199</w:t>
            </w:r>
          </w:p>
          <w:p w:rsidR="00EB7ABD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В310-340</w:t>
            </w:r>
          </w:p>
          <w:p w:rsidR="00DC67DB" w:rsidRPr="001328B3" w:rsidRDefault="00EB7ABD" w:rsidP="00EB7AB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В399</w:t>
            </w:r>
          </w:p>
        </w:tc>
        <w:tc>
          <w:tcPr>
            <w:tcW w:w="708" w:type="dxa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 </w:t>
            </w:r>
          </w:p>
          <w:p w:rsidR="00DC67DB" w:rsidRPr="001328B3" w:rsidRDefault="00DC67DB" w:rsidP="0093717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Значительно выраженная пароксизмальные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стройства и/или значительно выраженная пс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хопатологической симптоматика (в том числе психотического регистра), значительно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женное снижение интеллекта (IQ &lt; 34</w:t>
            </w:r>
            <w:r w:rsidR="002A2070">
              <w:rPr>
                <w:sz w:val="20"/>
                <w:szCs w:val="20"/>
              </w:rPr>
              <w:t>)</w:t>
            </w:r>
            <w:r w:rsidRPr="001328B3">
              <w:rPr>
                <w:sz w:val="20"/>
                <w:szCs w:val="20"/>
              </w:rPr>
              <w:t>, отсу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свие речи,  вызывающие необходимость в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стороннем уходе и надзоре.</w:t>
            </w:r>
            <w:proofErr w:type="gramEnd"/>
          </w:p>
          <w:p w:rsidR="00DC67DB" w:rsidRPr="001328B3" w:rsidRDefault="00DC67DB" w:rsidP="0093717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27507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 нервной системы (</w:t>
            </w:r>
            <w:bookmarkStart w:id="5" w:name="Класс6"/>
            <w:r w:rsidRPr="001328B3">
              <w:rPr>
                <w:sz w:val="20"/>
                <w:szCs w:val="20"/>
              </w:rPr>
              <w:t xml:space="preserve">класс </w:t>
            </w:r>
            <w:bookmarkEnd w:id="5"/>
            <w:r w:rsidRPr="001328B3">
              <w:rPr>
                <w:sz w:val="20"/>
                <w:szCs w:val="20"/>
              </w:rPr>
              <w:t>VI) и поражения нервной системы, предста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ленные в других классах</w:t>
            </w: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G00-G99</w:t>
            </w:r>
          </w:p>
        </w:tc>
        <w:tc>
          <w:tcPr>
            <w:tcW w:w="1389" w:type="dxa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374F95" w:rsidRDefault="00DC67DB" w:rsidP="00BC7DA7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374F9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Примечание к пункту 6 - Количественная оценка </w:t>
            </w:r>
            <w:proofErr w:type="gramStart"/>
            <w:r w:rsidRPr="00374F95">
              <w:rPr>
                <w:sz w:val="20"/>
                <w:szCs w:val="20"/>
              </w:rPr>
              <w:t>степени выраженности стойких нарушений функций нервной системы организма</w:t>
            </w:r>
            <w:proofErr w:type="gramEnd"/>
            <w:r w:rsidRPr="00374F95">
              <w:rPr>
                <w:sz w:val="20"/>
                <w:szCs w:val="20"/>
              </w:rPr>
              <w:t xml:space="preserve"> ребенка, обусловленных з</w:t>
            </w:r>
            <w:r w:rsidRPr="00374F95">
              <w:rPr>
                <w:sz w:val="20"/>
                <w:szCs w:val="20"/>
              </w:rPr>
              <w:t>а</w:t>
            </w:r>
            <w:r w:rsidRPr="00374F95">
              <w:rPr>
                <w:sz w:val="20"/>
                <w:szCs w:val="20"/>
              </w:rPr>
              <w:t>болеваниями, последствиями травм или дефектами, основывается преимущественно на оценке степени выраженности нарушения функции передвижения (сп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>собности осуществлять простые и сложные виды движения) с учетом степени выраженности двигательных и чувствительных нарушений. Учитываются также и другие факторы патологического процесса: форма и тяжесть течения, активность процесса, наличие и частота обострений, наличие и частота пароксизмальных состояний при их наличии, распространенность патологического процесса, наличие осложне</w:t>
            </w:r>
            <w:r>
              <w:rPr>
                <w:sz w:val="20"/>
                <w:szCs w:val="20"/>
              </w:rPr>
              <w:t>ний.</w:t>
            </w:r>
          </w:p>
          <w:p w:rsidR="00DC67DB" w:rsidRPr="00374F95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139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 60.0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Наследственные </w:t>
            </w:r>
            <w:proofErr w:type="gramStart"/>
            <w:r w:rsidRPr="001328B3">
              <w:rPr>
                <w:sz w:val="20"/>
                <w:szCs w:val="20"/>
              </w:rPr>
              <w:t>сенсо-моторные</w:t>
            </w:r>
            <w:proofErr w:type="gramEnd"/>
            <w:r w:rsidRPr="001328B3">
              <w:rPr>
                <w:sz w:val="20"/>
                <w:szCs w:val="20"/>
              </w:rPr>
              <w:t xml:space="preserve"> полиневропатии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  <w:trHeight w:val="230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74F95" w:rsidRDefault="00DC67DB" w:rsidP="00BC7D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Примечание к пункту 6.1- количественная оценка </w:t>
            </w:r>
            <w:proofErr w:type="gramStart"/>
            <w:r w:rsidRPr="00374F95">
              <w:rPr>
                <w:sz w:val="20"/>
                <w:szCs w:val="20"/>
              </w:rPr>
              <w:t>стато-динамических</w:t>
            </w:r>
            <w:proofErr w:type="gramEnd"/>
            <w:r w:rsidRPr="00374F95">
              <w:rPr>
                <w:sz w:val="20"/>
                <w:szCs w:val="20"/>
              </w:rPr>
              <w:t xml:space="preserve"> функций при наследственных формах полиневропатии проводится по 2 основным кла</w:t>
            </w:r>
            <w:r w:rsidRPr="00374F95">
              <w:rPr>
                <w:sz w:val="20"/>
                <w:szCs w:val="20"/>
              </w:rPr>
              <w:t>с</w:t>
            </w:r>
            <w:r w:rsidRPr="00374F95">
              <w:rPr>
                <w:sz w:val="20"/>
                <w:szCs w:val="20"/>
              </w:rPr>
              <w:t>сификациям: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I</w:t>
            </w:r>
            <w:proofErr w:type="gramStart"/>
            <w:r w:rsidRPr="00374F95">
              <w:rPr>
                <w:sz w:val="20"/>
                <w:szCs w:val="20"/>
              </w:rPr>
              <w:t xml:space="preserve"> Н</w:t>
            </w:r>
            <w:proofErr w:type="gramEnd"/>
            <w:r w:rsidRPr="00374F95">
              <w:rPr>
                <w:sz w:val="20"/>
                <w:szCs w:val="20"/>
              </w:rPr>
              <w:t xml:space="preserve">а основании оценки степени мышечной силы по бальной системе: 0 – плегия, 1 балл – значительно выраженный парез, 2 балла – выраженный парез, 3 балла – умеренный парез, 4 – легкий парез, 5 баллов – норма.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II</w:t>
            </w:r>
            <w:proofErr w:type="gramStart"/>
            <w:r w:rsidRPr="00374F95">
              <w:rPr>
                <w:sz w:val="20"/>
                <w:szCs w:val="20"/>
              </w:rPr>
              <w:t xml:space="preserve"> Н</w:t>
            </w:r>
            <w:proofErr w:type="gramEnd"/>
            <w:r w:rsidRPr="00374F95">
              <w:rPr>
                <w:sz w:val="20"/>
                <w:szCs w:val="20"/>
              </w:rPr>
              <w:t xml:space="preserve">а основании адаптированной и модифицированной шкалы неврологических нарушений NIS LL (1996 г.); клинические рекомендации по детской неврологии вып.2, под редакцией В.И. Гузевой, 2015 г.), которая включает в себя: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374F95">
              <w:rPr>
                <w:sz w:val="20"/>
                <w:szCs w:val="20"/>
              </w:rPr>
              <w:t>Определение степени мышечной слабости у детей, баллы: 0-норма; 1-легкая степень пареза (активное движение против силы тяжести); 2- средняя степень пар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t>за (слабое сокращение против силы тяжест</w:t>
            </w:r>
            <w:r w:rsidR="002A2070">
              <w:rPr>
                <w:sz w:val="20"/>
                <w:szCs w:val="20"/>
              </w:rPr>
              <w:t>и); 3- тяжелая степень пареза (</w:t>
            </w:r>
            <w:r w:rsidRPr="00374F95">
              <w:rPr>
                <w:sz w:val="20"/>
                <w:szCs w:val="20"/>
              </w:rPr>
              <w:t>3,25 – активное движение при устранении силы тяжести; 3,5 – движения с минимал</w:t>
            </w:r>
            <w:r w:rsidRPr="00374F95">
              <w:rPr>
                <w:sz w:val="20"/>
                <w:szCs w:val="20"/>
              </w:rPr>
              <w:t>ь</w:t>
            </w:r>
            <w:r w:rsidRPr="00374F95">
              <w:rPr>
                <w:sz w:val="20"/>
                <w:szCs w:val="20"/>
              </w:rPr>
              <w:t>ным сокращением; 3,75 – сокращения мышц без движения); 4- паралич (отсутствие призняаков мышечного напряжения при попытке произвольного напряж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t>ния).</w:t>
            </w:r>
            <w:proofErr w:type="gramEnd"/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2. Оценку сухожильных рефлексов у детей, баллы: 0-норма; 1- рефлекторный ответ снижен; 2- рефлекторный ответ отсутствует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3. Оценку тактильной, болевой и температурной чувствительности, баллы по каждому виду чувствительности: 0- нет нарушений; 1- чувствительность нарушена до основания пальцев; 2- чувствительность нарушена до середины стоп; 3 - чувствительность нарушена до лодыжек; 4 - чувствительность нарушена до серед</w:t>
            </w:r>
            <w:r w:rsidRPr="00374F95">
              <w:rPr>
                <w:sz w:val="20"/>
                <w:szCs w:val="20"/>
              </w:rPr>
              <w:t>и</w:t>
            </w:r>
            <w:r w:rsidRPr="00374F95">
              <w:rPr>
                <w:sz w:val="20"/>
                <w:szCs w:val="20"/>
              </w:rPr>
              <w:t xml:space="preserve">ны голени; 5 - чувствительность нарушена до колена.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4. Оценку амплитуды движений по методу нейтрального О-проходящего положения, баллы: 0 баллов -  60 градусов в  голеностопном суставе; 1 балл -  &gt;60 - &lt;20 градусов голеностопный сустав; 2 балла - 20-15 градусов голеностопный сустав; 3 балла - 14-8 градусов голеностопный сустав; 4 балла - 7-1 градусов гол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t>ностопный сустав; 5 баллов – 0 град.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5. Оценку  функций ходьбы, баллы: 0 - передвижение без ограничений; 1- легкое ограничение передвижения – сохраняются возможности передвижения на большие расстояния (неограниченные) при незначительном замедлении темпов ходьбы и легком изменении походки, без вспомогательных средств и посторо</w:t>
            </w:r>
            <w:r w:rsidRPr="00374F95">
              <w:rPr>
                <w:sz w:val="20"/>
                <w:szCs w:val="20"/>
              </w:rPr>
              <w:t>н</w:t>
            </w:r>
            <w:r w:rsidRPr="00374F95">
              <w:rPr>
                <w:sz w:val="20"/>
                <w:szCs w:val="20"/>
              </w:rPr>
              <w:t>ней помощи; 2 - умеренное ограничение передвижения (пониженная мобильность) – ограничение расстояния передвижения (до 1,5-2 км), медленный темп ходьбы, явное изменение походки, необходимость посторонней помощи или простых вспомогательных сре</w:t>
            </w:r>
            <w:proofErr w:type="gramStart"/>
            <w:r w:rsidRPr="00374F95">
              <w:rPr>
                <w:sz w:val="20"/>
                <w:szCs w:val="20"/>
              </w:rPr>
              <w:t>дств  пр</w:t>
            </w:r>
            <w:proofErr w:type="gramEnd"/>
            <w:r w:rsidRPr="00374F95">
              <w:rPr>
                <w:sz w:val="20"/>
                <w:szCs w:val="20"/>
              </w:rPr>
              <w:t>и подъеме, спуске по лестнице; 3 - знач</w:t>
            </w:r>
            <w:r w:rsidRPr="00374F95">
              <w:rPr>
                <w:sz w:val="20"/>
                <w:szCs w:val="20"/>
              </w:rPr>
              <w:t>и</w:t>
            </w:r>
            <w:r w:rsidRPr="00374F95">
              <w:rPr>
                <w:sz w:val="20"/>
                <w:szCs w:val="20"/>
              </w:rPr>
              <w:t>тельное ограничение передвижения – ограничение расстояния передвижения до 0,5 км с посторонней помощью при поддержке за подмышечные впадины, и</w:t>
            </w:r>
            <w:r w:rsidRPr="00374F95">
              <w:rPr>
                <w:sz w:val="20"/>
                <w:szCs w:val="20"/>
              </w:rPr>
              <w:t>з</w:t>
            </w:r>
            <w:r w:rsidRPr="00374F95">
              <w:rPr>
                <w:sz w:val="20"/>
                <w:szCs w:val="20"/>
              </w:rPr>
              <w:t>менение походки, ритма и темпа ходьбы, подъем и спуск по лестнице; 4 - полная утрата передвижения – ограничение мобильности пределами жилья, передв</w:t>
            </w:r>
            <w:r w:rsidRPr="00374F95">
              <w:rPr>
                <w:sz w:val="20"/>
                <w:szCs w:val="20"/>
              </w:rPr>
              <w:t>и</w:t>
            </w:r>
            <w:r w:rsidRPr="00374F95">
              <w:rPr>
                <w:sz w:val="20"/>
                <w:szCs w:val="20"/>
              </w:rPr>
              <w:t>жение на инвалидной коляске.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6. </w:t>
            </w:r>
            <w:proofErr w:type="gramStart"/>
            <w:r w:rsidRPr="00374F95">
              <w:rPr>
                <w:sz w:val="20"/>
                <w:szCs w:val="20"/>
              </w:rPr>
              <w:t>Шкала вибрационной чувствительности:  0 баллов – порог вибрационной чувствительности на 1 пальце, с &gt;=7 сек, порог вибрационной чувствительности на лодыжке &gt;=8 сек; 1 балл - порог вибрационной чувствительности на 1 пальце, с 6-5 сек, порог вибрационной чувствительности на лодыжке &gt;=7 сек; 2 балла - порог вибрационной чувствительности на 1 пальце - 0-4 сек, порог вибрационной чувствительности на лодыжке 6-5 сек;</w:t>
            </w:r>
            <w:proofErr w:type="gramEnd"/>
            <w:r w:rsidRPr="00374F95">
              <w:rPr>
                <w:sz w:val="20"/>
                <w:szCs w:val="20"/>
              </w:rPr>
              <w:t xml:space="preserve"> 3 балла </w:t>
            </w:r>
            <w:proofErr w:type="gramStart"/>
            <w:r w:rsidRPr="00374F95">
              <w:rPr>
                <w:sz w:val="20"/>
                <w:szCs w:val="20"/>
              </w:rPr>
              <w:t>-п</w:t>
            </w:r>
            <w:proofErr w:type="gramEnd"/>
            <w:r w:rsidRPr="00374F95">
              <w:rPr>
                <w:sz w:val="20"/>
                <w:szCs w:val="20"/>
              </w:rPr>
              <w:t>орог вибрационной чувств</w:t>
            </w:r>
            <w:r w:rsidRPr="00374F95">
              <w:rPr>
                <w:sz w:val="20"/>
                <w:szCs w:val="20"/>
              </w:rPr>
              <w:t>и</w:t>
            </w:r>
            <w:r w:rsidRPr="00374F95">
              <w:rPr>
                <w:sz w:val="20"/>
                <w:szCs w:val="20"/>
              </w:rPr>
              <w:t>тельности на 1 пальце  0-4 сек, порог вибрационной чувствительности на лодыжке 0-4 сек; 4 балла -порог вибрационной чувствительности на 1 пальце – 0 сек, порог вибрационной чувствительности на лодыжке 0-4 сек; 5 баллов - порог вибрационной чувствительности на 1 пальце 0 сек , порог вибрационной чувств</w:t>
            </w:r>
            <w:r w:rsidRPr="00374F95">
              <w:rPr>
                <w:sz w:val="20"/>
                <w:szCs w:val="20"/>
              </w:rPr>
              <w:t>и</w:t>
            </w:r>
            <w:r w:rsidRPr="00374F95">
              <w:rPr>
                <w:sz w:val="20"/>
                <w:szCs w:val="20"/>
              </w:rPr>
              <w:t xml:space="preserve">тельности на лодыжке  5 сек.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(Для каждого нарушения чувствительности высчитывается средняя величина баллов по двум ногам (правая+левая)/2.)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Оценка нарушений </w:t>
            </w:r>
            <w:proofErr w:type="gramStart"/>
            <w:r w:rsidRPr="00374F95">
              <w:rPr>
                <w:sz w:val="20"/>
                <w:szCs w:val="20"/>
              </w:rPr>
              <w:t>стато-динамических</w:t>
            </w:r>
            <w:proofErr w:type="gramEnd"/>
            <w:r w:rsidRPr="00374F95">
              <w:rPr>
                <w:sz w:val="20"/>
                <w:szCs w:val="20"/>
              </w:rPr>
              <w:t xml:space="preserve"> нарушений в зависимости от возраста ребенка: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lastRenderedPageBreak/>
              <w:t>0-12 мес.: оценка 1,2,3,4 пункта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1-6 лет: оценка 1,2,3,4,6 пунктов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Старше 7 лет: оценка стато </w:t>
            </w:r>
            <w:proofErr w:type="gramStart"/>
            <w:r w:rsidRPr="00374F95">
              <w:rPr>
                <w:sz w:val="20"/>
                <w:szCs w:val="20"/>
              </w:rPr>
              <w:t>-д</w:t>
            </w:r>
            <w:proofErr w:type="gramEnd"/>
            <w:r w:rsidRPr="00374F95">
              <w:rPr>
                <w:sz w:val="20"/>
                <w:szCs w:val="20"/>
              </w:rPr>
              <w:t>инамических нарушений путем суммарного сложения п. №1, №2, №3, №4, №5, № 6.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Суммарная оценка: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0-6 баллов – полиневропатия легкой степени, стадия начальных проявлений (незначительные нарушения </w:t>
            </w:r>
            <w:proofErr w:type="gramStart"/>
            <w:r w:rsidRPr="00374F95">
              <w:rPr>
                <w:sz w:val="20"/>
                <w:szCs w:val="20"/>
              </w:rPr>
              <w:t>стато-динамических</w:t>
            </w:r>
            <w:proofErr w:type="gramEnd"/>
            <w:r w:rsidRPr="00374F95">
              <w:rPr>
                <w:sz w:val="20"/>
                <w:szCs w:val="20"/>
              </w:rPr>
              <w:t xml:space="preserve"> функций);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7-17 баллов – полиневропатия средней степени, стадия развернутых клинических проявлений (умеренные нарушения </w:t>
            </w:r>
            <w:proofErr w:type="gramStart"/>
            <w:r w:rsidRPr="00374F95">
              <w:rPr>
                <w:sz w:val="20"/>
                <w:szCs w:val="20"/>
              </w:rPr>
              <w:t>нарушения</w:t>
            </w:r>
            <w:proofErr w:type="gramEnd"/>
            <w:r w:rsidRPr="00374F95">
              <w:rPr>
                <w:sz w:val="20"/>
                <w:szCs w:val="20"/>
              </w:rPr>
              <w:t xml:space="preserve">      стато-динамических фун</w:t>
            </w:r>
            <w:r w:rsidRPr="00374F95">
              <w:rPr>
                <w:sz w:val="20"/>
                <w:szCs w:val="20"/>
              </w:rPr>
              <w:t>к</w:t>
            </w:r>
            <w:r w:rsidRPr="00374F95">
              <w:rPr>
                <w:sz w:val="20"/>
                <w:szCs w:val="20"/>
              </w:rPr>
              <w:t>ций);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17 - 20 баллов – полиневропатия тяжелой степени, стадия декомпенсации (выраженные нарушения </w:t>
            </w:r>
            <w:proofErr w:type="gramStart"/>
            <w:r w:rsidRPr="00374F95">
              <w:rPr>
                <w:sz w:val="20"/>
                <w:szCs w:val="20"/>
              </w:rPr>
              <w:t>стато-динамических</w:t>
            </w:r>
            <w:proofErr w:type="gramEnd"/>
            <w:r w:rsidRPr="00374F95">
              <w:rPr>
                <w:sz w:val="20"/>
                <w:szCs w:val="20"/>
              </w:rPr>
              <w:t xml:space="preserve"> функций);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20-25 баллов: полиневропатия тяжелой степени, стадия декомпенсации (значительно выраженные нарушения </w:t>
            </w:r>
            <w:proofErr w:type="gramStart"/>
            <w:r w:rsidRPr="00374F95">
              <w:rPr>
                <w:sz w:val="20"/>
                <w:szCs w:val="20"/>
              </w:rPr>
              <w:t>стато-динамических</w:t>
            </w:r>
            <w:proofErr w:type="gramEnd"/>
            <w:r w:rsidRPr="00374F95">
              <w:rPr>
                <w:sz w:val="20"/>
                <w:szCs w:val="20"/>
              </w:rPr>
              <w:t xml:space="preserve"> функций).</w:t>
            </w:r>
          </w:p>
          <w:p w:rsidR="00DC67DB" w:rsidRPr="00374F95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1" w:rsidRDefault="00BE4C71" w:rsidP="00BE4C7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Нарушения психических,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>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нарушения сенсорных функций </w:t>
            </w:r>
            <w:r>
              <w:rPr>
                <w:sz w:val="20"/>
                <w:szCs w:val="20"/>
              </w:rPr>
              <w:t>(</w:t>
            </w:r>
            <w:r w:rsidRPr="00320FCE">
              <w:rPr>
                <w:sz w:val="20"/>
                <w:szCs w:val="20"/>
              </w:rPr>
              <w:t>осязания; тактильной, болевой, температу</w:t>
            </w:r>
            <w:r w:rsidRPr="00320FCE">
              <w:rPr>
                <w:sz w:val="20"/>
                <w:szCs w:val="20"/>
              </w:rPr>
              <w:t>р</w:t>
            </w:r>
            <w:r w:rsidRPr="00320FCE">
              <w:rPr>
                <w:sz w:val="20"/>
                <w:szCs w:val="20"/>
              </w:rPr>
              <w:t>ной, вибр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ционной и других видов чувствител</w:t>
            </w:r>
            <w:r w:rsidRPr="00320FCE">
              <w:rPr>
                <w:sz w:val="20"/>
                <w:szCs w:val="20"/>
              </w:rPr>
              <w:t>ь</w:t>
            </w:r>
            <w:r w:rsidRPr="00320FCE">
              <w:rPr>
                <w:sz w:val="20"/>
                <w:szCs w:val="20"/>
              </w:rPr>
              <w:t>ности);</w:t>
            </w:r>
            <w:proofErr w:type="gramEnd"/>
          </w:p>
          <w:p w:rsidR="00BE4C71" w:rsidRDefault="00BE4C71" w:rsidP="00BE4C7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BE4C71" w:rsidRDefault="00BE4C71" w:rsidP="00BE4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BE4C71" w:rsidRDefault="00BE4C71" w:rsidP="00BE4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140-189, </w:t>
            </w:r>
          </w:p>
          <w:p w:rsidR="00BE4C71" w:rsidRDefault="00BE4C71" w:rsidP="00BE4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BE4C71" w:rsidRDefault="00BE4C71" w:rsidP="00BE4C7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В250-299</w:t>
            </w:r>
          </w:p>
          <w:p w:rsidR="00BE4C71" w:rsidRDefault="00BE4C71" w:rsidP="00BE4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BE4C71" w:rsidP="0095257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 xml:space="preserve">Для детей в возрасте  0-7 лет: 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Оценка мышечной силы: 4 балла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 xml:space="preserve">По субшкалам  NIS LL: степень пареза  0-1 балл; оценка сухожильных рефлексов: 0-1 балл; амплитуда движений по методу нейтрального О-проходящего положения  0-1 балл; 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для детей в возрасте 1 год и старше - функции ходьбы: 0-1 балл.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В возрасте от 0 до 3 лет возможна незначител</w:t>
            </w:r>
            <w:r w:rsidRPr="001328B3">
              <w:rPr>
                <w:sz w:val="20"/>
                <w:szCs w:val="20"/>
                <w:lang w:eastAsia="ru-RU"/>
              </w:rPr>
              <w:t>ь</w:t>
            </w:r>
            <w:r w:rsidRPr="001328B3">
              <w:rPr>
                <w:sz w:val="20"/>
                <w:szCs w:val="20"/>
                <w:lang w:eastAsia="ru-RU"/>
              </w:rPr>
              <w:t>ная стойкая задержка моторного развития и ра</w:t>
            </w:r>
            <w:r w:rsidRPr="001328B3">
              <w:rPr>
                <w:sz w:val="20"/>
                <w:szCs w:val="20"/>
                <w:lang w:eastAsia="ru-RU"/>
              </w:rPr>
              <w:t>з</w:t>
            </w:r>
            <w:r w:rsidRPr="001328B3">
              <w:rPr>
                <w:sz w:val="20"/>
                <w:szCs w:val="20"/>
                <w:lang w:eastAsia="ru-RU"/>
              </w:rPr>
              <w:t>вития социальных навыков (отставание на 1-2 эпикризных срока), в возрасте 3 года и старше – возможно незначительное снижение когнити</w:t>
            </w:r>
            <w:r w:rsidRPr="001328B3">
              <w:rPr>
                <w:sz w:val="20"/>
                <w:szCs w:val="20"/>
                <w:lang w:eastAsia="ru-RU"/>
              </w:rPr>
              <w:t>в</w:t>
            </w:r>
            <w:r w:rsidRPr="001328B3">
              <w:rPr>
                <w:sz w:val="20"/>
                <w:szCs w:val="20"/>
                <w:lang w:eastAsia="ru-RU"/>
              </w:rPr>
              <w:t>ных процессов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6.1.2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94" w:rsidRDefault="003D6294" w:rsidP="003D62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Нарушения психических,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>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нарушения сенсорных функций </w:t>
            </w:r>
            <w:r>
              <w:rPr>
                <w:sz w:val="20"/>
                <w:szCs w:val="20"/>
              </w:rPr>
              <w:t>(</w:t>
            </w:r>
            <w:r w:rsidRPr="00320FCE">
              <w:rPr>
                <w:sz w:val="20"/>
                <w:szCs w:val="20"/>
              </w:rPr>
              <w:t>осязания; тактильной, болевой, температу</w:t>
            </w:r>
            <w:r w:rsidRPr="00320FCE">
              <w:rPr>
                <w:sz w:val="20"/>
                <w:szCs w:val="20"/>
              </w:rPr>
              <w:t>р</w:t>
            </w:r>
            <w:r w:rsidRPr="00320FCE">
              <w:rPr>
                <w:sz w:val="20"/>
                <w:szCs w:val="20"/>
              </w:rPr>
              <w:t>ной, вибр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ционной и других видов чувствител</w:t>
            </w:r>
            <w:r w:rsidRPr="00320FCE">
              <w:rPr>
                <w:sz w:val="20"/>
                <w:szCs w:val="20"/>
              </w:rPr>
              <w:t>ь</w:t>
            </w:r>
            <w:r w:rsidRPr="00320FCE">
              <w:rPr>
                <w:sz w:val="20"/>
                <w:szCs w:val="20"/>
              </w:rPr>
              <w:t>ности);</w:t>
            </w:r>
            <w:proofErr w:type="gramEnd"/>
          </w:p>
          <w:p w:rsidR="003D6294" w:rsidRDefault="003D6294" w:rsidP="003D62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3D6294" w:rsidRDefault="003D6294" w:rsidP="003D62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3D6294" w:rsidRDefault="003D6294" w:rsidP="003D62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3D6294" w:rsidRDefault="003D6294" w:rsidP="003D62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3D6294" w:rsidRDefault="003D6294" w:rsidP="003D62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В250-299</w:t>
            </w:r>
          </w:p>
          <w:p w:rsidR="003D6294" w:rsidRDefault="003D6294" w:rsidP="003D62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3D6294" w:rsidRDefault="003D6294" w:rsidP="0095257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Для детей в возрасте 8-17 лет: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Оценка мышечной силы:  4 балла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По модифицированной шкале невропатических нарушений NIS LL: 0-6 баллов (полиневропатия легкой степени, стадия начальных проявлений).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Возможно незначительное снижение когнити</w:t>
            </w:r>
            <w:r w:rsidRPr="001328B3">
              <w:rPr>
                <w:sz w:val="20"/>
                <w:szCs w:val="20"/>
                <w:lang w:eastAsia="ru-RU"/>
              </w:rPr>
              <w:t>в</w:t>
            </w:r>
            <w:r w:rsidRPr="001328B3">
              <w:rPr>
                <w:sz w:val="20"/>
                <w:szCs w:val="20"/>
                <w:lang w:eastAsia="ru-RU"/>
              </w:rPr>
              <w:t xml:space="preserve">ных процессов.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94" w:rsidRDefault="003D6294" w:rsidP="003D62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Нарушения психических,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>м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нарушения сенсорных функций </w:t>
            </w:r>
            <w:r>
              <w:rPr>
                <w:sz w:val="20"/>
                <w:szCs w:val="20"/>
              </w:rPr>
              <w:t>(</w:t>
            </w:r>
            <w:r w:rsidRPr="00320FCE">
              <w:rPr>
                <w:sz w:val="20"/>
                <w:szCs w:val="20"/>
              </w:rPr>
              <w:t>осязания; тактильной, болевой, температу</w:t>
            </w:r>
            <w:r w:rsidRPr="00320FCE">
              <w:rPr>
                <w:sz w:val="20"/>
                <w:szCs w:val="20"/>
              </w:rPr>
              <w:t>р</w:t>
            </w:r>
            <w:r w:rsidRPr="00320FCE">
              <w:rPr>
                <w:sz w:val="20"/>
                <w:szCs w:val="20"/>
              </w:rPr>
              <w:t>ной, вибр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ционной и других видов чувствител</w:t>
            </w:r>
            <w:r w:rsidRPr="00320FCE">
              <w:rPr>
                <w:sz w:val="20"/>
                <w:szCs w:val="20"/>
              </w:rPr>
              <w:t>ь</w:t>
            </w:r>
            <w:r w:rsidRPr="00320FCE">
              <w:rPr>
                <w:sz w:val="20"/>
                <w:szCs w:val="20"/>
              </w:rPr>
              <w:t>ности);</w:t>
            </w:r>
            <w:proofErr w:type="gramEnd"/>
          </w:p>
          <w:p w:rsidR="003D6294" w:rsidRDefault="003D6294" w:rsidP="003D62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3D6294" w:rsidRDefault="003D6294" w:rsidP="003D62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3D6294" w:rsidRDefault="003D6294" w:rsidP="003D62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3D6294" w:rsidRDefault="003D6294" w:rsidP="003D62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3D6294" w:rsidRDefault="003D6294" w:rsidP="003D62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В250-299</w:t>
            </w:r>
          </w:p>
          <w:p w:rsidR="003D6294" w:rsidRDefault="003D6294" w:rsidP="003D62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3D6294" w:rsidP="0095257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 xml:space="preserve">Для детей в возрасте 0-7 лет: 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Оценка мышечной силы: 3 балла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По субшкалам: NIS LL: степень пареза  2 балла; оценка сухожильных рефлексов: 1 балл; ампл</w:t>
            </w:r>
            <w:r w:rsidRPr="001328B3">
              <w:rPr>
                <w:sz w:val="20"/>
                <w:szCs w:val="20"/>
                <w:lang w:eastAsia="ru-RU"/>
              </w:rPr>
              <w:t>и</w:t>
            </w:r>
            <w:r w:rsidRPr="001328B3">
              <w:rPr>
                <w:sz w:val="20"/>
                <w:szCs w:val="20"/>
                <w:lang w:eastAsia="ru-RU"/>
              </w:rPr>
              <w:t>туда движений по методу нейтрального О-проходящего положения - 2 балла; для детей в возрасте 1 год и старше - функции ходьбы: 2 балла.</w:t>
            </w:r>
          </w:p>
          <w:p w:rsidR="00DC67DB" w:rsidRPr="001328B3" w:rsidRDefault="00DC67DB" w:rsidP="00D365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В возрасте от 0 до 3 лет возможна умеренная стойкая задержка психомоторного, раннего р</w:t>
            </w:r>
            <w:r w:rsidRPr="001328B3">
              <w:rPr>
                <w:sz w:val="20"/>
                <w:szCs w:val="20"/>
                <w:lang w:eastAsia="ru-RU"/>
              </w:rPr>
              <w:t>е</w:t>
            </w:r>
            <w:r w:rsidRPr="001328B3">
              <w:rPr>
                <w:sz w:val="20"/>
                <w:szCs w:val="20"/>
                <w:lang w:eastAsia="ru-RU"/>
              </w:rPr>
              <w:t>чевого развития и развития социальных навыков (отставание на 3-4 эпикризных срока), в возра</w:t>
            </w:r>
            <w:r w:rsidRPr="001328B3">
              <w:rPr>
                <w:sz w:val="20"/>
                <w:szCs w:val="20"/>
                <w:lang w:eastAsia="ru-RU"/>
              </w:rPr>
              <w:t>с</w:t>
            </w:r>
            <w:r w:rsidRPr="001328B3">
              <w:rPr>
                <w:sz w:val="20"/>
                <w:szCs w:val="20"/>
                <w:lang w:eastAsia="ru-RU"/>
              </w:rPr>
              <w:t>те старше 3 лет –  возможно умеренное сниж</w:t>
            </w:r>
            <w:r w:rsidRPr="001328B3">
              <w:rPr>
                <w:sz w:val="20"/>
                <w:szCs w:val="20"/>
                <w:lang w:eastAsia="ru-RU"/>
              </w:rPr>
              <w:t>е</w:t>
            </w:r>
            <w:r w:rsidRPr="001328B3">
              <w:rPr>
                <w:sz w:val="20"/>
                <w:szCs w:val="20"/>
                <w:lang w:eastAsia="ru-RU"/>
              </w:rPr>
              <w:t>ние когнитивных процессов и интеллекта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72" w:rsidRDefault="00952572" w:rsidP="009525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Нарушения психических,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 xml:space="preserve">шечных, скелетных и </w:t>
            </w:r>
            <w:r w:rsidRPr="00320FCE">
              <w:rPr>
                <w:sz w:val="20"/>
                <w:szCs w:val="20"/>
              </w:rPr>
              <w:lastRenderedPageBreak/>
              <w:t>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>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нарушения сенсорных функций </w:t>
            </w:r>
            <w:r>
              <w:rPr>
                <w:sz w:val="20"/>
                <w:szCs w:val="20"/>
              </w:rPr>
              <w:t>(</w:t>
            </w:r>
            <w:r w:rsidRPr="00320FCE">
              <w:rPr>
                <w:sz w:val="20"/>
                <w:szCs w:val="20"/>
              </w:rPr>
              <w:t>осязания; тактильной, болевой, температу</w:t>
            </w:r>
            <w:r w:rsidRPr="00320FCE">
              <w:rPr>
                <w:sz w:val="20"/>
                <w:szCs w:val="20"/>
              </w:rPr>
              <w:t>р</w:t>
            </w:r>
            <w:r w:rsidRPr="00320FCE">
              <w:rPr>
                <w:sz w:val="20"/>
                <w:szCs w:val="20"/>
              </w:rPr>
              <w:t>ной, вибр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ционной и других видов чувствител</w:t>
            </w:r>
            <w:r w:rsidRPr="00320FCE">
              <w:rPr>
                <w:sz w:val="20"/>
                <w:szCs w:val="20"/>
              </w:rPr>
              <w:t>ь</w:t>
            </w:r>
            <w:r w:rsidRPr="00320FCE">
              <w:rPr>
                <w:sz w:val="20"/>
                <w:szCs w:val="20"/>
              </w:rPr>
              <w:t>ности);</w:t>
            </w:r>
            <w:proofErr w:type="gramEnd"/>
          </w:p>
          <w:p w:rsidR="00952572" w:rsidRDefault="00952572" w:rsidP="009525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952572" w:rsidRDefault="00952572" w:rsidP="009525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В250-299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952572" w:rsidP="0095257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Для детей в возрасте 8-17 лет: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Оценка мышечной силы: 3 балла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По модифицированной шкале невропатических нарушений NIS LL: 7-17 баллов (полиневроп</w:t>
            </w:r>
            <w:r w:rsidRPr="001328B3">
              <w:rPr>
                <w:sz w:val="20"/>
                <w:szCs w:val="20"/>
                <w:lang w:eastAsia="ru-RU"/>
              </w:rPr>
              <w:t>а</w:t>
            </w:r>
            <w:r w:rsidRPr="001328B3">
              <w:rPr>
                <w:sz w:val="20"/>
                <w:szCs w:val="20"/>
                <w:lang w:eastAsia="ru-RU"/>
              </w:rPr>
              <w:t>тия средней степени, стадия развернутых кл</w:t>
            </w:r>
            <w:r w:rsidRPr="001328B3">
              <w:rPr>
                <w:sz w:val="20"/>
                <w:szCs w:val="20"/>
                <w:lang w:eastAsia="ru-RU"/>
              </w:rPr>
              <w:t>и</w:t>
            </w:r>
            <w:r w:rsidRPr="001328B3">
              <w:rPr>
                <w:sz w:val="20"/>
                <w:szCs w:val="20"/>
                <w:lang w:eastAsia="ru-RU"/>
              </w:rPr>
              <w:lastRenderedPageBreak/>
              <w:t>нических проявлений).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Возможно умеренное снижение когнитивных процессов и интеллекта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72" w:rsidRDefault="00952572" w:rsidP="009525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Нарушения психических,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>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</w:t>
            </w:r>
            <w:r w:rsidRPr="00320FCE">
              <w:rPr>
                <w:sz w:val="20"/>
                <w:szCs w:val="20"/>
              </w:rPr>
              <w:lastRenderedPageBreak/>
              <w:t xml:space="preserve">нарушения сенсорных функций </w:t>
            </w:r>
            <w:r>
              <w:rPr>
                <w:sz w:val="20"/>
                <w:szCs w:val="20"/>
              </w:rPr>
              <w:t>(</w:t>
            </w:r>
            <w:r w:rsidRPr="00320FCE">
              <w:rPr>
                <w:sz w:val="20"/>
                <w:szCs w:val="20"/>
              </w:rPr>
              <w:t>осязания; тактильной, болевой, температу</w:t>
            </w:r>
            <w:r w:rsidRPr="00320FCE">
              <w:rPr>
                <w:sz w:val="20"/>
                <w:szCs w:val="20"/>
              </w:rPr>
              <w:t>р</w:t>
            </w:r>
            <w:r w:rsidRPr="00320FCE">
              <w:rPr>
                <w:sz w:val="20"/>
                <w:szCs w:val="20"/>
              </w:rPr>
              <w:t>ной, вибр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ционной и других видов чувствител</w:t>
            </w:r>
            <w:r w:rsidRPr="00320FCE">
              <w:rPr>
                <w:sz w:val="20"/>
                <w:szCs w:val="20"/>
              </w:rPr>
              <w:t>ь</w:t>
            </w:r>
            <w:r w:rsidRPr="00320FCE">
              <w:rPr>
                <w:sz w:val="20"/>
                <w:szCs w:val="20"/>
              </w:rPr>
              <w:t>ности);</w:t>
            </w:r>
            <w:proofErr w:type="gramEnd"/>
          </w:p>
          <w:p w:rsidR="00952572" w:rsidRDefault="00952572" w:rsidP="009525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952572" w:rsidRDefault="00952572" w:rsidP="009525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В250-299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952572" w:rsidP="0095257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 xml:space="preserve">Для детей в возрасте 0-7лет: 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Оценка мышечной силы: 2 балла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По субшкалам NIS LL: степень пареза 3  балла,  оценка сухожильных рефлексов: 1-2 балл; а</w:t>
            </w:r>
            <w:r w:rsidRPr="001328B3">
              <w:rPr>
                <w:sz w:val="20"/>
                <w:szCs w:val="20"/>
                <w:lang w:eastAsia="ru-RU"/>
              </w:rPr>
              <w:t>м</w:t>
            </w:r>
            <w:r w:rsidRPr="001328B3">
              <w:rPr>
                <w:sz w:val="20"/>
                <w:szCs w:val="20"/>
                <w:lang w:eastAsia="ru-RU"/>
              </w:rPr>
              <w:t>плитуда движений  по методу нейтрального О-проходящего положения 3-4 балла; для детей старше 1 года - функции ходьбы:  3 балла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В возрасте от 1 до 3 лет возможна выраженная стойкая задержка моторного, психического, д</w:t>
            </w:r>
            <w:r w:rsidRPr="001328B3">
              <w:rPr>
                <w:sz w:val="20"/>
                <w:szCs w:val="20"/>
                <w:lang w:eastAsia="ru-RU"/>
              </w:rPr>
              <w:t>о</w:t>
            </w:r>
            <w:r w:rsidRPr="001328B3">
              <w:rPr>
                <w:sz w:val="20"/>
                <w:szCs w:val="20"/>
                <w:lang w:eastAsia="ru-RU"/>
              </w:rPr>
              <w:t xml:space="preserve">речевого, раннего речевого развития и развития </w:t>
            </w:r>
            <w:r w:rsidRPr="001328B3">
              <w:rPr>
                <w:sz w:val="20"/>
                <w:szCs w:val="20"/>
                <w:lang w:eastAsia="ru-RU"/>
              </w:rPr>
              <w:lastRenderedPageBreak/>
              <w:t>социальных навыков (отставание на 5-6 эп</w:t>
            </w:r>
            <w:r w:rsidRPr="001328B3">
              <w:rPr>
                <w:sz w:val="20"/>
                <w:szCs w:val="20"/>
                <w:lang w:eastAsia="ru-RU"/>
              </w:rPr>
              <w:t>и</w:t>
            </w:r>
            <w:r w:rsidRPr="001328B3">
              <w:rPr>
                <w:sz w:val="20"/>
                <w:szCs w:val="20"/>
                <w:lang w:eastAsia="ru-RU"/>
              </w:rPr>
              <w:t>кризных срока).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У детей старше 3 лет возможно выраженное снижение когнитивных процессов и интеллекта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72" w:rsidRDefault="00952572" w:rsidP="009525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Нарушения психических,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>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нарушения сенсорных функций </w:t>
            </w:r>
            <w:r>
              <w:rPr>
                <w:sz w:val="20"/>
                <w:szCs w:val="20"/>
              </w:rPr>
              <w:t>(</w:t>
            </w:r>
            <w:r w:rsidRPr="00320FCE">
              <w:rPr>
                <w:sz w:val="20"/>
                <w:szCs w:val="20"/>
              </w:rPr>
              <w:t xml:space="preserve">осязания; тактильной, </w:t>
            </w:r>
            <w:r w:rsidRPr="00320FCE">
              <w:rPr>
                <w:sz w:val="20"/>
                <w:szCs w:val="20"/>
              </w:rPr>
              <w:lastRenderedPageBreak/>
              <w:t>болевой, температу</w:t>
            </w:r>
            <w:r w:rsidRPr="00320FCE">
              <w:rPr>
                <w:sz w:val="20"/>
                <w:szCs w:val="20"/>
              </w:rPr>
              <w:t>р</w:t>
            </w:r>
            <w:r w:rsidRPr="00320FCE">
              <w:rPr>
                <w:sz w:val="20"/>
                <w:szCs w:val="20"/>
              </w:rPr>
              <w:t>ной, вибр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ционной и других видов чувствител</w:t>
            </w:r>
            <w:r w:rsidRPr="00320FCE">
              <w:rPr>
                <w:sz w:val="20"/>
                <w:szCs w:val="20"/>
              </w:rPr>
              <w:t>ь</w:t>
            </w:r>
            <w:r w:rsidRPr="00320FCE">
              <w:rPr>
                <w:sz w:val="20"/>
                <w:szCs w:val="20"/>
              </w:rPr>
              <w:t>ности);</w:t>
            </w:r>
            <w:proofErr w:type="gramEnd"/>
          </w:p>
          <w:p w:rsidR="00952572" w:rsidRDefault="00952572" w:rsidP="009525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952572" w:rsidRDefault="00952572" w:rsidP="009525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В250-299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952572" w:rsidP="0095257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Для детей в возрасте 8-17 лет: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Оценка мышечной силы: 2 балла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 xml:space="preserve"> По модифицированной шкале невропатических нарушений NIS LL: 17-20 баллов (полиневроп</w:t>
            </w:r>
            <w:r w:rsidRPr="001328B3">
              <w:rPr>
                <w:sz w:val="20"/>
                <w:szCs w:val="20"/>
                <w:lang w:eastAsia="ru-RU"/>
              </w:rPr>
              <w:t>а</w:t>
            </w:r>
            <w:r w:rsidRPr="001328B3">
              <w:rPr>
                <w:sz w:val="20"/>
                <w:szCs w:val="20"/>
                <w:lang w:eastAsia="ru-RU"/>
              </w:rPr>
              <w:t>тия тяжелой степени, стадия декоменсации).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Возможно выраженное снижение когнитивных процессов и интеллекта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72" w:rsidRDefault="00EC2104" w:rsidP="009525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Нарушения </w:t>
            </w:r>
            <w:r w:rsidR="00952572">
              <w:rPr>
                <w:sz w:val="20"/>
                <w:szCs w:val="20"/>
              </w:rPr>
              <w:t>психических, н</w:t>
            </w:r>
            <w:r w:rsidR="00952572" w:rsidRPr="00320FCE">
              <w:rPr>
                <w:sz w:val="20"/>
                <w:szCs w:val="20"/>
              </w:rPr>
              <w:t>ейром</w:t>
            </w:r>
            <w:r w:rsidR="00952572" w:rsidRPr="00320FCE">
              <w:rPr>
                <w:sz w:val="20"/>
                <w:szCs w:val="20"/>
              </w:rPr>
              <w:t>ы</w:t>
            </w:r>
            <w:r w:rsidR="00952572" w:rsidRPr="00320FCE">
              <w:rPr>
                <w:sz w:val="20"/>
                <w:szCs w:val="20"/>
              </w:rPr>
              <w:t>шечных, скелетных и связанных с движение</w:t>
            </w:r>
            <w:r w:rsidR="00952572">
              <w:rPr>
                <w:sz w:val="20"/>
                <w:szCs w:val="20"/>
              </w:rPr>
              <w:t xml:space="preserve">м </w:t>
            </w:r>
            <w:r w:rsidR="00952572" w:rsidRPr="00320FCE">
              <w:rPr>
                <w:sz w:val="20"/>
                <w:szCs w:val="20"/>
              </w:rPr>
              <w:t xml:space="preserve"> (статодин</w:t>
            </w:r>
            <w:r w:rsidR="00952572" w:rsidRPr="00320FCE">
              <w:rPr>
                <w:sz w:val="20"/>
                <w:szCs w:val="20"/>
              </w:rPr>
              <w:t>а</w:t>
            </w:r>
            <w:r w:rsidR="00952572" w:rsidRPr="00320FCE">
              <w:rPr>
                <w:sz w:val="20"/>
                <w:szCs w:val="20"/>
              </w:rPr>
              <w:t xml:space="preserve">мических) функций; нарушения сенсорных функций </w:t>
            </w:r>
            <w:r w:rsidR="00952572">
              <w:rPr>
                <w:sz w:val="20"/>
                <w:szCs w:val="20"/>
              </w:rPr>
              <w:t>(</w:t>
            </w:r>
            <w:r w:rsidR="00952572" w:rsidRPr="00320FCE">
              <w:rPr>
                <w:sz w:val="20"/>
                <w:szCs w:val="20"/>
              </w:rPr>
              <w:t>осязания; тактильной, болевой, температу</w:t>
            </w:r>
            <w:r w:rsidR="00952572" w:rsidRPr="00320FCE">
              <w:rPr>
                <w:sz w:val="20"/>
                <w:szCs w:val="20"/>
              </w:rPr>
              <w:t>р</w:t>
            </w:r>
            <w:r w:rsidR="00952572" w:rsidRPr="00320FCE">
              <w:rPr>
                <w:sz w:val="20"/>
                <w:szCs w:val="20"/>
              </w:rPr>
              <w:t>ной, вибр</w:t>
            </w:r>
            <w:r w:rsidR="00952572" w:rsidRPr="00320FCE">
              <w:rPr>
                <w:sz w:val="20"/>
                <w:szCs w:val="20"/>
              </w:rPr>
              <w:t>а</w:t>
            </w:r>
            <w:r w:rsidR="00952572" w:rsidRPr="00320FCE">
              <w:rPr>
                <w:sz w:val="20"/>
                <w:szCs w:val="20"/>
              </w:rPr>
              <w:t xml:space="preserve">ционной и других видов </w:t>
            </w:r>
            <w:r w:rsidR="00952572" w:rsidRPr="00320FCE">
              <w:rPr>
                <w:sz w:val="20"/>
                <w:szCs w:val="20"/>
              </w:rPr>
              <w:lastRenderedPageBreak/>
              <w:t>чувствител</w:t>
            </w:r>
            <w:r w:rsidR="00952572" w:rsidRPr="00320FCE">
              <w:rPr>
                <w:sz w:val="20"/>
                <w:szCs w:val="20"/>
              </w:rPr>
              <w:t>ь</w:t>
            </w:r>
            <w:r w:rsidR="00952572" w:rsidRPr="00320FCE">
              <w:rPr>
                <w:sz w:val="20"/>
                <w:szCs w:val="20"/>
              </w:rPr>
              <w:t>ности);</w:t>
            </w:r>
            <w:proofErr w:type="gramEnd"/>
          </w:p>
          <w:p w:rsidR="00952572" w:rsidRDefault="00952572" w:rsidP="009525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952572" w:rsidRDefault="00952572" w:rsidP="009525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В250-299</w:t>
            </w:r>
          </w:p>
          <w:p w:rsidR="00952572" w:rsidRDefault="00952572" w:rsidP="0095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952572" w:rsidP="0095257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Для детей в возрасте 0-7 лет: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Оценка мышечной силы:  1 балл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По субшкалам NIS LL: степень пареза  4 балла; оценка сухожильных рефлексов: 2 балла; а</w:t>
            </w:r>
            <w:r w:rsidRPr="001328B3">
              <w:rPr>
                <w:sz w:val="20"/>
                <w:szCs w:val="20"/>
                <w:lang w:eastAsia="ru-RU"/>
              </w:rPr>
              <w:t>м</w:t>
            </w:r>
            <w:r w:rsidRPr="001328B3">
              <w:rPr>
                <w:sz w:val="20"/>
                <w:szCs w:val="20"/>
                <w:lang w:eastAsia="ru-RU"/>
              </w:rPr>
              <w:t>плитуда движений  по методу нейтрального О-проходящего положения 5-6 баллов; для детей в возрасте 1 год и старше - функции ходьбы:  4 балла.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 xml:space="preserve"> В возрасте от 0 до 3 лет возможна значительно выраженная стойкая задержка психомоторного, раннего речевого развития и развития социал</w:t>
            </w:r>
            <w:r w:rsidRPr="001328B3">
              <w:rPr>
                <w:sz w:val="20"/>
                <w:szCs w:val="20"/>
                <w:lang w:eastAsia="ru-RU"/>
              </w:rPr>
              <w:t>ь</w:t>
            </w:r>
            <w:r w:rsidRPr="001328B3">
              <w:rPr>
                <w:sz w:val="20"/>
                <w:szCs w:val="20"/>
                <w:lang w:eastAsia="ru-RU"/>
              </w:rPr>
              <w:t>ных навыков (на 7 и более эпикризных сроков).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У детей старше 3 лет – значительно выраженное снижение когнитивных функций и интеллекта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68" w:rsidRDefault="00EC2104" w:rsidP="00E82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Нарушения </w:t>
            </w:r>
            <w:r w:rsidR="00E82E68">
              <w:rPr>
                <w:sz w:val="20"/>
                <w:szCs w:val="20"/>
              </w:rPr>
              <w:t>психических, н</w:t>
            </w:r>
            <w:r w:rsidR="00E82E68" w:rsidRPr="00320FCE">
              <w:rPr>
                <w:sz w:val="20"/>
                <w:szCs w:val="20"/>
              </w:rPr>
              <w:t>ейром</w:t>
            </w:r>
            <w:r w:rsidR="00E82E68" w:rsidRPr="00320FCE">
              <w:rPr>
                <w:sz w:val="20"/>
                <w:szCs w:val="20"/>
              </w:rPr>
              <w:t>ы</w:t>
            </w:r>
            <w:r w:rsidR="00E82E68" w:rsidRPr="00320FCE">
              <w:rPr>
                <w:sz w:val="20"/>
                <w:szCs w:val="20"/>
              </w:rPr>
              <w:t>шечных, скелетных и связанных с движение</w:t>
            </w:r>
            <w:r w:rsidR="00E82E68">
              <w:rPr>
                <w:sz w:val="20"/>
                <w:szCs w:val="20"/>
              </w:rPr>
              <w:t xml:space="preserve">м </w:t>
            </w:r>
            <w:r w:rsidR="00E82E68" w:rsidRPr="00320FCE">
              <w:rPr>
                <w:sz w:val="20"/>
                <w:szCs w:val="20"/>
              </w:rPr>
              <w:t xml:space="preserve"> (статодин</w:t>
            </w:r>
            <w:r w:rsidR="00E82E68" w:rsidRPr="00320FCE">
              <w:rPr>
                <w:sz w:val="20"/>
                <w:szCs w:val="20"/>
              </w:rPr>
              <w:t>а</w:t>
            </w:r>
            <w:r w:rsidR="00E82E68" w:rsidRPr="00320FCE">
              <w:rPr>
                <w:sz w:val="20"/>
                <w:szCs w:val="20"/>
              </w:rPr>
              <w:t xml:space="preserve">мических) функций; нарушения сенсорных функций </w:t>
            </w:r>
            <w:r w:rsidR="00E82E68">
              <w:rPr>
                <w:sz w:val="20"/>
                <w:szCs w:val="20"/>
              </w:rPr>
              <w:t>(</w:t>
            </w:r>
            <w:r w:rsidR="00E82E68" w:rsidRPr="00320FCE">
              <w:rPr>
                <w:sz w:val="20"/>
                <w:szCs w:val="20"/>
              </w:rPr>
              <w:t>осязания; тактильной, болевой, температу</w:t>
            </w:r>
            <w:r w:rsidR="00E82E68" w:rsidRPr="00320FCE">
              <w:rPr>
                <w:sz w:val="20"/>
                <w:szCs w:val="20"/>
              </w:rPr>
              <w:t>р</w:t>
            </w:r>
            <w:r w:rsidR="00E82E68" w:rsidRPr="00320FCE">
              <w:rPr>
                <w:sz w:val="20"/>
                <w:szCs w:val="20"/>
              </w:rPr>
              <w:t>ной, вибр</w:t>
            </w:r>
            <w:r w:rsidR="00E82E68" w:rsidRPr="00320FCE">
              <w:rPr>
                <w:sz w:val="20"/>
                <w:szCs w:val="20"/>
              </w:rPr>
              <w:t>а</w:t>
            </w:r>
            <w:r w:rsidR="00E82E68" w:rsidRPr="00320FCE">
              <w:rPr>
                <w:sz w:val="20"/>
                <w:szCs w:val="20"/>
              </w:rPr>
              <w:t>ционной и других видов чувствител</w:t>
            </w:r>
            <w:r w:rsidR="00E82E68" w:rsidRPr="00320FCE">
              <w:rPr>
                <w:sz w:val="20"/>
                <w:szCs w:val="20"/>
              </w:rPr>
              <w:t>ь</w:t>
            </w:r>
            <w:r w:rsidR="00E82E68" w:rsidRPr="00320FCE">
              <w:rPr>
                <w:sz w:val="20"/>
                <w:szCs w:val="20"/>
              </w:rPr>
              <w:t>ности);</w:t>
            </w:r>
            <w:proofErr w:type="gramEnd"/>
          </w:p>
          <w:p w:rsidR="00E82E68" w:rsidRDefault="00E82E68" w:rsidP="00E82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E82E68" w:rsidRPr="0076686D" w:rsidRDefault="00E82E68" w:rsidP="00E82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686D">
              <w:rPr>
                <w:rFonts w:ascii="Times New Roman" w:hAnsi="Times New Roman" w:cs="Times New Roman"/>
              </w:rPr>
              <w:t>В 110-139,</w:t>
            </w:r>
          </w:p>
          <w:p w:rsidR="00E82E68" w:rsidRPr="0076686D" w:rsidRDefault="00E82E68" w:rsidP="00E82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686D">
              <w:rPr>
                <w:rFonts w:ascii="Times New Roman" w:hAnsi="Times New Roman" w:cs="Times New Roman"/>
              </w:rPr>
              <w:t xml:space="preserve">В 140-189, </w:t>
            </w:r>
          </w:p>
          <w:p w:rsidR="00E82E68" w:rsidRPr="0076686D" w:rsidRDefault="00E82E68" w:rsidP="00E82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686D">
              <w:rPr>
                <w:rFonts w:ascii="Times New Roman" w:hAnsi="Times New Roman" w:cs="Times New Roman"/>
              </w:rPr>
              <w:lastRenderedPageBreak/>
              <w:t xml:space="preserve">В198, В199, </w:t>
            </w:r>
          </w:p>
          <w:p w:rsidR="00E82E68" w:rsidRPr="0076686D" w:rsidRDefault="00E82E68" w:rsidP="00E82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6686D">
              <w:rPr>
                <w:sz w:val="20"/>
                <w:szCs w:val="20"/>
              </w:rPr>
              <w:t>В250-299</w:t>
            </w:r>
          </w:p>
          <w:p w:rsidR="00E82E68" w:rsidRPr="0076686D" w:rsidRDefault="00E82E68" w:rsidP="00E82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686D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E82E68" w:rsidP="00E82E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6686D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Для детей в возрасте 8-17 лет:</w:t>
            </w:r>
          </w:p>
          <w:p w:rsidR="00DC67DB" w:rsidRPr="001328B3" w:rsidRDefault="00E82E68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Оценка мышечной силы:  1 балл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Оценка по модифицированной шкале невроп</w:t>
            </w:r>
            <w:r w:rsidRPr="001328B3">
              <w:rPr>
                <w:sz w:val="20"/>
                <w:szCs w:val="20"/>
                <w:lang w:eastAsia="ru-RU"/>
              </w:rPr>
              <w:t>а</w:t>
            </w:r>
            <w:r w:rsidRPr="001328B3">
              <w:rPr>
                <w:sz w:val="20"/>
                <w:szCs w:val="20"/>
                <w:lang w:eastAsia="ru-RU"/>
              </w:rPr>
              <w:t>тических нарушений NIS LL: 20-25 баллов.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328B3">
              <w:rPr>
                <w:sz w:val="20"/>
                <w:szCs w:val="20"/>
                <w:lang w:eastAsia="ru-RU"/>
              </w:rPr>
              <w:t>Возможно</w:t>
            </w:r>
            <w:proofErr w:type="gramEnd"/>
            <w:r w:rsidRPr="001328B3">
              <w:rPr>
                <w:sz w:val="20"/>
                <w:szCs w:val="20"/>
                <w:lang w:eastAsia="ru-RU"/>
              </w:rPr>
              <w:t xml:space="preserve"> значительно выраженное снижение когнитивных функций и интеллекта 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Атаксия Фридре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ха  (ранняя мо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жечковая атаксия)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 11.1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68" w:rsidRDefault="00E82E68" w:rsidP="00E82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Нарушения</w:t>
            </w:r>
            <w:r w:rsidR="00EC2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психических, языковых и речевых, </w:t>
            </w:r>
            <w:r w:rsidRPr="00320FCE">
              <w:rPr>
                <w:sz w:val="20"/>
                <w:szCs w:val="20"/>
              </w:rPr>
              <w:t xml:space="preserve">сенсорных функций </w:t>
            </w:r>
            <w:r>
              <w:rPr>
                <w:sz w:val="20"/>
                <w:szCs w:val="20"/>
              </w:rPr>
              <w:t>(зрения, 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ха, </w:t>
            </w:r>
            <w:r w:rsidRPr="00F102BD">
              <w:rPr>
                <w:sz w:val="20"/>
                <w:szCs w:val="20"/>
              </w:rPr>
              <w:t>осязания; тактильной, болевой, температу</w:t>
            </w:r>
            <w:r w:rsidRPr="00F102BD">
              <w:rPr>
                <w:sz w:val="20"/>
                <w:szCs w:val="20"/>
              </w:rPr>
              <w:t>р</w:t>
            </w:r>
            <w:r w:rsidRPr="00F102BD">
              <w:rPr>
                <w:sz w:val="20"/>
                <w:szCs w:val="20"/>
              </w:rPr>
              <w:t>ной, вибр</w:t>
            </w:r>
            <w:r w:rsidRPr="00F102BD">
              <w:rPr>
                <w:sz w:val="20"/>
                <w:szCs w:val="20"/>
              </w:rPr>
              <w:t>а</w:t>
            </w:r>
            <w:r w:rsidRPr="00F102BD">
              <w:rPr>
                <w:sz w:val="20"/>
                <w:szCs w:val="20"/>
              </w:rPr>
              <w:t>ционной и других видов чувствител</w:t>
            </w:r>
            <w:r w:rsidRPr="00F102BD">
              <w:rPr>
                <w:sz w:val="20"/>
                <w:szCs w:val="20"/>
              </w:rPr>
              <w:t>ь</w:t>
            </w:r>
            <w:r w:rsidRPr="00F102BD">
              <w:rPr>
                <w:sz w:val="20"/>
                <w:szCs w:val="20"/>
              </w:rPr>
              <w:t>ности; ве</w:t>
            </w:r>
            <w:r w:rsidRPr="00F102BD">
              <w:rPr>
                <w:sz w:val="20"/>
                <w:szCs w:val="20"/>
              </w:rPr>
              <w:t>с</w:t>
            </w:r>
            <w:r w:rsidRPr="00F102BD">
              <w:rPr>
                <w:sz w:val="20"/>
                <w:szCs w:val="20"/>
              </w:rPr>
              <w:t>тибулярной функции; боль</w:t>
            </w:r>
            <w:r>
              <w:rPr>
                <w:sz w:val="20"/>
                <w:szCs w:val="20"/>
              </w:rPr>
              <w:t>);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шения н</w:t>
            </w:r>
            <w:r w:rsidRPr="00320FCE">
              <w:rPr>
                <w:sz w:val="20"/>
                <w:szCs w:val="20"/>
              </w:rPr>
              <w:t>е</w:t>
            </w:r>
            <w:r w:rsidRPr="00320FCE">
              <w:rPr>
                <w:sz w:val="20"/>
                <w:szCs w:val="20"/>
              </w:rPr>
              <w:t>й</w:t>
            </w:r>
            <w:r w:rsidRPr="00320FCE">
              <w:rPr>
                <w:sz w:val="20"/>
                <w:szCs w:val="20"/>
              </w:rPr>
              <w:t>ромыше</w:t>
            </w:r>
            <w:r w:rsidRPr="00320FCE">
              <w:rPr>
                <w:sz w:val="20"/>
                <w:szCs w:val="20"/>
              </w:rPr>
              <w:t>ч</w:t>
            </w:r>
            <w:r w:rsidRPr="00320FCE">
              <w:rPr>
                <w:sz w:val="20"/>
                <w:szCs w:val="20"/>
              </w:rPr>
              <w:t>ных, скеле</w:t>
            </w:r>
            <w:r w:rsidRPr="00320FCE">
              <w:rPr>
                <w:sz w:val="20"/>
                <w:szCs w:val="20"/>
              </w:rPr>
              <w:t>т</w:t>
            </w:r>
            <w:r w:rsidRPr="00320FCE">
              <w:rPr>
                <w:sz w:val="20"/>
                <w:szCs w:val="20"/>
              </w:rPr>
              <w:t>ных и св</w:t>
            </w:r>
            <w:r w:rsidRPr="00320FCE">
              <w:rPr>
                <w:sz w:val="20"/>
                <w:szCs w:val="20"/>
              </w:rPr>
              <w:t>я</w:t>
            </w:r>
            <w:r w:rsidRPr="00320FCE">
              <w:rPr>
                <w:sz w:val="20"/>
                <w:szCs w:val="20"/>
              </w:rPr>
              <w:t>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</w:t>
            </w:r>
            <w:r w:rsidRPr="00320FCE">
              <w:rPr>
                <w:sz w:val="20"/>
                <w:szCs w:val="20"/>
              </w:rPr>
              <w:lastRenderedPageBreak/>
              <w:t xml:space="preserve">функций; нарушения </w:t>
            </w:r>
            <w:r>
              <w:rPr>
                <w:sz w:val="20"/>
                <w:szCs w:val="20"/>
              </w:rPr>
              <w:t>функций сердечно-сосудистой системы</w:t>
            </w:r>
            <w:proofErr w:type="gramEnd"/>
          </w:p>
          <w:p w:rsidR="00E82E68" w:rsidRDefault="00E82E68" w:rsidP="00E82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E82E68" w:rsidRDefault="00E82E68" w:rsidP="00E82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E82E68" w:rsidRDefault="00E82E68" w:rsidP="00E82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E82E68" w:rsidRDefault="00E82E68" w:rsidP="00E82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E82E68" w:rsidRDefault="00E82E68" w:rsidP="00E82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E82E68" w:rsidRDefault="00E82E68" w:rsidP="00E82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E82E68" w:rsidRDefault="00E82E68" w:rsidP="00E82E6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E82E68" w:rsidRDefault="00E82E68" w:rsidP="00E82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E82E68" w:rsidRDefault="00E82E68" w:rsidP="00E82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E82E68" w:rsidRDefault="00E82E68" w:rsidP="00E82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410-429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Для детей в возрасте 0-17 лет:</w:t>
            </w:r>
          </w:p>
          <w:p w:rsidR="0076686D" w:rsidRDefault="00DC67DB" w:rsidP="00702F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 xml:space="preserve"> Незначительные нарушения координации и равновесия, целевой моторики, включая нар</w:t>
            </w:r>
            <w:r w:rsidRPr="001328B3">
              <w:rPr>
                <w:sz w:val="20"/>
                <w:szCs w:val="20"/>
                <w:lang w:eastAsia="ru-RU"/>
              </w:rPr>
              <w:t>у</w:t>
            </w:r>
            <w:r w:rsidRPr="001328B3">
              <w:rPr>
                <w:sz w:val="20"/>
                <w:szCs w:val="20"/>
                <w:lang w:eastAsia="ru-RU"/>
              </w:rPr>
              <w:t>шения ходьбы и стояния, незначительные ле</w:t>
            </w:r>
            <w:r w:rsidRPr="001328B3">
              <w:rPr>
                <w:sz w:val="20"/>
                <w:szCs w:val="20"/>
                <w:lang w:eastAsia="ru-RU"/>
              </w:rPr>
              <w:t>г</w:t>
            </w:r>
            <w:r w:rsidRPr="001328B3">
              <w:rPr>
                <w:sz w:val="20"/>
                <w:szCs w:val="20"/>
                <w:lang w:eastAsia="ru-RU"/>
              </w:rPr>
              <w:t>кие сенситивно-мозжечковые нарушения, выя</w:t>
            </w:r>
            <w:r w:rsidRPr="001328B3">
              <w:rPr>
                <w:sz w:val="20"/>
                <w:szCs w:val="20"/>
                <w:lang w:eastAsia="ru-RU"/>
              </w:rPr>
              <w:t>в</w:t>
            </w:r>
            <w:r w:rsidRPr="001328B3">
              <w:rPr>
                <w:sz w:val="20"/>
                <w:szCs w:val="20"/>
                <w:lang w:eastAsia="ru-RU"/>
              </w:rPr>
              <w:t xml:space="preserve">ляемые только при выполнении специальных тестов. </w:t>
            </w:r>
          </w:p>
          <w:p w:rsidR="00DC67DB" w:rsidRDefault="00DC67DB" w:rsidP="00702F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Легкие расстройства глубокой чувствительн</w:t>
            </w:r>
            <w:r w:rsidRPr="001328B3">
              <w:rPr>
                <w:sz w:val="20"/>
                <w:szCs w:val="20"/>
                <w:lang w:eastAsia="ru-RU"/>
              </w:rPr>
              <w:t>о</w:t>
            </w:r>
            <w:r w:rsidRPr="001328B3">
              <w:rPr>
                <w:sz w:val="20"/>
                <w:szCs w:val="20"/>
                <w:lang w:eastAsia="ru-RU"/>
              </w:rPr>
              <w:t>сти – ошибка в определении движения пальца при пороговой амплитуде (2 градуса)</w:t>
            </w:r>
            <w:r w:rsidR="0076686D">
              <w:rPr>
                <w:sz w:val="20"/>
                <w:szCs w:val="20"/>
                <w:lang w:eastAsia="ru-RU"/>
              </w:rPr>
              <w:t>.</w:t>
            </w:r>
          </w:p>
          <w:p w:rsidR="0076686D" w:rsidRDefault="0076686D" w:rsidP="007668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Возможны незначительные</w:t>
            </w:r>
            <w:r w:rsidR="00EC210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нарушения псих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 xml:space="preserve">ческих, языковых и речевых  функций, функций </w:t>
            </w:r>
            <w:proofErr w:type="gramStart"/>
            <w:r>
              <w:rPr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системы</w:t>
            </w:r>
          </w:p>
          <w:p w:rsidR="0076686D" w:rsidRPr="001328B3" w:rsidRDefault="0076686D" w:rsidP="00702F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6D" w:rsidRDefault="0076686D" w:rsidP="0076686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Нарушения психических, языковых и речевых, </w:t>
            </w:r>
            <w:r w:rsidRPr="00320FCE">
              <w:rPr>
                <w:sz w:val="20"/>
                <w:szCs w:val="20"/>
              </w:rPr>
              <w:t xml:space="preserve">сенсорных функций </w:t>
            </w:r>
            <w:r>
              <w:rPr>
                <w:sz w:val="20"/>
                <w:szCs w:val="20"/>
              </w:rPr>
              <w:t>(зрения, 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ха, </w:t>
            </w:r>
            <w:r w:rsidRPr="00F102BD">
              <w:rPr>
                <w:sz w:val="20"/>
                <w:szCs w:val="20"/>
              </w:rPr>
              <w:t>осязания; тактильной, болевой, температу</w:t>
            </w:r>
            <w:r w:rsidRPr="00F102BD">
              <w:rPr>
                <w:sz w:val="20"/>
                <w:szCs w:val="20"/>
              </w:rPr>
              <w:t>р</w:t>
            </w:r>
            <w:r w:rsidRPr="00F102BD">
              <w:rPr>
                <w:sz w:val="20"/>
                <w:szCs w:val="20"/>
              </w:rPr>
              <w:t>ной, вибр</w:t>
            </w:r>
            <w:r w:rsidRPr="00F102BD">
              <w:rPr>
                <w:sz w:val="20"/>
                <w:szCs w:val="20"/>
              </w:rPr>
              <w:t>а</w:t>
            </w:r>
            <w:r w:rsidRPr="00F102BD">
              <w:rPr>
                <w:sz w:val="20"/>
                <w:szCs w:val="20"/>
              </w:rPr>
              <w:t>ционной и других видов чувствител</w:t>
            </w:r>
            <w:r w:rsidRPr="00F102BD">
              <w:rPr>
                <w:sz w:val="20"/>
                <w:szCs w:val="20"/>
              </w:rPr>
              <w:t>ь</w:t>
            </w:r>
            <w:r w:rsidRPr="00F102BD">
              <w:rPr>
                <w:sz w:val="20"/>
                <w:szCs w:val="20"/>
              </w:rPr>
              <w:t>ности; ве</w:t>
            </w:r>
            <w:r w:rsidRPr="00F102BD">
              <w:rPr>
                <w:sz w:val="20"/>
                <w:szCs w:val="20"/>
              </w:rPr>
              <w:t>с</w:t>
            </w:r>
            <w:r w:rsidRPr="00F102BD">
              <w:rPr>
                <w:sz w:val="20"/>
                <w:szCs w:val="20"/>
              </w:rPr>
              <w:t xml:space="preserve">тибулярной </w:t>
            </w:r>
            <w:r w:rsidRPr="00F102BD">
              <w:rPr>
                <w:sz w:val="20"/>
                <w:szCs w:val="20"/>
              </w:rPr>
              <w:lastRenderedPageBreak/>
              <w:t>функции; боль</w:t>
            </w:r>
            <w:r>
              <w:rPr>
                <w:sz w:val="20"/>
                <w:szCs w:val="20"/>
              </w:rPr>
              <w:t>);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шения н</w:t>
            </w:r>
            <w:r w:rsidRPr="00320FCE">
              <w:rPr>
                <w:sz w:val="20"/>
                <w:szCs w:val="20"/>
              </w:rPr>
              <w:t>е</w:t>
            </w:r>
            <w:r w:rsidRPr="00320FCE">
              <w:rPr>
                <w:sz w:val="20"/>
                <w:szCs w:val="20"/>
              </w:rPr>
              <w:t>й</w:t>
            </w:r>
            <w:r w:rsidRPr="00320FCE">
              <w:rPr>
                <w:sz w:val="20"/>
                <w:szCs w:val="20"/>
              </w:rPr>
              <w:t>ромыше</w:t>
            </w:r>
            <w:r w:rsidRPr="00320FCE">
              <w:rPr>
                <w:sz w:val="20"/>
                <w:szCs w:val="20"/>
              </w:rPr>
              <w:t>ч</w:t>
            </w:r>
            <w:r w:rsidRPr="00320FCE">
              <w:rPr>
                <w:sz w:val="20"/>
                <w:szCs w:val="20"/>
              </w:rPr>
              <w:t>ных, скеле</w:t>
            </w:r>
            <w:r w:rsidRPr="00320FCE">
              <w:rPr>
                <w:sz w:val="20"/>
                <w:szCs w:val="20"/>
              </w:rPr>
              <w:t>т</w:t>
            </w:r>
            <w:r w:rsidRPr="00320FCE">
              <w:rPr>
                <w:sz w:val="20"/>
                <w:szCs w:val="20"/>
              </w:rPr>
              <w:t>ных и св</w:t>
            </w:r>
            <w:r w:rsidRPr="00320FCE">
              <w:rPr>
                <w:sz w:val="20"/>
                <w:szCs w:val="20"/>
              </w:rPr>
              <w:t>я</w:t>
            </w:r>
            <w:r w:rsidRPr="00320FCE">
              <w:rPr>
                <w:sz w:val="20"/>
                <w:szCs w:val="20"/>
              </w:rPr>
              <w:t>занных с движение</w:t>
            </w:r>
            <w:r>
              <w:rPr>
                <w:sz w:val="20"/>
                <w:szCs w:val="20"/>
              </w:rPr>
              <w:t>м</w:t>
            </w:r>
            <w:r w:rsidR="00EC2104">
              <w:rPr>
                <w:sz w:val="20"/>
                <w:szCs w:val="20"/>
              </w:rPr>
              <w:t xml:space="preserve"> </w:t>
            </w:r>
            <w:r w:rsidRPr="00320FCE">
              <w:rPr>
                <w:sz w:val="20"/>
                <w:szCs w:val="20"/>
              </w:rPr>
              <w:t>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нарушения </w:t>
            </w:r>
            <w:r>
              <w:rPr>
                <w:sz w:val="20"/>
                <w:szCs w:val="20"/>
              </w:rPr>
              <w:t>функций сердечно-сосудистой системы</w:t>
            </w:r>
            <w:proofErr w:type="gramEnd"/>
          </w:p>
          <w:p w:rsidR="0076686D" w:rsidRDefault="0076686D" w:rsidP="0076686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76686D" w:rsidRDefault="0076686D" w:rsidP="0076686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DC67DB" w:rsidRPr="001328B3" w:rsidRDefault="0076686D" w:rsidP="0076686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410-429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Для детей в возрасте 0-17 лет:</w:t>
            </w:r>
          </w:p>
          <w:p w:rsidR="0076686D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 xml:space="preserve"> Умеренные нарушения координации и равнов</w:t>
            </w:r>
            <w:r w:rsidRPr="001328B3">
              <w:rPr>
                <w:sz w:val="20"/>
                <w:szCs w:val="20"/>
                <w:lang w:eastAsia="ru-RU"/>
              </w:rPr>
              <w:t>е</w:t>
            </w:r>
            <w:r w:rsidRPr="001328B3">
              <w:rPr>
                <w:sz w:val="20"/>
                <w:szCs w:val="20"/>
                <w:lang w:eastAsia="ru-RU"/>
              </w:rPr>
              <w:t>сия, головокружения, целевой моторики, вкл</w:t>
            </w:r>
            <w:r w:rsidRPr="001328B3">
              <w:rPr>
                <w:sz w:val="20"/>
                <w:szCs w:val="20"/>
                <w:lang w:eastAsia="ru-RU"/>
              </w:rPr>
              <w:t>ю</w:t>
            </w:r>
            <w:r w:rsidRPr="001328B3">
              <w:rPr>
                <w:sz w:val="20"/>
                <w:szCs w:val="20"/>
                <w:lang w:eastAsia="ru-RU"/>
              </w:rPr>
              <w:t>чая нарушения ходьбы и стояния, умеренные сенситивно-мозжечковые нарушения (инкоо</w:t>
            </w:r>
            <w:r w:rsidRPr="001328B3">
              <w:rPr>
                <w:sz w:val="20"/>
                <w:szCs w:val="20"/>
                <w:lang w:eastAsia="ru-RU"/>
              </w:rPr>
              <w:t>р</w:t>
            </w:r>
            <w:r w:rsidRPr="001328B3">
              <w:rPr>
                <w:sz w:val="20"/>
                <w:szCs w:val="20"/>
                <w:lang w:eastAsia="ru-RU"/>
              </w:rPr>
              <w:t>динация выявляется при выполнении обычных движений).</w:t>
            </w:r>
          </w:p>
          <w:p w:rsidR="00DC67DB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 xml:space="preserve"> Умеренные расстройства глубокой чувств</w:t>
            </w:r>
            <w:r w:rsidRPr="001328B3">
              <w:rPr>
                <w:sz w:val="20"/>
                <w:szCs w:val="20"/>
                <w:lang w:eastAsia="ru-RU"/>
              </w:rPr>
              <w:t>и</w:t>
            </w:r>
            <w:r w:rsidRPr="001328B3">
              <w:rPr>
                <w:sz w:val="20"/>
                <w:szCs w:val="20"/>
                <w:lang w:eastAsia="ru-RU"/>
              </w:rPr>
              <w:t>тельности - не определяет пороговых движений, для правильного ответа нужны движения под углом больше 2 градусов</w:t>
            </w:r>
            <w:r w:rsidR="0076686D">
              <w:rPr>
                <w:sz w:val="20"/>
                <w:szCs w:val="20"/>
                <w:lang w:eastAsia="ru-RU"/>
              </w:rPr>
              <w:t>.</w:t>
            </w:r>
          </w:p>
          <w:p w:rsidR="0076686D" w:rsidRDefault="0076686D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Возможны умеренные нарушения психических, языковых и речевых</w:t>
            </w:r>
            <w:r w:rsidR="00EC2104">
              <w:rPr>
                <w:sz w:val="20"/>
                <w:szCs w:val="20"/>
                <w:lang w:eastAsia="ru-RU"/>
              </w:rPr>
              <w:t xml:space="preserve"> ф</w:t>
            </w:r>
            <w:r>
              <w:rPr>
                <w:sz w:val="20"/>
                <w:szCs w:val="20"/>
                <w:lang w:eastAsia="ru-RU"/>
              </w:rPr>
              <w:t xml:space="preserve">ункций, функций </w:t>
            </w:r>
            <w:proofErr w:type="gramStart"/>
            <w:r>
              <w:rPr>
                <w:sz w:val="20"/>
                <w:szCs w:val="20"/>
                <w:lang w:eastAsia="ru-RU"/>
              </w:rPr>
              <w:t>серде</w:t>
            </w:r>
            <w:r>
              <w:rPr>
                <w:sz w:val="20"/>
                <w:szCs w:val="20"/>
                <w:lang w:eastAsia="ru-RU"/>
              </w:rPr>
              <w:t>ч</w:t>
            </w:r>
            <w:r>
              <w:rPr>
                <w:sz w:val="20"/>
                <w:szCs w:val="20"/>
                <w:lang w:eastAsia="ru-RU"/>
              </w:rPr>
              <w:t>но-сосудистой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системы</w:t>
            </w:r>
          </w:p>
          <w:p w:rsidR="0076686D" w:rsidRPr="001328B3" w:rsidRDefault="0076686D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6D" w:rsidRDefault="0076686D" w:rsidP="0076686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Нарушения </w:t>
            </w:r>
            <w:r w:rsidR="00EC2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психических, языковых и речевых, </w:t>
            </w:r>
            <w:r w:rsidRPr="00320FCE">
              <w:rPr>
                <w:sz w:val="20"/>
                <w:szCs w:val="20"/>
              </w:rPr>
              <w:t xml:space="preserve">сенсорных функций </w:t>
            </w:r>
            <w:r>
              <w:rPr>
                <w:sz w:val="20"/>
                <w:szCs w:val="20"/>
              </w:rPr>
              <w:t>(зрения, 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ха, </w:t>
            </w:r>
            <w:r w:rsidRPr="00F102BD">
              <w:rPr>
                <w:sz w:val="20"/>
                <w:szCs w:val="20"/>
              </w:rPr>
              <w:t xml:space="preserve">осязания; </w:t>
            </w:r>
            <w:r w:rsidRPr="00F102BD">
              <w:rPr>
                <w:sz w:val="20"/>
                <w:szCs w:val="20"/>
              </w:rPr>
              <w:lastRenderedPageBreak/>
              <w:t>тактильной, болевой, температу</w:t>
            </w:r>
            <w:r w:rsidRPr="00F102BD">
              <w:rPr>
                <w:sz w:val="20"/>
                <w:szCs w:val="20"/>
              </w:rPr>
              <w:t>р</w:t>
            </w:r>
            <w:r w:rsidRPr="00F102BD">
              <w:rPr>
                <w:sz w:val="20"/>
                <w:szCs w:val="20"/>
              </w:rPr>
              <w:t>ной, вибр</w:t>
            </w:r>
            <w:r w:rsidRPr="00F102BD">
              <w:rPr>
                <w:sz w:val="20"/>
                <w:szCs w:val="20"/>
              </w:rPr>
              <w:t>а</w:t>
            </w:r>
            <w:r w:rsidRPr="00F102BD">
              <w:rPr>
                <w:sz w:val="20"/>
                <w:szCs w:val="20"/>
              </w:rPr>
              <w:t>ционной и других видов чувствител</w:t>
            </w:r>
            <w:r w:rsidRPr="00F102BD">
              <w:rPr>
                <w:sz w:val="20"/>
                <w:szCs w:val="20"/>
              </w:rPr>
              <w:t>ь</w:t>
            </w:r>
            <w:r w:rsidRPr="00F102BD">
              <w:rPr>
                <w:sz w:val="20"/>
                <w:szCs w:val="20"/>
              </w:rPr>
              <w:t>ности; ве</w:t>
            </w:r>
            <w:r w:rsidRPr="00F102BD">
              <w:rPr>
                <w:sz w:val="20"/>
                <w:szCs w:val="20"/>
              </w:rPr>
              <w:t>с</w:t>
            </w:r>
            <w:r w:rsidRPr="00F102BD">
              <w:rPr>
                <w:sz w:val="20"/>
                <w:szCs w:val="20"/>
              </w:rPr>
              <w:t>тибулярной функции; боль</w:t>
            </w:r>
            <w:r>
              <w:rPr>
                <w:sz w:val="20"/>
                <w:szCs w:val="20"/>
              </w:rPr>
              <w:t>);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шения н</w:t>
            </w:r>
            <w:r w:rsidRPr="00320FCE">
              <w:rPr>
                <w:sz w:val="20"/>
                <w:szCs w:val="20"/>
              </w:rPr>
              <w:t>е</w:t>
            </w:r>
            <w:r w:rsidRPr="00320FCE">
              <w:rPr>
                <w:sz w:val="20"/>
                <w:szCs w:val="20"/>
              </w:rPr>
              <w:t>й</w:t>
            </w:r>
            <w:r w:rsidRPr="00320FCE">
              <w:rPr>
                <w:sz w:val="20"/>
                <w:szCs w:val="20"/>
              </w:rPr>
              <w:t>ромыше</w:t>
            </w:r>
            <w:r w:rsidRPr="00320FCE">
              <w:rPr>
                <w:sz w:val="20"/>
                <w:szCs w:val="20"/>
              </w:rPr>
              <w:t>ч</w:t>
            </w:r>
            <w:r w:rsidRPr="00320FCE">
              <w:rPr>
                <w:sz w:val="20"/>
                <w:szCs w:val="20"/>
              </w:rPr>
              <w:t>ных, скеле</w:t>
            </w:r>
            <w:r w:rsidRPr="00320FCE">
              <w:rPr>
                <w:sz w:val="20"/>
                <w:szCs w:val="20"/>
              </w:rPr>
              <w:t>т</w:t>
            </w:r>
            <w:r w:rsidRPr="00320FCE">
              <w:rPr>
                <w:sz w:val="20"/>
                <w:szCs w:val="20"/>
              </w:rPr>
              <w:t>ных и св</w:t>
            </w:r>
            <w:r w:rsidRPr="00320FCE">
              <w:rPr>
                <w:sz w:val="20"/>
                <w:szCs w:val="20"/>
              </w:rPr>
              <w:t>я</w:t>
            </w:r>
            <w:r w:rsidRPr="00320FCE">
              <w:rPr>
                <w:sz w:val="20"/>
                <w:szCs w:val="20"/>
              </w:rPr>
              <w:t>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нарушения </w:t>
            </w:r>
            <w:r>
              <w:rPr>
                <w:sz w:val="20"/>
                <w:szCs w:val="20"/>
              </w:rPr>
              <w:t>функций сердечно-сосудистой системы</w:t>
            </w:r>
            <w:proofErr w:type="gramEnd"/>
          </w:p>
          <w:p w:rsidR="0076686D" w:rsidRDefault="0076686D" w:rsidP="0076686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76686D" w:rsidRDefault="0076686D" w:rsidP="0076686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76686D" w:rsidRDefault="0076686D" w:rsidP="0076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DC67DB" w:rsidRPr="001328B3" w:rsidRDefault="0076686D" w:rsidP="0076686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В 410-429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 xml:space="preserve">Для детей в возрасте 0-17 лет: </w:t>
            </w:r>
          </w:p>
          <w:p w:rsidR="0076686D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Выраженные нарушения координации и равн</w:t>
            </w:r>
            <w:r w:rsidRPr="001328B3">
              <w:rPr>
                <w:sz w:val="20"/>
                <w:szCs w:val="20"/>
                <w:lang w:eastAsia="ru-RU"/>
              </w:rPr>
              <w:t>о</w:t>
            </w:r>
            <w:r w:rsidRPr="001328B3">
              <w:rPr>
                <w:sz w:val="20"/>
                <w:szCs w:val="20"/>
                <w:lang w:eastAsia="ru-RU"/>
              </w:rPr>
              <w:t>весия, головокружения, целевой моторики, включая нарушения ходьбы и стояния, выр</w:t>
            </w:r>
            <w:r w:rsidRPr="001328B3">
              <w:rPr>
                <w:sz w:val="20"/>
                <w:szCs w:val="20"/>
                <w:lang w:eastAsia="ru-RU"/>
              </w:rPr>
              <w:t>а</w:t>
            </w:r>
            <w:r w:rsidRPr="001328B3">
              <w:rPr>
                <w:sz w:val="20"/>
                <w:szCs w:val="20"/>
                <w:lang w:eastAsia="ru-RU"/>
              </w:rPr>
              <w:t>женные сенситивно-мозжечковые нарушения (значительно затрудняется выполнение обы</w:t>
            </w:r>
            <w:r w:rsidRPr="001328B3">
              <w:rPr>
                <w:sz w:val="20"/>
                <w:szCs w:val="20"/>
                <w:lang w:eastAsia="ru-RU"/>
              </w:rPr>
              <w:t>ч</w:t>
            </w:r>
            <w:r w:rsidRPr="001328B3">
              <w:rPr>
                <w:sz w:val="20"/>
                <w:szCs w:val="20"/>
                <w:lang w:eastAsia="ru-RU"/>
              </w:rPr>
              <w:t>ных движений)</w:t>
            </w:r>
            <w:r w:rsidR="0076686D">
              <w:rPr>
                <w:sz w:val="20"/>
                <w:szCs w:val="20"/>
                <w:lang w:eastAsia="ru-RU"/>
              </w:rPr>
              <w:t>.</w:t>
            </w:r>
          </w:p>
          <w:p w:rsidR="00DC67DB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 xml:space="preserve"> Выраженные расстройства глубокой чувств</w:t>
            </w:r>
            <w:r w:rsidRPr="001328B3">
              <w:rPr>
                <w:sz w:val="20"/>
                <w:szCs w:val="20"/>
                <w:lang w:eastAsia="ru-RU"/>
              </w:rPr>
              <w:t>и</w:t>
            </w:r>
            <w:r w:rsidRPr="001328B3">
              <w:rPr>
                <w:sz w:val="20"/>
                <w:szCs w:val="20"/>
                <w:lang w:eastAsia="ru-RU"/>
              </w:rPr>
              <w:lastRenderedPageBreak/>
              <w:t>тельности не определяет движения в пальцах стоп и в голеностопных суставах</w:t>
            </w:r>
            <w:r w:rsidR="0076686D">
              <w:rPr>
                <w:sz w:val="20"/>
                <w:szCs w:val="20"/>
                <w:lang w:eastAsia="ru-RU"/>
              </w:rPr>
              <w:t>.</w:t>
            </w:r>
          </w:p>
          <w:p w:rsidR="0076686D" w:rsidRDefault="0076686D" w:rsidP="007668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Возможны выраженные </w:t>
            </w:r>
            <w:r w:rsidR="00EC2104">
              <w:rPr>
                <w:sz w:val="20"/>
                <w:szCs w:val="20"/>
                <w:lang w:eastAsia="ru-RU"/>
              </w:rPr>
              <w:t>н</w:t>
            </w:r>
            <w:r>
              <w:rPr>
                <w:sz w:val="20"/>
                <w:szCs w:val="20"/>
                <w:lang w:eastAsia="ru-RU"/>
              </w:rPr>
              <w:t>арушения психич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 xml:space="preserve">ских, языковых и речевых функций, функций </w:t>
            </w:r>
            <w:proofErr w:type="gramStart"/>
            <w:r>
              <w:rPr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системы</w:t>
            </w:r>
          </w:p>
          <w:p w:rsidR="0076686D" w:rsidRPr="001328B3" w:rsidRDefault="0076686D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6.2.4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47" w:rsidRPr="00560E47" w:rsidRDefault="00560E47" w:rsidP="00560E4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560E47">
              <w:rPr>
                <w:sz w:val="20"/>
                <w:szCs w:val="20"/>
              </w:rPr>
              <w:t>Нарушения</w:t>
            </w:r>
            <w:r w:rsidR="00EC2104">
              <w:rPr>
                <w:sz w:val="20"/>
                <w:szCs w:val="20"/>
              </w:rPr>
              <w:t xml:space="preserve">  </w:t>
            </w:r>
            <w:r w:rsidRPr="00560E47">
              <w:rPr>
                <w:sz w:val="20"/>
                <w:szCs w:val="20"/>
              </w:rPr>
              <w:t>психических, языковых и речевых, сенсорных функций (зрения, сл</w:t>
            </w:r>
            <w:r w:rsidRPr="00560E47">
              <w:rPr>
                <w:sz w:val="20"/>
                <w:szCs w:val="20"/>
              </w:rPr>
              <w:t>у</w:t>
            </w:r>
            <w:r w:rsidRPr="00560E47">
              <w:rPr>
                <w:sz w:val="20"/>
                <w:szCs w:val="20"/>
              </w:rPr>
              <w:t>ха, осязания; тактильной, болевой, температу</w:t>
            </w:r>
            <w:r w:rsidRPr="00560E47">
              <w:rPr>
                <w:sz w:val="20"/>
                <w:szCs w:val="20"/>
              </w:rPr>
              <w:t>р</w:t>
            </w:r>
            <w:r w:rsidRPr="00560E47">
              <w:rPr>
                <w:sz w:val="20"/>
                <w:szCs w:val="20"/>
              </w:rPr>
              <w:t>ной, вибр</w:t>
            </w:r>
            <w:r w:rsidRPr="00560E47">
              <w:rPr>
                <w:sz w:val="20"/>
                <w:szCs w:val="20"/>
              </w:rPr>
              <w:t>а</w:t>
            </w:r>
            <w:r w:rsidRPr="00560E47">
              <w:rPr>
                <w:sz w:val="20"/>
                <w:szCs w:val="20"/>
              </w:rPr>
              <w:t>ционной и других видов чувствител</w:t>
            </w:r>
            <w:r w:rsidRPr="00560E47">
              <w:rPr>
                <w:sz w:val="20"/>
                <w:szCs w:val="20"/>
              </w:rPr>
              <w:t>ь</w:t>
            </w:r>
            <w:r w:rsidRPr="00560E47">
              <w:rPr>
                <w:sz w:val="20"/>
                <w:szCs w:val="20"/>
              </w:rPr>
              <w:t>ности; ве</w:t>
            </w:r>
            <w:r w:rsidRPr="00560E47">
              <w:rPr>
                <w:sz w:val="20"/>
                <w:szCs w:val="20"/>
              </w:rPr>
              <w:t>с</w:t>
            </w:r>
            <w:r w:rsidRPr="00560E47">
              <w:rPr>
                <w:sz w:val="20"/>
                <w:szCs w:val="20"/>
              </w:rPr>
              <w:t>тибулярной функции; боль); нар</w:t>
            </w:r>
            <w:r w:rsidRPr="00560E47">
              <w:rPr>
                <w:sz w:val="20"/>
                <w:szCs w:val="20"/>
              </w:rPr>
              <w:t>у</w:t>
            </w:r>
            <w:r w:rsidRPr="00560E47">
              <w:rPr>
                <w:sz w:val="20"/>
                <w:szCs w:val="20"/>
              </w:rPr>
              <w:t>шения не</w:t>
            </w:r>
            <w:r w:rsidRPr="00560E47">
              <w:rPr>
                <w:sz w:val="20"/>
                <w:szCs w:val="20"/>
              </w:rPr>
              <w:t>й</w:t>
            </w:r>
            <w:r w:rsidRPr="00560E47">
              <w:rPr>
                <w:sz w:val="20"/>
                <w:szCs w:val="20"/>
              </w:rPr>
              <w:t>ромыше</w:t>
            </w:r>
            <w:r w:rsidRPr="00560E47">
              <w:rPr>
                <w:sz w:val="20"/>
                <w:szCs w:val="20"/>
              </w:rPr>
              <w:t>ч</w:t>
            </w:r>
            <w:r w:rsidRPr="00560E47">
              <w:rPr>
                <w:sz w:val="20"/>
                <w:szCs w:val="20"/>
              </w:rPr>
              <w:t>ных, скеле</w:t>
            </w:r>
            <w:r w:rsidRPr="00560E47">
              <w:rPr>
                <w:sz w:val="20"/>
                <w:szCs w:val="20"/>
              </w:rPr>
              <w:t>т</w:t>
            </w:r>
            <w:r w:rsidRPr="00560E47">
              <w:rPr>
                <w:sz w:val="20"/>
                <w:szCs w:val="20"/>
              </w:rPr>
              <w:t>ных и св</w:t>
            </w:r>
            <w:r w:rsidRPr="00560E47">
              <w:rPr>
                <w:sz w:val="20"/>
                <w:szCs w:val="20"/>
              </w:rPr>
              <w:t>я</w:t>
            </w:r>
            <w:r w:rsidRPr="00560E47">
              <w:rPr>
                <w:sz w:val="20"/>
                <w:szCs w:val="20"/>
              </w:rPr>
              <w:t>занных с движением  (статодин</w:t>
            </w:r>
            <w:r w:rsidRPr="00560E47">
              <w:rPr>
                <w:sz w:val="20"/>
                <w:szCs w:val="20"/>
              </w:rPr>
              <w:t>а</w:t>
            </w:r>
            <w:r w:rsidRPr="00560E47">
              <w:rPr>
                <w:sz w:val="20"/>
                <w:szCs w:val="20"/>
              </w:rPr>
              <w:t>мических) функций; нарушения функций сердечно-сосудистой системы</w:t>
            </w:r>
            <w:proofErr w:type="gramEnd"/>
          </w:p>
          <w:p w:rsidR="00560E47" w:rsidRPr="00560E47" w:rsidRDefault="00560E47" w:rsidP="00560E4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60E47">
              <w:rPr>
                <w:sz w:val="20"/>
                <w:szCs w:val="20"/>
              </w:rPr>
              <w:lastRenderedPageBreak/>
              <w:t>МКФ:</w:t>
            </w:r>
          </w:p>
          <w:p w:rsidR="00560E47" w:rsidRPr="00560E47" w:rsidRDefault="00560E47" w:rsidP="00560E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E47">
              <w:rPr>
                <w:rFonts w:ascii="Times New Roman" w:hAnsi="Times New Roman" w:cs="Times New Roman"/>
              </w:rPr>
              <w:t>В 110-139,</w:t>
            </w:r>
          </w:p>
          <w:p w:rsidR="00560E47" w:rsidRPr="00560E47" w:rsidRDefault="00560E47" w:rsidP="00560E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E47">
              <w:rPr>
                <w:rFonts w:ascii="Times New Roman" w:hAnsi="Times New Roman" w:cs="Times New Roman"/>
              </w:rPr>
              <w:t xml:space="preserve">В 140-189, </w:t>
            </w:r>
          </w:p>
          <w:p w:rsidR="00560E47" w:rsidRPr="00560E47" w:rsidRDefault="00560E47" w:rsidP="00560E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E47">
              <w:rPr>
                <w:rFonts w:ascii="Times New Roman" w:hAnsi="Times New Roman" w:cs="Times New Roman"/>
              </w:rPr>
              <w:t xml:space="preserve">В198, В199, </w:t>
            </w:r>
          </w:p>
          <w:p w:rsidR="00560E47" w:rsidRPr="00560E47" w:rsidRDefault="00560E47" w:rsidP="00560E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E47">
              <w:rPr>
                <w:rFonts w:ascii="Times New Roman" w:hAnsi="Times New Roman" w:cs="Times New Roman"/>
              </w:rPr>
              <w:t>В 310-340</w:t>
            </w:r>
          </w:p>
          <w:p w:rsidR="00560E47" w:rsidRPr="00560E47" w:rsidRDefault="00560E47" w:rsidP="00560E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E47">
              <w:rPr>
                <w:rFonts w:ascii="Times New Roman" w:hAnsi="Times New Roman" w:cs="Times New Roman"/>
              </w:rPr>
              <w:t>В398, 399</w:t>
            </w:r>
          </w:p>
          <w:p w:rsidR="00560E47" w:rsidRPr="00560E47" w:rsidRDefault="00560E47" w:rsidP="00560E4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60E47">
              <w:rPr>
                <w:sz w:val="20"/>
                <w:szCs w:val="20"/>
              </w:rPr>
              <w:t>В210-299</w:t>
            </w:r>
          </w:p>
          <w:p w:rsidR="00560E47" w:rsidRPr="00560E47" w:rsidRDefault="00560E47" w:rsidP="00560E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E47">
              <w:rPr>
                <w:rFonts w:ascii="Times New Roman" w:hAnsi="Times New Roman" w:cs="Times New Roman"/>
              </w:rPr>
              <w:t xml:space="preserve">В710- 789, </w:t>
            </w:r>
          </w:p>
          <w:p w:rsidR="00560E47" w:rsidRPr="00560E47" w:rsidRDefault="00560E47" w:rsidP="00560E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E47">
              <w:rPr>
                <w:rFonts w:ascii="Times New Roman" w:hAnsi="Times New Roman" w:cs="Times New Roman"/>
              </w:rPr>
              <w:t>В798, В 799</w:t>
            </w:r>
          </w:p>
          <w:p w:rsidR="00DC67DB" w:rsidRPr="00560E47" w:rsidRDefault="00560E47" w:rsidP="00560E4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60E47">
              <w:rPr>
                <w:sz w:val="20"/>
                <w:szCs w:val="20"/>
              </w:rPr>
              <w:t>В 410-429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>Для детей в возрасте 0-17 лет:</w:t>
            </w:r>
          </w:p>
          <w:p w:rsidR="0076686D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  <w:lang w:eastAsia="ru-RU"/>
              </w:rPr>
              <w:t xml:space="preserve"> Значительно выраженные нарушения коорд</w:t>
            </w:r>
            <w:r w:rsidRPr="001328B3">
              <w:rPr>
                <w:sz w:val="20"/>
                <w:szCs w:val="20"/>
                <w:lang w:eastAsia="ru-RU"/>
              </w:rPr>
              <w:t>и</w:t>
            </w:r>
            <w:r w:rsidRPr="001328B3">
              <w:rPr>
                <w:sz w:val="20"/>
                <w:szCs w:val="20"/>
                <w:lang w:eastAsia="ru-RU"/>
              </w:rPr>
              <w:t>нации и равновесия, головокружения, целевой моторики,  включая нарушения ходьбы и сто</w:t>
            </w:r>
            <w:r w:rsidRPr="001328B3">
              <w:rPr>
                <w:sz w:val="20"/>
                <w:szCs w:val="20"/>
                <w:lang w:eastAsia="ru-RU"/>
              </w:rPr>
              <w:t>я</w:t>
            </w:r>
            <w:r w:rsidRPr="001328B3">
              <w:rPr>
                <w:sz w:val="20"/>
                <w:szCs w:val="20"/>
                <w:lang w:eastAsia="ru-RU"/>
              </w:rPr>
              <w:t xml:space="preserve">ния, значительно выраженные сенситивно-атактические нарушения. </w:t>
            </w:r>
          </w:p>
          <w:p w:rsidR="00DC67DB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328B3">
              <w:rPr>
                <w:sz w:val="20"/>
                <w:szCs w:val="20"/>
                <w:lang w:eastAsia="ru-RU"/>
              </w:rPr>
              <w:t>Резко-выраженные</w:t>
            </w:r>
            <w:proofErr w:type="gramEnd"/>
            <w:r w:rsidRPr="001328B3">
              <w:rPr>
                <w:sz w:val="20"/>
                <w:szCs w:val="20"/>
                <w:lang w:eastAsia="ru-RU"/>
              </w:rPr>
              <w:t xml:space="preserve"> расстройства глубокой чу</w:t>
            </w:r>
            <w:r w:rsidRPr="001328B3">
              <w:rPr>
                <w:sz w:val="20"/>
                <w:szCs w:val="20"/>
                <w:lang w:eastAsia="ru-RU"/>
              </w:rPr>
              <w:t>в</w:t>
            </w:r>
            <w:r w:rsidRPr="001328B3">
              <w:rPr>
                <w:sz w:val="20"/>
                <w:szCs w:val="20"/>
                <w:lang w:eastAsia="ru-RU"/>
              </w:rPr>
              <w:t>ствительности – не определяет движения в г</w:t>
            </w:r>
            <w:r w:rsidRPr="001328B3">
              <w:rPr>
                <w:sz w:val="20"/>
                <w:szCs w:val="20"/>
                <w:lang w:eastAsia="ru-RU"/>
              </w:rPr>
              <w:t>о</w:t>
            </w:r>
            <w:r w:rsidRPr="001328B3">
              <w:rPr>
                <w:sz w:val="20"/>
                <w:szCs w:val="20"/>
                <w:lang w:eastAsia="ru-RU"/>
              </w:rPr>
              <w:t>леностопных и тазобедренных суставах.</w:t>
            </w:r>
          </w:p>
          <w:p w:rsidR="0076686D" w:rsidRDefault="0076686D" w:rsidP="007668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Возможны значительно выраженные нарушения психических, языковых и речевых функций, функций </w:t>
            </w:r>
            <w:proofErr w:type="gramStart"/>
            <w:r>
              <w:rPr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системы</w:t>
            </w:r>
          </w:p>
          <w:p w:rsidR="0076686D" w:rsidRPr="001328B3" w:rsidRDefault="0076686D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365B7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6.3</w:t>
            </w:r>
          </w:p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Болезнь Штрю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пелля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jc w:val="center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G11.4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  <w:trHeight w:val="230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74F95" w:rsidRDefault="00DC67DB" w:rsidP="00BC7D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Примечание к разделу 6.3 - оценка нарушений </w:t>
            </w:r>
            <w:proofErr w:type="gramStart"/>
            <w:r w:rsidRPr="00374F95">
              <w:rPr>
                <w:sz w:val="20"/>
                <w:szCs w:val="20"/>
              </w:rPr>
              <w:t>стато-динамических</w:t>
            </w:r>
            <w:proofErr w:type="gramEnd"/>
            <w:r w:rsidRPr="00374F95">
              <w:rPr>
                <w:sz w:val="20"/>
                <w:szCs w:val="20"/>
              </w:rPr>
              <w:t xml:space="preserve"> функций при болезни Штрюмпеля проводится на основании двух классификаций: </w:t>
            </w:r>
          </w:p>
          <w:p w:rsidR="00DC67DB" w:rsidRPr="00374F95" w:rsidRDefault="00DC67DB" w:rsidP="00BC7DA7">
            <w:pPr>
              <w:pStyle w:val="a3"/>
              <w:numPr>
                <w:ilvl w:val="0"/>
                <w:numId w:val="8"/>
              </w:numPr>
              <w:spacing w:line="240" w:lineRule="auto"/>
              <w:ind w:left="318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Шкалы бальной оценки мышечной силы: 0 – плегия,  1 балл - значительно выраженный парез, 2 балла – выраженный парез, 3 балла – умеренный парез,  4 – легкий парез, 5 баллов – норма. </w:t>
            </w:r>
          </w:p>
          <w:p w:rsidR="00DC67DB" w:rsidRPr="00374F95" w:rsidRDefault="00DC67DB" w:rsidP="00BC7DA7">
            <w:pPr>
              <w:pStyle w:val="a3"/>
              <w:numPr>
                <w:ilvl w:val="0"/>
                <w:numId w:val="8"/>
              </w:numPr>
              <w:spacing w:line="240" w:lineRule="auto"/>
              <w:ind w:left="318" w:right="11"/>
              <w:jc w:val="both"/>
              <w:rPr>
                <w:sz w:val="20"/>
                <w:szCs w:val="20"/>
              </w:rPr>
            </w:pPr>
            <w:proofErr w:type="gramStart"/>
            <w:r w:rsidRPr="00374F95">
              <w:rPr>
                <w:sz w:val="20"/>
                <w:szCs w:val="20"/>
              </w:rPr>
              <w:t>Методики Львовой Р.И.: 1 балл – динамическая контрактура; 2 балла – резкое повышение мышечного тонуса (незначительный объем пассивных движений); 3 балла - значительное повышение тонуса</w:t>
            </w:r>
            <w:r w:rsidR="00EC2104">
              <w:rPr>
                <w:sz w:val="20"/>
                <w:szCs w:val="20"/>
              </w:rPr>
              <w:t xml:space="preserve">  (</w:t>
            </w:r>
            <w:r w:rsidRPr="00374F95">
              <w:rPr>
                <w:sz w:val="20"/>
                <w:szCs w:val="20"/>
              </w:rPr>
              <w:t>объем пассивных движений не более 50%); 4 балла - умеренная мышечная гипертония (объем пассивных движ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t>ний не более 75%); 5 баллов - небольшое повышение мышечного тонуса (сопротивление пассивному движению больше, чем в  здоровой конечности);</w:t>
            </w:r>
            <w:proofErr w:type="gramEnd"/>
            <w:r w:rsidRPr="00374F95">
              <w:rPr>
                <w:sz w:val="20"/>
                <w:szCs w:val="20"/>
              </w:rPr>
              <w:t xml:space="preserve"> 6 ба</w:t>
            </w:r>
            <w:r w:rsidRPr="00374F95">
              <w:rPr>
                <w:sz w:val="20"/>
                <w:szCs w:val="20"/>
              </w:rPr>
              <w:t>л</w:t>
            </w:r>
            <w:r w:rsidRPr="00374F95">
              <w:rPr>
                <w:sz w:val="20"/>
                <w:szCs w:val="20"/>
              </w:rPr>
              <w:t xml:space="preserve">лов </w:t>
            </w:r>
            <w:proofErr w:type="gramStart"/>
            <w:r w:rsidRPr="00374F95">
              <w:rPr>
                <w:sz w:val="20"/>
                <w:szCs w:val="20"/>
              </w:rPr>
              <w:t>–н</w:t>
            </w:r>
            <w:proofErr w:type="gramEnd"/>
            <w:r w:rsidRPr="00374F95">
              <w:rPr>
                <w:sz w:val="20"/>
                <w:szCs w:val="20"/>
              </w:rPr>
              <w:t>орма.</w:t>
            </w:r>
          </w:p>
          <w:p w:rsidR="00DC67DB" w:rsidRPr="00374F95" w:rsidRDefault="00DC67DB" w:rsidP="00D4473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17" w:rsidRDefault="00F77A17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lastRenderedPageBreak/>
              <w:t>мических) функций; МКФ: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F77A17" w:rsidRDefault="00F77A17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F77A17" w:rsidP="00F77A1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парез без нарушения опоры и передвижения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1)  мышечная сила - 4-5 баллов;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2) мышечный тонус 5 баллов – небольшое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вышение мышечного тонуса (сопротивление пассивному движению больше, чем в здоровой конечности) по методике Р.И. Львовой.</w:t>
            </w:r>
          </w:p>
          <w:p w:rsidR="00DC67DB" w:rsidRPr="001328B3" w:rsidRDefault="00560E47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 незначительные нарушения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ческих, языковых и речевых</w:t>
            </w:r>
            <w:r w:rsidR="00AF63E8">
              <w:rPr>
                <w:sz w:val="20"/>
                <w:szCs w:val="20"/>
              </w:rPr>
              <w:t xml:space="preserve">, сенсорных </w:t>
            </w:r>
            <w:r>
              <w:rPr>
                <w:sz w:val="20"/>
                <w:szCs w:val="20"/>
              </w:rPr>
              <w:t xml:space="preserve">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6.3.2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17" w:rsidRDefault="00F77A17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F77A17" w:rsidRDefault="00F77A17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F77A17" w:rsidP="00F77A1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1) отмечается умеренный  парез (3 балла) ни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 xml:space="preserve">них конечностей, </w:t>
            </w:r>
          </w:p>
          <w:p w:rsidR="00AF63E8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2)умеренная мышечная гипертония (4 балла), умеренные нарушения передвижения, затру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нены сложные виды движения (ходьба на пал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цах, пятках, в положении на корточках). </w:t>
            </w:r>
          </w:p>
          <w:p w:rsidR="00DC67DB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Объем пассивных движений не более 75% (по методике Львовой Р.И.)</w:t>
            </w:r>
          </w:p>
          <w:p w:rsidR="00560E47" w:rsidRPr="001328B3" w:rsidRDefault="00560E47" w:rsidP="00560E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 умеренные  нарушения психических, языковых и речевых</w:t>
            </w:r>
            <w:r w:rsidR="00AF63E8">
              <w:rPr>
                <w:sz w:val="20"/>
                <w:szCs w:val="20"/>
              </w:rPr>
              <w:t xml:space="preserve">, сенсорных </w:t>
            </w:r>
            <w:r>
              <w:rPr>
                <w:sz w:val="20"/>
                <w:szCs w:val="20"/>
              </w:rPr>
              <w:t xml:space="preserve"> функций</w:t>
            </w:r>
          </w:p>
          <w:p w:rsidR="00560E47" w:rsidRPr="001328B3" w:rsidRDefault="00560E47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6.3.3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E8" w:rsidRDefault="00AF63E8" w:rsidP="00AF63E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 w:rsidR="00F77A17"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AF63E8" w:rsidRDefault="00AF63E8" w:rsidP="00AF6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F63E8" w:rsidRDefault="00AF63E8" w:rsidP="00AF6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F63E8" w:rsidRDefault="00AF63E8" w:rsidP="00AF6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AF63E8" w:rsidRDefault="00AF63E8" w:rsidP="00AF6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AF63E8" w:rsidRDefault="00AF63E8" w:rsidP="00AF6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AF63E8" w:rsidRDefault="00AF63E8" w:rsidP="00AF63E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AF63E8" w:rsidRDefault="00AF63E8" w:rsidP="00AF6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AF63E8" w:rsidRDefault="00AF63E8" w:rsidP="00AF6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1)отмечается выраженный парез (2 балла) ни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них конечностей,</w:t>
            </w:r>
          </w:p>
          <w:p w:rsidR="00DC67DB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2)выраженная мышечная гипертония (3 балла) значительное повышение мышечного тонуса, объем пассивных движений не более 50%,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раженное нарушение способности к передвиж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нию (по методике Львовой Р.И.) </w:t>
            </w:r>
          </w:p>
          <w:p w:rsidR="00AF63E8" w:rsidRPr="001328B3" w:rsidRDefault="00AF63E8" w:rsidP="00AF63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 выраженные  нарушения психич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ских, языковых и речевых, сенсорных  функций</w:t>
            </w:r>
          </w:p>
          <w:p w:rsidR="00AF63E8" w:rsidRPr="001328B3" w:rsidRDefault="00AF63E8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6.3.4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17" w:rsidRDefault="00F77A17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lastRenderedPageBreak/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F77A17" w:rsidRDefault="00F77A17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F77A17" w:rsidP="00F77A1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1)плегия нижних конечностей (оценка мыше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 xml:space="preserve">ной силы 0- 1 балл); все движения в суставах нижних конечностей резко ограничены; </w:t>
            </w:r>
          </w:p>
          <w:p w:rsidR="00DC67DB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2)степень повышения мышечного тонуса – 2 балла (резкое повышение мышечного тонуса, незначительный объем пассивных движений) или 1 балл (динамическая контрактура) по 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 xml:space="preserve">тодике Львовой Р.И  </w:t>
            </w:r>
          </w:p>
          <w:p w:rsidR="00AF63E8" w:rsidRPr="001328B3" w:rsidRDefault="00AF63E8" w:rsidP="00AF63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 значительно выраженные  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психических, языковых и речевых, сенсо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 функций</w:t>
            </w:r>
          </w:p>
          <w:p w:rsidR="00AF63E8" w:rsidRDefault="00AF63E8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AF63E8" w:rsidRPr="001328B3" w:rsidRDefault="00AF63E8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Последствия травм головы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T 90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6.4.1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17" w:rsidRDefault="00F77A17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; </w:t>
            </w:r>
            <w:r w:rsidRPr="00320FCE">
              <w:rPr>
                <w:sz w:val="20"/>
                <w:szCs w:val="20"/>
              </w:rPr>
              <w:t xml:space="preserve"> </w:t>
            </w:r>
            <w:r w:rsidR="00CB700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</w:t>
            </w:r>
          </w:p>
          <w:p w:rsidR="00F77A17" w:rsidRDefault="00F77A17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110-139,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F77A17" w:rsidRDefault="00F77A17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F77A17" w:rsidP="00F77A1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702F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отдаленные последствия сотрясения головного мозга разной степени выраженности; отдале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последствия ушиба, контузии головного мозга протекавшие с незначительными общ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мозговыми нарушениями, незначительными вегето-сосудистыми нарушениями (единичные (обморочные приступы, вегетативно-сосудистые кризы)  и повлекшие стойкие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значительные нарушения стато-динамических, психических, речевых и языковых и других функций.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6.4.2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17" w:rsidRDefault="00CB7000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="00F77A17">
              <w:rPr>
                <w:sz w:val="20"/>
                <w:szCs w:val="20"/>
              </w:rPr>
              <w:t xml:space="preserve">психических, языковых и речевых, </w:t>
            </w:r>
            <w:r w:rsidR="00F77A17" w:rsidRPr="00320FCE">
              <w:rPr>
                <w:sz w:val="20"/>
                <w:szCs w:val="20"/>
              </w:rPr>
              <w:t>сенсорных функций</w:t>
            </w:r>
            <w:r w:rsidR="00F77A17">
              <w:rPr>
                <w:sz w:val="20"/>
                <w:szCs w:val="20"/>
              </w:rPr>
              <w:t xml:space="preserve">, </w:t>
            </w:r>
            <w:r w:rsidR="00F77A17" w:rsidRPr="00320FCE">
              <w:rPr>
                <w:sz w:val="20"/>
                <w:szCs w:val="20"/>
              </w:rPr>
              <w:t xml:space="preserve"> </w:t>
            </w:r>
            <w:r w:rsidR="00F77A17">
              <w:rPr>
                <w:sz w:val="20"/>
                <w:szCs w:val="20"/>
              </w:rPr>
              <w:t>нарушения н</w:t>
            </w:r>
            <w:r w:rsidR="00F77A17" w:rsidRPr="00320FCE">
              <w:rPr>
                <w:sz w:val="20"/>
                <w:szCs w:val="20"/>
              </w:rPr>
              <w:t>ейром</w:t>
            </w:r>
            <w:r w:rsidR="00F77A17" w:rsidRPr="00320FCE">
              <w:rPr>
                <w:sz w:val="20"/>
                <w:szCs w:val="20"/>
              </w:rPr>
              <w:t>ы</w:t>
            </w:r>
            <w:r w:rsidR="00F77A17" w:rsidRPr="00320FCE">
              <w:rPr>
                <w:sz w:val="20"/>
                <w:szCs w:val="20"/>
              </w:rPr>
              <w:t>шечных, скелетных и связанных с движение</w:t>
            </w:r>
            <w:r w:rsidR="00F77A17">
              <w:rPr>
                <w:sz w:val="20"/>
                <w:szCs w:val="20"/>
              </w:rPr>
              <w:t xml:space="preserve">м </w:t>
            </w:r>
            <w:r w:rsidR="00F77A17" w:rsidRPr="00320FCE">
              <w:rPr>
                <w:sz w:val="20"/>
                <w:szCs w:val="20"/>
              </w:rPr>
              <w:t xml:space="preserve"> (статодин</w:t>
            </w:r>
            <w:r w:rsidR="00F77A17" w:rsidRPr="00320FCE">
              <w:rPr>
                <w:sz w:val="20"/>
                <w:szCs w:val="20"/>
              </w:rPr>
              <w:t>а</w:t>
            </w:r>
            <w:r w:rsidR="00F77A17" w:rsidRPr="00320FCE">
              <w:rPr>
                <w:sz w:val="20"/>
                <w:szCs w:val="20"/>
              </w:rPr>
              <w:t>мических) функций; МКФ: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F77A17" w:rsidRDefault="00F77A17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F77A17" w:rsidP="00F77A1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EC21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отдаленные последствия сотрясения головного мозга разной степени выраженности; отдале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последствия ушиба, контузии головного мозга, протекавшие сумеренными общемозг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выми нарушениями и  повлекшие стойкие ум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ренные нарушения </w:t>
            </w:r>
            <w:proofErr w:type="gramStart"/>
            <w:r w:rsidRPr="001328B3">
              <w:rPr>
                <w:sz w:val="20"/>
                <w:szCs w:val="20"/>
              </w:rPr>
              <w:t>стато-динамических</w:t>
            </w:r>
            <w:proofErr w:type="gramEnd"/>
            <w:r w:rsidRPr="001328B3">
              <w:rPr>
                <w:sz w:val="20"/>
                <w:szCs w:val="20"/>
              </w:rPr>
              <w:t>, псих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ческих, речевых и языковых и других функций.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6.4.3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17" w:rsidRDefault="00F77A17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</w:t>
            </w:r>
            <w:r>
              <w:rPr>
                <w:sz w:val="20"/>
                <w:szCs w:val="20"/>
              </w:rPr>
              <w:lastRenderedPageBreak/>
              <w:t xml:space="preserve">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>, 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F77A17" w:rsidRDefault="00F77A17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F77A17" w:rsidRPr="00F77A17" w:rsidRDefault="00F77A17" w:rsidP="00F7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F77A17" w:rsidP="00F77A1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отдаленные последствия сотрясения головного </w:t>
            </w:r>
            <w:r w:rsidRPr="001328B3">
              <w:rPr>
                <w:sz w:val="20"/>
                <w:szCs w:val="20"/>
              </w:rPr>
              <w:lastRenderedPageBreak/>
              <w:t xml:space="preserve">мозга разной степени выраженности; </w:t>
            </w:r>
            <w:r w:rsidR="00EC2104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>отдале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последствия ушиба, контузии головного мозга, протекавшие с выраженными общемо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 xml:space="preserve">говыми нарушениями, и повлекшие стойкие выраженные нарушения </w:t>
            </w:r>
            <w:proofErr w:type="gramStart"/>
            <w:r w:rsidRPr="001328B3">
              <w:rPr>
                <w:sz w:val="20"/>
                <w:szCs w:val="20"/>
              </w:rPr>
              <w:t>стато-динамических</w:t>
            </w:r>
            <w:proofErr w:type="gramEnd"/>
            <w:r w:rsidRPr="001328B3">
              <w:rPr>
                <w:sz w:val="20"/>
                <w:szCs w:val="20"/>
              </w:rPr>
              <w:t>, психических, речевых и языковых и других функций.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Перелом черепа и лицевых костей Последствия травм головы.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S02</w:t>
            </w:r>
          </w:p>
          <w:p w:rsidR="00DC67DB" w:rsidRPr="00CB7000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T 90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6.5.1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00" w:rsidRPr="00CB7000" w:rsidRDefault="00CB7000" w:rsidP="00CB7000">
            <w:pPr>
              <w:tabs>
                <w:tab w:val="left" w:pos="3619"/>
              </w:tabs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7000">
              <w:rPr>
                <w:sz w:val="20"/>
                <w:szCs w:val="20"/>
              </w:rPr>
              <w:t>Нарушения нейром</w:t>
            </w:r>
            <w:r w:rsidRPr="00CB7000">
              <w:rPr>
                <w:sz w:val="20"/>
                <w:szCs w:val="20"/>
              </w:rPr>
              <w:t>ы</w:t>
            </w:r>
            <w:r w:rsidRPr="00CB7000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CB7000">
              <w:rPr>
                <w:sz w:val="20"/>
                <w:szCs w:val="20"/>
              </w:rPr>
              <w:t>а</w:t>
            </w:r>
            <w:r w:rsidRPr="00CB7000">
              <w:rPr>
                <w:sz w:val="20"/>
                <w:szCs w:val="20"/>
              </w:rPr>
              <w:t xml:space="preserve">мических) </w:t>
            </w:r>
            <w:r w:rsidRPr="00CB7000">
              <w:rPr>
                <w:sz w:val="20"/>
                <w:szCs w:val="20"/>
              </w:rPr>
              <w:lastRenderedPageBreak/>
              <w:t>функций, сенсорных функций, нарушения, обусловле</w:t>
            </w:r>
            <w:r w:rsidRPr="00CB7000">
              <w:rPr>
                <w:sz w:val="20"/>
                <w:szCs w:val="20"/>
              </w:rPr>
              <w:t>н</w:t>
            </w:r>
            <w:r w:rsidRPr="00CB7000">
              <w:rPr>
                <w:sz w:val="20"/>
                <w:szCs w:val="20"/>
              </w:rPr>
              <w:t>ные физич</w:t>
            </w:r>
            <w:r w:rsidRPr="00CB7000">
              <w:rPr>
                <w:sz w:val="20"/>
                <w:szCs w:val="20"/>
              </w:rPr>
              <w:t>е</w:t>
            </w:r>
            <w:r w:rsidRPr="00CB7000">
              <w:rPr>
                <w:sz w:val="20"/>
                <w:szCs w:val="20"/>
              </w:rPr>
              <w:t>ским вне</w:t>
            </w:r>
            <w:r w:rsidRPr="00CB7000">
              <w:rPr>
                <w:sz w:val="20"/>
                <w:szCs w:val="20"/>
              </w:rPr>
              <w:t>ш</w:t>
            </w:r>
            <w:r w:rsidRPr="00CB7000">
              <w:rPr>
                <w:sz w:val="20"/>
                <w:szCs w:val="20"/>
              </w:rPr>
              <w:t>ним уродс</w:t>
            </w:r>
            <w:r w:rsidRPr="00CB7000">
              <w:rPr>
                <w:sz w:val="20"/>
                <w:szCs w:val="20"/>
              </w:rPr>
              <w:t>т</w:t>
            </w:r>
            <w:r w:rsidRPr="00CB7000">
              <w:rPr>
                <w:sz w:val="20"/>
                <w:szCs w:val="20"/>
              </w:rPr>
              <w:t>вом</w:t>
            </w:r>
          </w:p>
          <w:p w:rsidR="00CB7000" w:rsidRPr="00CB7000" w:rsidRDefault="00CB7000" w:rsidP="00CB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 xml:space="preserve">МКФ: </w:t>
            </w:r>
          </w:p>
          <w:p w:rsidR="00CB7000" w:rsidRPr="00CB7000" w:rsidRDefault="00CB7000" w:rsidP="00CB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В710-789</w:t>
            </w:r>
          </w:p>
          <w:p w:rsidR="00CB7000" w:rsidRPr="00CB7000" w:rsidRDefault="00CB7000" w:rsidP="00CB70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В 798, 799</w:t>
            </w:r>
          </w:p>
          <w:p w:rsidR="00DC67DB" w:rsidRPr="00CB7000" w:rsidRDefault="00CB7000" w:rsidP="00CB70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В 210-299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Для детей в возрасте 0-17 лет:</w:t>
            </w:r>
          </w:p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 xml:space="preserve"> незначительные дефекты костей черепа (3х1 см и менее) с пластикой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10-20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lastRenderedPageBreak/>
              <w:t>6.5.2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00" w:rsidRPr="00CB7000" w:rsidRDefault="00CB7000" w:rsidP="00CB7000">
            <w:pPr>
              <w:tabs>
                <w:tab w:val="left" w:pos="3619"/>
              </w:tabs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>Нарушения нейром</w:t>
            </w:r>
            <w:r w:rsidRPr="00CB7000">
              <w:rPr>
                <w:color w:val="000000" w:themeColor="text1"/>
                <w:sz w:val="20"/>
                <w:szCs w:val="20"/>
              </w:rPr>
              <w:t>ы</w:t>
            </w:r>
            <w:r w:rsidRPr="00CB7000">
              <w:rPr>
                <w:color w:val="000000" w:themeColor="text1"/>
                <w:sz w:val="20"/>
                <w:szCs w:val="20"/>
              </w:rPr>
              <w:t>шечных, скелетных и связанных с движением (статодин</w:t>
            </w:r>
            <w:r w:rsidRPr="00CB7000">
              <w:rPr>
                <w:color w:val="000000" w:themeColor="text1"/>
                <w:sz w:val="20"/>
                <w:szCs w:val="20"/>
              </w:rPr>
              <w:t>а</w:t>
            </w:r>
            <w:r w:rsidRPr="00CB7000">
              <w:rPr>
                <w:color w:val="000000" w:themeColor="text1"/>
                <w:sz w:val="20"/>
                <w:szCs w:val="20"/>
              </w:rPr>
              <w:t>мических) функций, сенсорных функций, нарушения, обусловле</w:t>
            </w:r>
            <w:r w:rsidRPr="00CB7000">
              <w:rPr>
                <w:color w:val="000000" w:themeColor="text1"/>
                <w:sz w:val="20"/>
                <w:szCs w:val="20"/>
              </w:rPr>
              <w:t>н</w:t>
            </w:r>
            <w:r w:rsidRPr="00CB7000">
              <w:rPr>
                <w:color w:val="000000" w:themeColor="text1"/>
                <w:sz w:val="20"/>
                <w:szCs w:val="20"/>
              </w:rPr>
              <w:t>ные физич</w:t>
            </w:r>
            <w:r w:rsidRPr="00CB7000">
              <w:rPr>
                <w:color w:val="000000" w:themeColor="text1"/>
                <w:sz w:val="20"/>
                <w:szCs w:val="20"/>
              </w:rPr>
              <w:t>е</w:t>
            </w:r>
            <w:r w:rsidRPr="00CB7000">
              <w:rPr>
                <w:color w:val="000000" w:themeColor="text1"/>
                <w:sz w:val="20"/>
                <w:szCs w:val="20"/>
              </w:rPr>
              <w:t>ским вне</w:t>
            </w:r>
            <w:r w:rsidRPr="00CB7000">
              <w:rPr>
                <w:color w:val="000000" w:themeColor="text1"/>
                <w:sz w:val="20"/>
                <w:szCs w:val="20"/>
              </w:rPr>
              <w:t>ш</w:t>
            </w:r>
            <w:r w:rsidRPr="00CB7000">
              <w:rPr>
                <w:color w:val="000000" w:themeColor="text1"/>
                <w:sz w:val="20"/>
                <w:szCs w:val="20"/>
              </w:rPr>
              <w:t>ним уродс</w:t>
            </w:r>
            <w:r w:rsidRPr="00CB7000">
              <w:rPr>
                <w:color w:val="000000" w:themeColor="text1"/>
                <w:sz w:val="20"/>
                <w:szCs w:val="20"/>
              </w:rPr>
              <w:t>т</w:t>
            </w:r>
            <w:r w:rsidRPr="00CB7000">
              <w:rPr>
                <w:color w:val="000000" w:themeColor="text1"/>
                <w:sz w:val="20"/>
                <w:szCs w:val="20"/>
              </w:rPr>
              <w:t>вом</w:t>
            </w:r>
          </w:p>
          <w:p w:rsidR="00CB7000" w:rsidRPr="00CB7000" w:rsidRDefault="00CB7000" w:rsidP="00CB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 xml:space="preserve">МКФ: </w:t>
            </w:r>
          </w:p>
          <w:p w:rsidR="00CB7000" w:rsidRPr="00CB7000" w:rsidRDefault="00CB7000" w:rsidP="00CB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>В710-789</w:t>
            </w:r>
          </w:p>
          <w:p w:rsidR="00CB7000" w:rsidRPr="00CB7000" w:rsidRDefault="00CB7000" w:rsidP="00CB700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>В 798, 799</w:t>
            </w:r>
          </w:p>
          <w:p w:rsidR="00DC67DB" w:rsidRPr="00CB7000" w:rsidRDefault="00CB7000" w:rsidP="00CB700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>В 210-299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 xml:space="preserve">Для детей в возрасте 0-17 лет: </w:t>
            </w:r>
          </w:p>
          <w:p w:rsidR="00DC67DB" w:rsidRPr="00CB7000" w:rsidRDefault="00DC67DB" w:rsidP="00CB70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 xml:space="preserve"> умеренные и выраженные дефекты костей ч</w:t>
            </w:r>
            <w:r w:rsidRPr="00CB7000">
              <w:rPr>
                <w:color w:val="000000" w:themeColor="text1"/>
                <w:sz w:val="20"/>
                <w:szCs w:val="20"/>
              </w:rPr>
              <w:t>е</w:t>
            </w:r>
            <w:r w:rsidRPr="00CB7000">
              <w:rPr>
                <w:color w:val="000000" w:themeColor="text1"/>
                <w:sz w:val="20"/>
                <w:szCs w:val="20"/>
              </w:rPr>
              <w:t>репа (3х1 см и более) с пластикой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lastRenderedPageBreak/>
              <w:t>6.5.3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00" w:rsidRPr="00CB7000" w:rsidRDefault="00CB7000" w:rsidP="00CB7000">
            <w:pPr>
              <w:tabs>
                <w:tab w:val="left" w:pos="3619"/>
              </w:tabs>
              <w:spacing w:line="240" w:lineRule="auto"/>
              <w:ind w:left="11" w:right="11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>Нарушения нейром</w:t>
            </w:r>
            <w:r w:rsidRPr="00CB7000">
              <w:rPr>
                <w:color w:val="000000" w:themeColor="text1"/>
                <w:sz w:val="20"/>
                <w:szCs w:val="20"/>
              </w:rPr>
              <w:t>ы</w:t>
            </w:r>
            <w:r w:rsidRPr="00CB7000">
              <w:rPr>
                <w:color w:val="000000" w:themeColor="text1"/>
                <w:sz w:val="20"/>
                <w:szCs w:val="20"/>
              </w:rPr>
              <w:t>шечных, скелетных и связанных с движением (статодин</w:t>
            </w:r>
            <w:r w:rsidRPr="00CB7000">
              <w:rPr>
                <w:color w:val="000000" w:themeColor="text1"/>
                <w:sz w:val="20"/>
                <w:szCs w:val="20"/>
              </w:rPr>
              <w:t>а</w:t>
            </w:r>
            <w:r w:rsidRPr="00CB7000">
              <w:rPr>
                <w:color w:val="000000" w:themeColor="text1"/>
                <w:sz w:val="20"/>
                <w:szCs w:val="20"/>
              </w:rPr>
              <w:t>мических) функций, сенсорных функций, нарушения, обусловле</w:t>
            </w:r>
            <w:r w:rsidRPr="00CB7000">
              <w:rPr>
                <w:color w:val="000000" w:themeColor="text1"/>
                <w:sz w:val="20"/>
                <w:szCs w:val="20"/>
              </w:rPr>
              <w:t>н</w:t>
            </w:r>
            <w:r w:rsidRPr="00CB7000">
              <w:rPr>
                <w:color w:val="000000" w:themeColor="text1"/>
                <w:sz w:val="20"/>
                <w:szCs w:val="20"/>
              </w:rPr>
              <w:t>ные физич</w:t>
            </w:r>
            <w:r w:rsidRPr="00CB7000">
              <w:rPr>
                <w:color w:val="000000" w:themeColor="text1"/>
                <w:sz w:val="20"/>
                <w:szCs w:val="20"/>
              </w:rPr>
              <w:t>е</w:t>
            </w:r>
            <w:r w:rsidRPr="00CB7000">
              <w:rPr>
                <w:color w:val="000000" w:themeColor="text1"/>
                <w:sz w:val="20"/>
                <w:szCs w:val="20"/>
              </w:rPr>
              <w:t>ским вне</w:t>
            </w:r>
            <w:r w:rsidRPr="00CB7000">
              <w:rPr>
                <w:color w:val="000000" w:themeColor="text1"/>
                <w:sz w:val="20"/>
                <w:szCs w:val="20"/>
              </w:rPr>
              <w:t>ш</w:t>
            </w:r>
            <w:r w:rsidRPr="00CB7000">
              <w:rPr>
                <w:color w:val="000000" w:themeColor="text1"/>
                <w:sz w:val="20"/>
                <w:szCs w:val="20"/>
              </w:rPr>
              <w:t>ним уродс</w:t>
            </w:r>
            <w:r w:rsidRPr="00CB7000">
              <w:rPr>
                <w:color w:val="000000" w:themeColor="text1"/>
                <w:sz w:val="20"/>
                <w:szCs w:val="20"/>
              </w:rPr>
              <w:t>т</w:t>
            </w:r>
            <w:r w:rsidRPr="00CB7000">
              <w:rPr>
                <w:color w:val="000000" w:themeColor="text1"/>
                <w:sz w:val="20"/>
                <w:szCs w:val="20"/>
              </w:rPr>
              <w:t>вом</w:t>
            </w:r>
          </w:p>
          <w:p w:rsidR="00CB7000" w:rsidRPr="00CB7000" w:rsidRDefault="00CB7000" w:rsidP="00CB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 xml:space="preserve">МКФ: </w:t>
            </w:r>
          </w:p>
          <w:p w:rsidR="00CB7000" w:rsidRPr="00CB7000" w:rsidRDefault="00CB7000" w:rsidP="00CB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>В710-789</w:t>
            </w:r>
          </w:p>
          <w:p w:rsidR="00CB7000" w:rsidRPr="00CB7000" w:rsidRDefault="00CB7000" w:rsidP="00CB700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>В 798, 799</w:t>
            </w:r>
          </w:p>
          <w:p w:rsidR="00DC67DB" w:rsidRPr="00CB7000" w:rsidRDefault="00CB7000" w:rsidP="00CB700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>В 210-299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>Для детей в возрасте 0-17 лет:</w:t>
            </w:r>
          </w:p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>умеренные и выраженные дефекты костей ч</w:t>
            </w:r>
            <w:r w:rsidRPr="00CB7000">
              <w:rPr>
                <w:color w:val="000000" w:themeColor="text1"/>
                <w:sz w:val="20"/>
                <w:szCs w:val="20"/>
              </w:rPr>
              <w:t>е</w:t>
            </w:r>
            <w:r w:rsidRPr="00CB7000">
              <w:rPr>
                <w:color w:val="000000" w:themeColor="text1"/>
                <w:sz w:val="20"/>
                <w:szCs w:val="20"/>
              </w:rPr>
              <w:t>репа (более 3x1 см), неприкрытые (не подда</w:t>
            </w:r>
            <w:r w:rsidRPr="00CB7000">
              <w:rPr>
                <w:color w:val="000000" w:themeColor="text1"/>
                <w:sz w:val="20"/>
                <w:szCs w:val="20"/>
              </w:rPr>
              <w:t>ю</w:t>
            </w:r>
            <w:r w:rsidRPr="00CB7000">
              <w:rPr>
                <w:color w:val="000000" w:themeColor="text1"/>
                <w:sz w:val="20"/>
                <w:szCs w:val="20"/>
              </w:rPr>
              <w:t xml:space="preserve">щиеся пластике) </w:t>
            </w:r>
          </w:p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B7000">
              <w:rPr>
                <w:color w:val="000000" w:themeColor="text1"/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6.5.4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00" w:rsidRPr="00CB7000" w:rsidRDefault="00CB7000" w:rsidP="00CB7000">
            <w:pPr>
              <w:tabs>
                <w:tab w:val="left" w:pos="3619"/>
              </w:tabs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7000">
              <w:rPr>
                <w:sz w:val="20"/>
                <w:szCs w:val="20"/>
              </w:rPr>
              <w:t>Нарушения нейром</w:t>
            </w:r>
            <w:r w:rsidRPr="00CB7000">
              <w:rPr>
                <w:sz w:val="20"/>
                <w:szCs w:val="20"/>
              </w:rPr>
              <w:t>ы</w:t>
            </w:r>
            <w:r w:rsidRPr="00CB7000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CB7000">
              <w:rPr>
                <w:sz w:val="20"/>
                <w:szCs w:val="20"/>
              </w:rPr>
              <w:t>а</w:t>
            </w:r>
            <w:r w:rsidRPr="00CB7000">
              <w:rPr>
                <w:sz w:val="20"/>
                <w:szCs w:val="20"/>
              </w:rPr>
              <w:t>мических) функций, сенсорных функций, нарушения, обусловле</w:t>
            </w:r>
            <w:r w:rsidRPr="00CB7000">
              <w:rPr>
                <w:sz w:val="20"/>
                <w:szCs w:val="20"/>
              </w:rPr>
              <w:t>н</w:t>
            </w:r>
            <w:r w:rsidRPr="00CB7000">
              <w:rPr>
                <w:sz w:val="20"/>
                <w:szCs w:val="20"/>
              </w:rPr>
              <w:lastRenderedPageBreak/>
              <w:t>ные физич</w:t>
            </w:r>
            <w:r w:rsidRPr="00CB7000">
              <w:rPr>
                <w:sz w:val="20"/>
                <w:szCs w:val="20"/>
              </w:rPr>
              <w:t>е</w:t>
            </w:r>
            <w:r w:rsidRPr="00CB7000">
              <w:rPr>
                <w:sz w:val="20"/>
                <w:szCs w:val="20"/>
              </w:rPr>
              <w:t>ским вне</w:t>
            </w:r>
            <w:r w:rsidRPr="00CB7000">
              <w:rPr>
                <w:sz w:val="20"/>
                <w:szCs w:val="20"/>
              </w:rPr>
              <w:t>ш</w:t>
            </w:r>
            <w:r w:rsidRPr="00CB7000">
              <w:rPr>
                <w:sz w:val="20"/>
                <w:szCs w:val="20"/>
              </w:rPr>
              <w:t>ним уродс</w:t>
            </w:r>
            <w:r w:rsidRPr="00CB7000">
              <w:rPr>
                <w:sz w:val="20"/>
                <w:szCs w:val="20"/>
              </w:rPr>
              <w:t>т</w:t>
            </w:r>
            <w:r w:rsidRPr="00CB7000">
              <w:rPr>
                <w:sz w:val="20"/>
                <w:szCs w:val="20"/>
              </w:rPr>
              <w:t>вом</w:t>
            </w:r>
          </w:p>
          <w:p w:rsidR="00CB7000" w:rsidRPr="00CB7000" w:rsidRDefault="00CB7000" w:rsidP="00CB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 xml:space="preserve">МКФ: </w:t>
            </w:r>
          </w:p>
          <w:p w:rsidR="00CB7000" w:rsidRPr="00CB7000" w:rsidRDefault="00CB7000" w:rsidP="00CB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В710-789</w:t>
            </w:r>
          </w:p>
          <w:p w:rsidR="00CB7000" w:rsidRPr="00CB7000" w:rsidRDefault="00CB7000" w:rsidP="00CB70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В 798, 799</w:t>
            </w:r>
          </w:p>
          <w:p w:rsidR="00DC67DB" w:rsidRPr="00CB7000" w:rsidRDefault="00CB7000" w:rsidP="00CB70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В 210-299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Для детей в возрасте 0-17 лет:</w:t>
            </w:r>
          </w:p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умеренные и выраженные дефекты костей ч</w:t>
            </w:r>
            <w:r w:rsidRPr="00CB7000">
              <w:rPr>
                <w:sz w:val="20"/>
                <w:szCs w:val="20"/>
              </w:rPr>
              <w:t>е</w:t>
            </w:r>
            <w:r w:rsidRPr="00CB7000">
              <w:rPr>
                <w:sz w:val="20"/>
                <w:szCs w:val="20"/>
              </w:rPr>
              <w:t>репа (более 3x1 см), неприкрытые (не подда</w:t>
            </w:r>
            <w:r w:rsidRPr="00CB7000">
              <w:rPr>
                <w:sz w:val="20"/>
                <w:szCs w:val="20"/>
              </w:rPr>
              <w:t>ю</w:t>
            </w:r>
            <w:r w:rsidRPr="00CB7000">
              <w:rPr>
                <w:sz w:val="20"/>
                <w:szCs w:val="20"/>
              </w:rPr>
              <w:t>щиеся пластике) с определением пульсаций ТМО в области дефекта</w:t>
            </w:r>
          </w:p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lastRenderedPageBreak/>
              <w:t>6.5.5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00" w:rsidRPr="00CB7000" w:rsidRDefault="00CB7000" w:rsidP="00CB7000">
            <w:pPr>
              <w:tabs>
                <w:tab w:val="left" w:pos="3619"/>
              </w:tabs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7000">
              <w:rPr>
                <w:sz w:val="20"/>
                <w:szCs w:val="20"/>
              </w:rPr>
              <w:t>Нарушения нейром</w:t>
            </w:r>
            <w:r w:rsidRPr="00CB7000">
              <w:rPr>
                <w:sz w:val="20"/>
                <w:szCs w:val="20"/>
              </w:rPr>
              <w:t>ы</w:t>
            </w:r>
            <w:r w:rsidRPr="00CB7000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CB7000">
              <w:rPr>
                <w:sz w:val="20"/>
                <w:szCs w:val="20"/>
              </w:rPr>
              <w:t>а</w:t>
            </w:r>
            <w:r w:rsidRPr="00CB7000">
              <w:rPr>
                <w:sz w:val="20"/>
                <w:szCs w:val="20"/>
              </w:rPr>
              <w:t>мических) функций, сенсорных функций, нарушения, обусловле</w:t>
            </w:r>
            <w:r w:rsidRPr="00CB7000">
              <w:rPr>
                <w:sz w:val="20"/>
                <w:szCs w:val="20"/>
              </w:rPr>
              <w:t>н</w:t>
            </w:r>
            <w:r w:rsidRPr="00CB7000">
              <w:rPr>
                <w:sz w:val="20"/>
                <w:szCs w:val="20"/>
              </w:rPr>
              <w:t>ные физич</w:t>
            </w:r>
            <w:r w:rsidRPr="00CB7000">
              <w:rPr>
                <w:sz w:val="20"/>
                <w:szCs w:val="20"/>
              </w:rPr>
              <w:t>е</w:t>
            </w:r>
            <w:r w:rsidRPr="00CB7000">
              <w:rPr>
                <w:sz w:val="20"/>
                <w:szCs w:val="20"/>
              </w:rPr>
              <w:t>ским вне</w:t>
            </w:r>
            <w:r w:rsidRPr="00CB7000">
              <w:rPr>
                <w:sz w:val="20"/>
                <w:szCs w:val="20"/>
              </w:rPr>
              <w:t>ш</w:t>
            </w:r>
            <w:r w:rsidRPr="00CB7000">
              <w:rPr>
                <w:sz w:val="20"/>
                <w:szCs w:val="20"/>
              </w:rPr>
              <w:t>ним уродс</w:t>
            </w:r>
            <w:r w:rsidRPr="00CB7000">
              <w:rPr>
                <w:sz w:val="20"/>
                <w:szCs w:val="20"/>
              </w:rPr>
              <w:t>т</w:t>
            </w:r>
            <w:r w:rsidRPr="00CB7000">
              <w:rPr>
                <w:sz w:val="20"/>
                <w:szCs w:val="20"/>
              </w:rPr>
              <w:t>вом</w:t>
            </w:r>
          </w:p>
          <w:p w:rsidR="00CB7000" w:rsidRPr="00CB7000" w:rsidRDefault="00CB7000" w:rsidP="00CB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 xml:space="preserve">МКФ: </w:t>
            </w:r>
          </w:p>
          <w:p w:rsidR="00CB7000" w:rsidRPr="00CB7000" w:rsidRDefault="00CB7000" w:rsidP="00CB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В710-789</w:t>
            </w:r>
          </w:p>
          <w:p w:rsidR="00CB7000" w:rsidRPr="00CB7000" w:rsidRDefault="00CB7000" w:rsidP="00CB70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В 798, 799</w:t>
            </w:r>
          </w:p>
          <w:p w:rsidR="00DC67DB" w:rsidRPr="00CB7000" w:rsidRDefault="00CB7000" w:rsidP="00CB70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В 210-299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Для детей в возрасте 0-17 лет:</w:t>
            </w:r>
          </w:p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 xml:space="preserve"> незначительные по объему и структуре пор</w:t>
            </w:r>
            <w:r w:rsidRPr="00CB7000">
              <w:rPr>
                <w:sz w:val="20"/>
                <w:szCs w:val="20"/>
              </w:rPr>
              <w:t>а</w:t>
            </w:r>
            <w:r w:rsidRPr="00CB7000">
              <w:rPr>
                <w:sz w:val="20"/>
                <w:szCs w:val="20"/>
              </w:rPr>
              <w:t>жения кожных и костных структур лица (чер</w:t>
            </w:r>
            <w:r w:rsidRPr="00CB7000">
              <w:rPr>
                <w:sz w:val="20"/>
                <w:szCs w:val="20"/>
              </w:rPr>
              <w:t>е</w:t>
            </w:r>
            <w:r w:rsidRPr="00CB7000">
              <w:rPr>
                <w:sz w:val="20"/>
                <w:szCs w:val="20"/>
              </w:rPr>
              <w:t>па), приводящие к незначительному обезобр</w:t>
            </w:r>
            <w:r w:rsidRPr="00CB7000">
              <w:rPr>
                <w:sz w:val="20"/>
                <w:szCs w:val="20"/>
              </w:rPr>
              <w:t>а</w:t>
            </w:r>
            <w:r w:rsidRPr="00CB7000">
              <w:rPr>
                <w:sz w:val="20"/>
                <w:szCs w:val="20"/>
              </w:rPr>
              <w:t>живанию лица (уродующему дефекту)</w:t>
            </w:r>
          </w:p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6.5.6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00" w:rsidRPr="00CB7000" w:rsidRDefault="00CB7000" w:rsidP="00CB7000">
            <w:pPr>
              <w:tabs>
                <w:tab w:val="left" w:pos="3619"/>
              </w:tabs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7000">
              <w:rPr>
                <w:sz w:val="20"/>
                <w:szCs w:val="20"/>
              </w:rPr>
              <w:t>Нарушения нейром</w:t>
            </w:r>
            <w:r w:rsidRPr="00CB7000">
              <w:rPr>
                <w:sz w:val="20"/>
                <w:szCs w:val="20"/>
              </w:rPr>
              <w:t>ы</w:t>
            </w:r>
            <w:r w:rsidRPr="00CB7000">
              <w:rPr>
                <w:sz w:val="20"/>
                <w:szCs w:val="20"/>
              </w:rPr>
              <w:t xml:space="preserve">шечных, скелетных и связанных с </w:t>
            </w:r>
            <w:r w:rsidRPr="00CB7000">
              <w:rPr>
                <w:sz w:val="20"/>
                <w:szCs w:val="20"/>
              </w:rPr>
              <w:lastRenderedPageBreak/>
              <w:t>движением (статодин</w:t>
            </w:r>
            <w:r w:rsidRPr="00CB7000">
              <w:rPr>
                <w:sz w:val="20"/>
                <w:szCs w:val="20"/>
              </w:rPr>
              <w:t>а</w:t>
            </w:r>
            <w:r w:rsidRPr="00CB7000">
              <w:rPr>
                <w:sz w:val="20"/>
                <w:szCs w:val="20"/>
              </w:rPr>
              <w:t>мических) функций, сенсорных функций, нарушения, обусловле</w:t>
            </w:r>
            <w:r w:rsidRPr="00CB7000">
              <w:rPr>
                <w:sz w:val="20"/>
                <w:szCs w:val="20"/>
              </w:rPr>
              <w:t>н</w:t>
            </w:r>
            <w:r w:rsidRPr="00CB7000">
              <w:rPr>
                <w:sz w:val="20"/>
                <w:szCs w:val="20"/>
              </w:rPr>
              <w:t>ные физич</w:t>
            </w:r>
            <w:r w:rsidRPr="00CB7000">
              <w:rPr>
                <w:sz w:val="20"/>
                <w:szCs w:val="20"/>
              </w:rPr>
              <w:t>е</w:t>
            </w:r>
            <w:r w:rsidRPr="00CB7000">
              <w:rPr>
                <w:sz w:val="20"/>
                <w:szCs w:val="20"/>
              </w:rPr>
              <w:t>ским вне</w:t>
            </w:r>
            <w:r w:rsidRPr="00CB7000">
              <w:rPr>
                <w:sz w:val="20"/>
                <w:szCs w:val="20"/>
              </w:rPr>
              <w:t>ш</w:t>
            </w:r>
            <w:r w:rsidRPr="00CB7000">
              <w:rPr>
                <w:sz w:val="20"/>
                <w:szCs w:val="20"/>
              </w:rPr>
              <w:t>ним уродс</w:t>
            </w:r>
            <w:r w:rsidRPr="00CB7000">
              <w:rPr>
                <w:sz w:val="20"/>
                <w:szCs w:val="20"/>
              </w:rPr>
              <w:t>т</w:t>
            </w:r>
            <w:r w:rsidRPr="00CB7000">
              <w:rPr>
                <w:sz w:val="20"/>
                <w:szCs w:val="20"/>
              </w:rPr>
              <w:t>вом</w:t>
            </w:r>
          </w:p>
          <w:p w:rsidR="00CB7000" w:rsidRPr="00CB7000" w:rsidRDefault="00CB7000" w:rsidP="00CB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 xml:space="preserve">МКФ: </w:t>
            </w:r>
          </w:p>
          <w:p w:rsidR="00CB7000" w:rsidRPr="00CB7000" w:rsidRDefault="00CB7000" w:rsidP="00CB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В710-789</w:t>
            </w:r>
          </w:p>
          <w:p w:rsidR="00CB7000" w:rsidRPr="00CB7000" w:rsidRDefault="00CB7000" w:rsidP="00CB70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В 798, 799</w:t>
            </w:r>
          </w:p>
          <w:p w:rsidR="00DC67DB" w:rsidRPr="00CB7000" w:rsidRDefault="00CB7000" w:rsidP="00CB700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В 210-299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>Для детей в возрасте 0-17 лет:</w:t>
            </w:r>
          </w:p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t xml:space="preserve"> Умеренные и значительные по объему  и структуре поражения кожных и костных стру</w:t>
            </w:r>
            <w:r w:rsidRPr="00CB7000">
              <w:rPr>
                <w:sz w:val="20"/>
                <w:szCs w:val="20"/>
              </w:rPr>
              <w:t>к</w:t>
            </w:r>
            <w:r w:rsidRPr="00CB7000">
              <w:rPr>
                <w:sz w:val="20"/>
                <w:szCs w:val="20"/>
              </w:rPr>
              <w:t>тур лица (черепа), приводящие к умеренному и выраженному обезображиванию лица (ур</w:t>
            </w:r>
            <w:r w:rsidRPr="00CB7000">
              <w:rPr>
                <w:sz w:val="20"/>
                <w:szCs w:val="20"/>
              </w:rPr>
              <w:t>о</w:t>
            </w:r>
            <w:r w:rsidRPr="00CB7000">
              <w:rPr>
                <w:sz w:val="20"/>
                <w:szCs w:val="20"/>
              </w:rPr>
              <w:lastRenderedPageBreak/>
              <w:t>дующему дефекту)</w:t>
            </w:r>
          </w:p>
          <w:p w:rsidR="00DC67DB" w:rsidRPr="00CB7000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B7000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B7000">
              <w:rPr>
                <w:sz w:val="20"/>
                <w:szCs w:val="20"/>
              </w:rPr>
              <w:lastRenderedPageBreak/>
              <w:t>40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</w:rPr>
              <w:lastRenderedPageBreak/>
              <w:t>6.6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Органическая 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тология головного мозга 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Последствия 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ренесенных во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палительных 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болеваний це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тральной нервной системы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Симптомы и пр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знаки, относящи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ся к нервной и костно-мышечной системам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(анормальные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произвольные </w:t>
            </w:r>
            <w:r w:rsidRPr="001328B3">
              <w:rPr>
                <w:sz w:val="20"/>
                <w:szCs w:val="20"/>
              </w:rPr>
              <w:lastRenderedPageBreak/>
              <w:t>движения, тремор неуточненный, судороги, спазмы и фасцикуляции; нарушения похо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ки и подвижности, в том числе ата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сия различного генеза;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неуточненное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ражение це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тральной нервной системы с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шением статики и координации движений, вест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булопатии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личного  генеза.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G46</w:t>
            </w: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G01-G05</w:t>
            </w: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R25-R29</w:t>
            </w: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Примечание к п.6.6. - оценка нарушений статодинамических функций при данной патологии проводится по следующим показателям: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Незначительные нарушения </w:t>
            </w:r>
            <w:proofErr w:type="gramStart"/>
            <w:r w:rsidRPr="00374F95">
              <w:rPr>
                <w:sz w:val="20"/>
                <w:szCs w:val="20"/>
              </w:rPr>
              <w:t>стато-динамических</w:t>
            </w:r>
            <w:proofErr w:type="gramEnd"/>
            <w:r w:rsidRPr="00374F95">
              <w:rPr>
                <w:sz w:val="20"/>
                <w:szCs w:val="20"/>
              </w:rPr>
              <w:t xml:space="preserve"> функций: </w:t>
            </w:r>
          </w:p>
          <w:p w:rsidR="00DC67DB" w:rsidRPr="00AE54FE" w:rsidRDefault="00DC67DB" w:rsidP="00BC7DA7">
            <w:pPr>
              <w:spacing w:line="240" w:lineRule="auto"/>
              <w:ind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А. </w:t>
            </w:r>
            <w:r w:rsidRPr="00AE54FE">
              <w:rPr>
                <w:color w:val="000000" w:themeColor="text1"/>
                <w:sz w:val="20"/>
                <w:szCs w:val="20"/>
              </w:rPr>
              <w:t>Легкий гемипарез</w:t>
            </w:r>
            <w:r w:rsidRPr="00AE54F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, выраженный преимущественно в нижних конечностях, клинико-функциональные показатели: легкое (до 4 баллов) снижение мышечной силы в нижних конечностях; незначительное ограничение амплитуды активных движений в тазобедренном (более 20°), коленном (более 20°) и голеностопном (более 18°) суставах; незначительное повышение мышечного тонуса по спастическому типу; </w:t>
            </w:r>
          </w:p>
          <w:p w:rsidR="00DC67DB" w:rsidRPr="00374F95" w:rsidRDefault="00DC67DB" w:rsidP="00BC7DA7">
            <w:pPr>
              <w:spacing w:line="240" w:lineRule="auto"/>
              <w:ind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sz w:val="20"/>
                <w:szCs w:val="20"/>
              </w:rPr>
              <w:t xml:space="preserve">Б. 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Легкий гемипарез, выраженный преимущественно в верхних конечностях, клинико-функциональные показатели: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незначительное ограничение амплитуды активных движений в суставах верхних конечностей: в плечевом (более 41°), локтевом (более 46°) или лучезапястном (более 39°); незначительное снижение мышечной силы верхних конечностей (4 балла); незначительное ограничение противопоставления большого пальца ки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ти; незначительное ограничение сгибания пальцев в кулак; затруднено схватывание и удержание крупных предметов</w:t>
            </w:r>
            <w:proofErr w:type="gramStart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езначительные нарушения координации и равновесия, целевой моторики, незначительные атактические нарушения;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В. Незначительные вестибулярно-мозжечковые нарушения, клинико-функциональная характеристика: эпизодические головокружения (пять-семь раз в год) при резких изменениях положения головы, туловища, езде на транспорте; спонтанный нистагм 1 ст.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Г: Электромиографические показатели: </w:t>
            </w:r>
          </w:p>
          <w:p w:rsidR="00DC67DB" w:rsidRPr="00374F95" w:rsidRDefault="00DC67DB" w:rsidP="00BC7D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  <w:lang w:val="en-US"/>
              </w:rPr>
              <w:t>I</w:t>
            </w:r>
            <w:r w:rsidRPr="00374F95">
              <w:rPr>
                <w:sz w:val="20"/>
                <w:szCs w:val="20"/>
              </w:rPr>
              <w:t xml:space="preserve"> тип электромиограммы - характеризуется частыми (50—100 колебаний в секунду) и более изменчивыми по амплитуде и форме колебаниями потенциала, н</w:t>
            </w:r>
            <w:r w:rsidRPr="00374F95">
              <w:rPr>
                <w:sz w:val="20"/>
                <w:szCs w:val="20"/>
              </w:rPr>
              <w:t>а</w:t>
            </w:r>
            <w:r w:rsidRPr="00374F95">
              <w:rPr>
                <w:sz w:val="20"/>
                <w:szCs w:val="20"/>
              </w:rPr>
              <w:lastRenderedPageBreak/>
              <w:t>блюдается при нормальной или очень мало нарушенной двигательной функции. При тонических реакциях амплитуда колебаний не превышает 50 мкВ, при ма</w:t>
            </w:r>
            <w:r w:rsidRPr="00374F95">
              <w:rPr>
                <w:sz w:val="20"/>
                <w:szCs w:val="20"/>
              </w:rPr>
              <w:t>к</w:t>
            </w:r>
            <w:r w:rsidRPr="00374F95">
              <w:rPr>
                <w:sz w:val="20"/>
                <w:szCs w:val="20"/>
              </w:rPr>
              <w:t>симальных сокращениях — 300—1200 мкВ.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II тип электромиограммы - выраженное нарушение биоэлектрической активности - низкочастотные потенциалы типа "фасцикуляций" с четким ритмом в покое и при функциональных нагрузках, частота потенциалов варьируется от 5 до 50 колебаний в секунду, амплитуда зависит от тяжести процесса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III тип электромиограммы - частые колебания потенциала в покое, искажение нормальной структуры электромиограммы "залпами" частых осцилляций (знач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тельно выраженный парез нижних конечностей);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IV тип электромиограммы - полное биоэлектрическое молчание при всех видах функциональных нагрузок (паралич нижних конечностей).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374F95" w:rsidRDefault="00DC67DB" w:rsidP="00BC7DA7">
            <w:pPr>
              <w:tabs>
                <w:tab w:val="left" w:pos="6615"/>
              </w:tabs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Умеренные нарушения </w:t>
            </w:r>
            <w:proofErr w:type="gramStart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стато-динамических</w:t>
            </w:r>
            <w:proofErr w:type="gramEnd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 функций: 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А. Умеренный гемипарез, выраженный преимущественно в нижних конечностях, клинико-функциональные показатели: умеренное (до 3 баллов) снижение мышечной силы в нижних конечностях; умеренное ограничение амплитуды активных движений в тазобедренном (15-20°), коленном (16-20°) или голеносто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ном (14-18°) суставах; умеренное повышение мышечного тонуса по спастическому типу.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Б. Умеренный гемипарез, выраженный преимущественно в верхних конечностях, клинико-функциональные показатели: умеренное ограничение амплитуды активных движений в суставах верхних конечностей: в плечевом (35-40°), локтевом (30-45°) или лучезапястном (30-40°); умеренное снижение мышечной силы верхних конечностей (3 балла); ограничение противопоставления большого пальца кисти - дистальная фаланга большого пальца достигает основания IV пал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ца; умеренное ограничение сгибания пальцев в кулак - дистальные фаланги пальцев отстоят от ладони на расстоянии 0,5-1,0 см; затруднено схватывание ме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ких предметов, доступно схватывание и удержание крупных предметов.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В. Умеренные вестибулярно-мозжечковые нарушения, клинико-функциональная характеристика:  головокружения при физической нагрузке </w:t>
            </w:r>
            <w:proofErr w:type="gramStart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до 4-х  раз в м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сяц); спонтанный нистагм II степени.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sz w:val="20"/>
                <w:szCs w:val="20"/>
              </w:rPr>
              <w:t xml:space="preserve">Г. 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Электромиографические показатели:  умеренное нарушение биоэлектрической активности - амплитуда колебаний биоэлектрической активности снижена более 25%, но менее 70% от нормы при умеренном парезе; увеличена частота колебаний потенциала.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Выраженные нарушения </w:t>
            </w:r>
            <w:proofErr w:type="gramStart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стато-динамических</w:t>
            </w:r>
            <w:proofErr w:type="gramEnd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 функций: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А. Выраженный гемипарез преимущественно в нижних конечностях, клинико-функциональные показатели: выраженное снижение мышечной силы (до 2 ба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лов) нижних конечностей; выраженное ограничение амплитуды активных движений во всех суставах нижних конечностей (тазобедренный 7-10°, голеносто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ный 6-7°, коленный 8-12°); выраженное повышение мышечного тонуса по спастическому типу, преимущественно приводящих мышц бедер и разгибателей г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лени;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Б. Выраженный гемипарез преимущественно в верхних конечностях, клинико-функциональные показатели</w:t>
            </w:r>
            <w:proofErr w:type="gramStart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>:в</w:t>
            </w:r>
            <w:proofErr w:type="gramEnd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ыраженное ограничение амплитуды активных движений во всех суставах верхних конечностей: в плечевом (13- 19°), локтевом (16-20°), лучезапястном (9,0-14,1°), в межфаланговых суставах (9,0-15,0°);выраженное ограничение противопоставления большого пальца - дистальная фаланга большого пальца достигает основания III пальца; выраженное огр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ничение сгибания пальцев в кулак; выраженное снижение мышечной силы во всех отделах верхней конечности (до двух баллов)</w:t>
            </w:r>
            <w:proofErr w:type="gramStart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>;в</w:t>
            </w:r>
            <w:proofErr w:type="gramEnd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ыраженное нарушение осно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ной функции кисти - невозможно схватывание мелких предметов; возможно схватывание крупных предметов без длительного и прочного их удержания.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В. Выраженные вестибулярно-мозжечковые нарушения, клинико-функциональная характеристика:  головокружение в покое, частые (4 и более раз в месяц) и тяжелые приступы головокружения; спонтанный нистагм III степени;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Г. Электромиографические показатели: выраженное нарушение биоэлектрической активности (II тип электромиограммы) - низкочастотные потенциалы типа "фасцикуляций" с четким ритмом в покое и при функциональных нагрузках, частота потенциалов варьируется от 5 до 50 колебаний в секунду, амплитуда зав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сит от тяжести процесса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Значительно выраженные нарушения </w:t>
            </w:r>
            <w:proofErr w:type="gramStart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стато-динамических</w:t>
            </w:r>
            <w:proofErr w:type="gramEnd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 функций: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А. Значительно выраженный нижний парапарез, клинико-функциональные показатели: минимальный объем активных движений во всех суставах нижних к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нечностей (5,0-6,0);значительно выраженное снижение либо отсутствие мышечной силы (до 1 балла) в нижних конечностях; значительное повышение мыше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ного тонуса по спастическому типу; утрата моторных навыков, невозможность самостоятельно сидеть, стоять.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Б. Значительно выраженный парез либо плегия верхних конечностей, клинико-функциональные показатели: минимальный объем активных движений во всех суставах (плечевой - в пределах 5,5-10°, локтевой - 4,3 - 7,7°, лучезапястный - 5,5-8,5°, межфаланговые - 3,5-6,5°); значительное ограничение противопоставл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ние большого пальца - дистальная фаланга последнего достигает основания II пальца; значительное ограничение сгибания пальцев в кулак - дистальные фала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ги пальцев не достигают ладони;</w:t>
            </w:r>
            <w:proofErr w:type="gramEnd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 значительное снижение мышечной силы верхних конечностей (до 1 балла); значительно нарушена основная функция верхних конечностей - не возможен </w:t>
            </w:r>
            <w:proofErr w:type="gramStart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схват и</w:t>
            </w:r>
            <w:proofErr w:type="gramEnd"/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 удержание как крупных, так и мелких предметов; сохранена лишь вспомогательная функция - подержание и прижатие пре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метов.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 xml:space="preserve">В. Значительно выраженные вестибулярно-мозжечковые нарушения, нарушения статики и координации движений; передвижение невозможно.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Г. Электромиографические показатели: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III тип электромиограммы - частые колебания потенциала в покое, искажение нормальной структуры электромиограммы "залпами" частых осцилляций (знач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тельно выраженный парез нижних конечностей);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4F95">
              <w:rPr>
                <w:rFonts w:eastAsia="Times New Roman"/>
                <w:sz w:val="20"/>
                <w:szCs w:val="20"/>
                <w:lang w:eastAsia="ru-RU"/>
              </w:rPr>
              <w:t>IV тип электромиограммы - полное биоэлектрическое молчание при всех видах функциональных нагрузок (паралич нижних конечностей).</w:t>
            </w:r>
          </w:p>
          <w:p w:rsidR="00DC67DB" w:rsidRPr="00374F95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6.6.1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>, 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>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</w:t>
            </w:r>
            <w:r w:rsidRPr="00320FCE">
              <w:rPr>
                <w:sz w:val="20"/>
                <w:szCs w:val="20"/>
              </w:rPr>
              <w:lastRenderedPageBreak/>
              <w:t>функций; МКФ: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DC436B" w:rsidRPr="00F77A17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C436B" w:rsidP="00DC43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Легкий гемипарез, выраженный преимущес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венно в нижних конечностях и/или в  верхних конечностях.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 детей  от 1 года и старше: легкие проявления спастической походки, проявлений неустойч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вости при ходьбе.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Незначительные вестибулярно-мозжечковые нарушения.</w:t>
            </w:r>
          </w:p>
          <w:p w:rsidR="00DC67DB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Незначительные  статокинетические нарушения (неустойчивость в позе Ромберга). </w:t>
            </w:r>
          </w:p>
          <w:p w:rsidR="002F3F92" w:rsidRPr="001328B3" w:rsidRDefault="00DC436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Незначительные  нарушения сенсорных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Возможна стойкая незначительная задержка </w:t>
            </w:r>
            <w:r w:rsidRPr="001328B3">
              <w:rPr>
                <w:sz w:val="20"/>
                <w:szCs w:val="20"/>
              </w:rPr>
              <w:lastRenderedPageBreak/>
              <w:t xml:space="preserve">психомоторного, доречевого и раннего речевого развития (отставание на 1-2 эпикризных срока).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 тип электромиограммы.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6.6.2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>,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>м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DC436B" w:rsidRPr="00F77A17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C436B" w:rsidP="00DC43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Легкий гемипарез, выраженный преимущес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венно в нижних конечностях и/или в верхних конечностях.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Легкие проявления спастической походки, 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явлений неустойчивости при ходьбе.</w:t>
            </w:r>
          </w:p>
          <w:p w:rsidR="00DC67DB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Незначительные вестибулярно-мозжечковые нарушения.</w:t>
            </w:r>
          </w:p>
          <w:p w:rsidR="00DC67DB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Незначительные статокинетические нарушения (неустойчивость в позе Ромберга). </w:t>
            </w:r>
          </w:p>
          <w:p w:rsidR="00DC436B" w:rsidRPr="001328B3" w:rsidRDefault="00DC436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Незначительные  нарушения сенсорных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  <w:p w:rsidR="00DC67DB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 тип электромиограммы.</w:t>
            </w:r>
          </w:p>
          <w:p w:rsidR="00AE54FE" w:rsidRPr="001328B3" w:rsidRDefault="00AE54FE" w:rsidP="00DC43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 незначительные нарушения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ческих, языковых и речевых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6.6.3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>,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>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DC436B" w:rsidRPr="00F77A17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C436B" w:rsidP="00DC43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Умеренный  гемипарез, выраженный преим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щественно в нижних конечностях и/или в  вер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них конечностях.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 детей  от 1 года и старше: спастическая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ходка только с дополнительной поддержкой.</w:t>
            </w:r>
          </w:p>
          <w:p w:rsidR="00DC67DB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вестибулярно-мозжечковые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шения.</w:t>
            </w:r>
          </w:p>
          <w:p w:rsidR="002F3F92" w:rsidRPr="001328B3" w:rsidRDefault="002F3F92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Умеренные  нарушения</w:t>
            </w:r>
            <w:r w:rsidR="00DC436B">
              <w:rPr>
                <w:sz w:val="20"/>
                <w:szCs w:val="20"/>
              </w:rPr>
              <w:t xml:space="preserve"> сенсорных функций</w:t>
            </w:r>
            <w:r>
              <w:rPr>
                <w:sz w:val="20"/>
                <w:szCs w:val="20"/>
              </w:rPr>
              <w:t xml:space="preserve">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нарушения электромиографических показателей (II  тип электромиограммы)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стойкая умеренная задержка псих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моторного, доречевого и раннего речевого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вития (отставание на 3-4 эпикризных срока).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6.6.4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>, 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 xml:space="preserve">шечных, скелетных и </w:t>
            </w:r>
            <w:r w:rsidRPr="00320FCE">
              <w:rPr>
                <w:sz w:val="20"/>
                <w:szCs w:val="20"/>
              </w:rPr>
              <w:lastRenderedPageBreak/>
              <w:t>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>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DC436B" w:rsidRPr="00F77A17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C436B" w:rsidP="00DC43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Умеренный  гемипарез, выраженный преим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щественно в нижних конечностях и/или в  вер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них конечностях.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C</w:t>
            </w:r>
            <w:proofErr w:type="gramEnd"/>
            <w:r w:rsidRPr="001328B3">
              <w:rPr>
                <w:sz w:val="20"/>
                <w:szCs w:val="20"/>
              </w:rPr>
              <w:t>пастическая походка с использованием допо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нительной опоры</w:t>
            </w:r>
            <w:r w:rsidR="00EC2104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 при ходьбе.</w:t>
            </w:r>
          </w:p>
          <w:p w:rsidR="00DC67DB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вестибулярно-мозжечковые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шения.</w:t>
            </w:r>
          </w:p>
          <w:p w:rsidR="002F3F92" w:rsidRPr="001328B3" w:rsidRDefault="002F3F92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C436B">
              <w:rPr>
                <w:sz w:val="20"/>
                <w:szCs w:val="20"/>
              </w:rPr>
              <w:t xml:space="preserve">Умеренные  нарушения сенсорных функций. </w:t>
            </w:r>
            <w:r>
              <w:rPr>
                <w:sz w:val="20"/>
                <w:szCs w:val="20"/>
              </w:rPr>
              <w:t xml:space="preserve"> </w:t>
            </w:r>
          </w:p>
          <w:p w:rsidR="00DC67DB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Умеренные нарушения электромиографических </w:t>
            </w:r>
            <w:r w:rsidRPr="001328B3">
              <w:rPr>
                <w:sz w:val="20"/>
                <w:szCs w:val="20"/>
              </w:rPr>
              <w:lastRenderedPageBreak/>
              <w:t>показателей (II  тип электромиограммы).</w:t>
            </w:r>
          </w:p>
          <w:p w:rsidR="002F3F92" w:rsidRPr="001328B3" w:rsidRDefault="002F3F92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 умеренные нарушения психических, языковых и речевых функций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6.6.5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>, 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В398, 399</w:t>
            </w:r>
          </w:p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DC436B" w:rsidRPr="00F77A17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C436B" w:rsidP="00DC43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Выраженный гемипарез, выраженный преим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щественно в нижних конечностях и/или в  вер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них конечностях.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 детей  от 1 года и старше: спастическая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ходка, передвижение с дополнительной опорой.</w:t>
            </w:r>
          </w:p>
          <w:p w:rsidR="00DC67DB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 вестибулярно-мозжечковые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рушения.</w:t>
            </w:r>
          </w:p>
          <w:p w:rsidR="00DC436B" w:rsidRPr="001328B3" w:rsidRDefault="00DC436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Выраженные  нарушения сенсорных функций. </w:t>
            </w:r>
          </w:p>
          <w:p w:rsidR="00DC67DB" w:rsidRPr="001328B3" w:rsidRDefault="00EC2104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Выраженные </w:t>
            </w:r>
            <w:r w:rsidR="00DC67DB" w:rsidRPr="001328B3">
              <w:rPr>
                <w:sz w:val="20"/>
                <w:szCs w:val="20"/>
              </w:rPr>
              <w:t>нарушения электромиографич</w:t>
            </w:r>
            <w:r w:rsidR="00DC67DB" w:rsidRPr="001328B3">
              <w:rPr>
                <w:sz w:val="20"/>
                <w:szCs w:val="20"/>
              </w:rPr>
              <w:t>е</w:t>
            </w:r>
            <w:r w:rsidR="00DC67DB" w:rsidRPr="001328B3">
              <w:rPr>
                <w:sz w:val="20"/>
                <w:szCs w:val="20"/>
              </w:rPr>
              <w:t>ских показателей (</w:t>
            </w:r>
            <w:proofErr w:type="gramStart"/>
            <w:r w:rsidR="00DC67DB" w:rsidRPr="001328B3">
              <w:rPr>
                <w:sz w:val="20"/>
                <w:szCs w:val="20"/>
              </w:rPr>
              <w:t>Ш</w:t>
            </w:r>
            <w:proofErr w:type="gramEnd"/>
            <w:r w:rsidR="00DC67DB" w:rsidRPr="001328B3">
              <w:rPr>
                <w:sz w:val="20"/>
                <w:szCs w:val="20"/>
              </w:rPr>
              <w:t xml:space="preserve"> тип электромиограммы)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стойкая выраженная  задержка пс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хомоторного, доречевого и раннего речевого развития (отставание на 5-6 эпикризных ср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ков).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6.6.6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DC436B" w:rsidRPr="00F77A17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C436B" w:rsidP="00DC43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4 до 17 лет: 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Выраженный гемипарез, выраженный преим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щественно в нижних конечностях и/или в  вер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них конечностях.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нарушения статики и координ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ции движений; передвижение только с пом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щью вспомогательных средств (костыль и трость, коляска).</w:t>
            </w:r>
          </w:p>
          <w:p w:rsidR="00DC67DB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 вестибулярно-мозжечковые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рушения.</w:t>
            </w:r>
          </w:p>
          <w:p w:rsidR="00DC436B" w:rsidRPr="001328B3" w:rsidRDefault="00DC436B" w:rsidP="00DC43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Выраженные  нарушения сенсорных функций.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 нарушения электромиографич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ских показателей (III тип электромиограммы). </w:t>
            </w:r>
          </w:p>
          <w:p w:rsidR="00DC67DB" w:rsidRPr="001328B3" w:rsidRDefault="00DC436B" w:rsidP="00DC43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 умеренные нарушения психических, языковых и речевых функций.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6.6.7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DC436B" w:rsidRPr="00F77A17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C436B" w:rsidP="00DC43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выраженный нижний парапарез либо нижняя параплегия с отсутствием акти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ных движений во всех суставах нижних коне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ностей; значительно выраженный парез либо плегия верхних конечностей.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Передвижение невозможно, значительно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женные нарушения статики и динамики.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вестибулярно-мозжечковые нарушения.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статическая атаксия.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динамическая ата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сия.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 нарушения электр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миографических показателей IV тип электр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миограммы.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стойкая значительно выраженная  задержка психомоторного, доречевого и ранн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го речевого развития (отставание на 7 и более эпикризных сроков).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6.6.8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110-139,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DC436B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DC436B" w:rsidRDefault="00DC436B" w:rsidP="00DC43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DC436B" w:rsidRPr="00F77A17" w:rsidRDefault="00DC436B" w:rsidP="00DC4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C436B" w:rsidP="00DC43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выраженный нижний парапарез либо нижняя параплегия с отсутствием акти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ных движений во всех суставах нижних коне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ностей; значительно выраженный парез либо плегия верхних конечностей.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Передвижение невозможно, значительно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женные нарушения статики и динамики.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вестибулярно-мозжечковые нарушения.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статическая атаксия.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динамическая ата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сия.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 нарушения электр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миографических показателей IV тип электр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миограммы. </w:t>
            </w:r>
          </w:p>
          <w:p w:rsidR="00DC436B" w:rsidRPr="001328B3" w:rsidRDefault="00DC436B" w:rsidP="00DC43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Возможны значительно выраженные  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психических, языковых и речевых функций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Спинальные амиотрофии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G. 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6.7.1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67" w:rsidRDefault="00073367" w:rsidP="000733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073367" w:rsidRDefault="00073367" w:rsidP="000733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073367" w:rsidRPr="00F77A1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lastRenderedPageBreak/>
              <w:t xml:space="preserve">В710- 789, </w:t>
            </w:r>
          </w:p>
          <w:p w:rsidR="00DC67DB" w:rsidRPr="001328B3" w:rsidRDefault="00073367" w:rsidP="00073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Незначительная </w:t>
            </w:r>
            <w:r w:rsidR="00EC2104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мышечная слабость: снижение мышечной силы до 4 баллов, незначительная гипотрофия мышц </w:t>
            </w:r>
            <w:proofErr w:type="gramStart"/>
            <w:r w:rsidRPr="001328B3">
              <w:rPr>
                <w:sz w:val="20"/>
                <w:szCs w:val="20"/>
              </w:rPr>
              <w:t xml:space="preserve">( </w:t>
            </w:r>
            <w:proofErr w:type="gramEnd"/>
            <w:r w:rsidRPr="001328B3">
              <w:rPr>
                <w:sz w:val="20"/>
                <w:szCs w:val="20"/>
              </w:rPr>
              <w:t>на 1-1,5 см   в возрасте до 3 лет и на 1,5-2,0 см с 4 до 17 лет) с сохранением активных движений в суставах верхних и ни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них конечностей в полном объеме и основной функции кисти - схватывания и удержания предметов), приводящая к незначительному нарушению статодинамической функции.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возрасте от 0 до 3 лет возможна незначител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ная задержка психомоторного и речевого 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тия (отставание на 1-2 эпикризных срока).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У детей старше 3 лет  возможно незначительное  снижение когнитивных функций.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6.7.2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67" w:rsidRDefault="00073367" w:rsidP="000733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073367" w:rsidRDefault="00073367" w:rsidP="000733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073367" w:rsidRPr="00F77A1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073367" w:rsidP="00073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медленно прогрессирующие амиотрофии с ум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ренно выраженным парапарезом верхних или нижних конечностей, умеренно выраженным парезом проксимального отдела нижних коне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ностей и тазового пояса, мышечная слабость, средней степени выраженности (снижение м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шечной силы до 3 баллов, умеренно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ная гипотрофия мышц, ограничение амплитуды активных движений в суставах верхних и (или) нижних конечностей - в плечевом суставе до 35-40 градусов, локтевом - до 30-45 градусов, лучезапястном - до 30-40градусов</w:t>
            </w:r>
            <w:proofErr w:type="gramEnd"/>
            <w:r w:rsidRPr="001328B3">
              <w:rPr>
                <w:sz w:val="20"/>
                <w:szCs w:val="20"/>
              </w:rPr>
              <w:t xml:space="preserve">, </w:t>
            </w:r>
            <w:proofErr w:type="gramStart"/>
            <w:r w:rsidRPr="001328B3">
              <w:rPr>
                <w:sz w:val="20"/>
                <w:szCs w:val="20"/>
              </w:rPr>
              <w:t>тазобедре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ных - до 15-20 градусов), коленных - до 16-20 градусов, голеностопных - до 14-18 градусов с ограничением противопоставления большого пальца кисти - дистальная фаланга большого пальца достигает основания 4 пальца, огран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чением сгибания пальцев в кулак - дистальные фаланги пальцев не достигают ладони на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стоянии 1-2 см, с затруднением схватывания мелких предметов), приводящая к умеренному нарушению статодинамической функции.</w:t>
            </w:r>
            <w:proofErr w:type="gramEnd"/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возрасте от 0 до 3 лет возможна  умеренная  задержка психомоторного и речевого развития (отставание на 3-4  эпикризных срока).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У детей старше 3 лет  возможно умеренное  снижение когнитивных функций.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6.7.3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67" w:rsidRDefault="00073367" w:rsidP="000733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</w:t>
            </w:r>
            <w:r>
              <w:rPr>
                <w:sz w:val="20"/>
                <w:szCs w:val="20"/>
              </w:rPr>
              <w:lastRenderedPageBreak/>
              <w:t xml:space="preserve">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07336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073367" w:rsidRDefault="00073367" w:rsidP="000733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073367" w:rsidRPr="00F77A17" w:rsidRDefault="00073367" w:rsidP="00073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073367" w:rsidP="00073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медленное прогрессирование, но в стадии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чинающейся генерализации атрофического </w:t>
            </w:r>
            <w:r w:rsidRPr="001328B3">
              <w:rPr>
                <w:sz w:val="20"/>
                <w:szCs w:val="20"/>
              </w:rPr>
              <w:lastRenderedPageBreak/>
              <w:t>процесса, при наличии выраженного дистальн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го нижнего парапареза, его сочетании с </w:t>
            </w:r>
            <w:proofErr w:type="gramStart"/>
            <w:r w:rsidRPr="001328B3">
              <w:rPr>
                <w:sz w:val="20"/>
                <w:szCs w:val="20"/>
              </w:rPr>
              <w:t>умере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ным</w:t>
            </w:r>
            <w:proofErr w:type="gramEnd"/>
            <w:r w:rsidRPr="001328B3">
              <w:rPr>
                <w:sz w:val="20"/>
                <w:szCs w:val="20"/>
              </w:rPr>
              <w:t xml:space="preserve"> парапарезом верхних конечностей, особе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 если процесс захватывает предплечья; при наличии выраженного проксимального нижнего парапареза и пареза мышц тазового пояса, при выраженном верхнем парапарезе — как ди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тальном, так и проксимальном; в случае пр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соединения к значительно выраженному (2 ба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 xml:space="preserve">ла) парезу ног легких бульбарных расстройств; </w:t>
            </w:r>
            <w:proofErr w:type="gramStart"/>
            <w:r w:rsidRPr="001328B3">
              <w:rPr>
                <w:sz w:val="20"/>
                <w:szCs w:val="20"/>
              </w:rPr>
              <w:t>ограничение амплитуды активных движений верхних конечностей в пределах 10-20 град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сов, с выраженным ограничением сгибания пальцев в кулак - дистальные фаланги пальцев не достигают ладони на расстоянии 3-4 см, с нарушением основной функции верхней коне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ности: не возможен схват мелких предметов, длительное и прочное удержание крупных предметов или с выраженным ограничением амплитуды активных движений во всех суст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вах нижних конечностей - тазобедренных - до 20 градусов</w:t>
            </w:r>
            <w:proofErr w:type="gramEnd"/>
            <w:r w:rsidRPr="001328B3">
              <w:rPr>
                <w:sz w:val="20"/>
                <w:szCs w:val="20"/>
              </w:rPr>
              <w:t>, коленных - до 10 градусов, голен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стопных - до 6-7 градусов), </w:t>
            </w:r>
            <w:proofErr w:type="gramStart"/>
            <w:r w:rsidRPr="001328B3">
              <w:rPr>
                <w:sz w:val="20"/>
                <w:szCs w:val="20"/>
              </w:rPr>
              <w:t>приводящая</w:t>
            </w:r>
            <w:proofErr w:type="gramEnd"/>
            <w:r w:rsidRPr="001328B3">
              <w:rPr>
                <w:sz w:val="20"/>
                <w:szCs w:val="20"/>
              </w:rPr>
              <w:t xml:space="preserve"> к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раженному нарушению статодинамической функции.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возрасте от 0 до 3 лет возможна  выраженная   задержка психомоторного и речевого развития (отставание на 5-6   эпикризных сроков).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У детей старше 3 лет  возможно выраженное  снижение когнитивных функций.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6.7.4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A3" w:rsidRDefault="008123A3" w:rsidP="008123A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</w:t>
            </w:r>
            <w:r>
              <w:rPr>
                <w:sz w:val="20"/>
                <w:szCs w:val="20"/>
              </w:rPr>
              <w:lastRenderedPageBreak/>
              <w:t xml:space="preserve">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8123A3" w:rsidRDefault="008123A3" w:rsidP="00812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8123A3" w:rsidRDefault="008123A3" w:rsidP="00812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8123A3" w:rsidRDefault="008123A3" w:rsidP="00812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8123A3" w:rsidRDefault="008123A3" w:rsidP="00812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8123A3" w:rsidRDefault="008123A3" w:rsidP="00812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8123A3" w:rsidRDefault="008123A3" w:rsidP="008123A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8123A3" w:rsidRPr="00F77A17" w:rsidRDefault="008123A3" w:rsidP="00812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8123A3" w:rsidP="00812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определяется на поздних стадиях, при разве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нутой закончившейся генерализации атрофич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>ского процесса: значительно выраженный те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рапарез, гемиплегия, триплегия, тетраплегия (снижение мышечной силы до 1 балла,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женная мышечная гипотония, наличие контр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кур или гипермобильности суставов, </w:t>
            </w:r>
            <w:r w:rsidR="00EC2104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>сколиоза.</w:t>
            </w:r>
            <w:proofErr w:type="gramEnd"/>
            <w:r w:rsidRPr="001328B3">
              <w:rPr>
                <w:sz w:val="20"/>
                <w:szCs w:val="20"/>
              </w:rPr>
              <w:t xml:space="preserve">  Слабый крик и  кашель, нарушение глотания и выделения слюны, наличие дыхательной недо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 xml:space="preserve">таточности.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наруше</w:t>
            </w:r>
            <w:r w:rsidR="00EC2104">
              <w:rPr>
                <w:sz w:val="20"/>
                <w:szCs w:val="20"/>
              </w:rPr>
              <w:t>ниями стат</w:t>
            </w:r>
            <w:r w:rsidR="00EC2104">
              <w:rPr>
                <w:sz w:val="20"/>
                <w:szCs w:val="20"/>
              </w:rPr>
              <w:t>о</w:t>
            </w:r>
            <w:r w:rsidR="00EC2104">
              <w:rPr>
                <w:sz w:val="20"/>
                <w:szCs w:val="20"/>
              </w:rPr>
              <w:t xml:space="preserve">динамической функции - </w:t>
            </w:r>
            <w:r w:rsidRPr="001328B3">
              <w:rPr>
                <w:sz w:val="20"/>
                <w:szCs w:val="20"/>
              </w:rPr>
              <w:t xml:space="preserve"> неспособность к с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мостоятельному передвижению, использованию рук; нарушение основной функции верхней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нечности: не возможен </w:t>
            </w:r>
            <w:proofErr w:type="gramStart"/>
            <w:r w:rsidRPr="001328B3">
              <w:rPr>
                <w:sz w:val="20"/>
                <w:szCs w:val="20"/>
              </w:rPr>
              <w:t>схват и</w:t>
            </w:r>
            <w:proofErr w:type="gramEnd"/>
            <w:r w:rsidRPr="001328B3">
              <w:rPr>
                <w:sz w:val="20"/>
                <w:szCs w:val="20"/>
              </w:rPr>
              <w:t xml:space="preserve"> удержание крупных и мелких предметов).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возрасте от 0 до 3 лет возможна значительно  выраженная   задержка психомоторного и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 развития (отставание на 7 и более    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кризных сроков).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У детей старше 3 лет  возможно значительно выраженное  снижение когнитивных функций.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Детский цере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ральный паралич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 80</w:t>
            </w: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374F95" w:rsidRDefault="00DC67DB" w:rsidP="00BC7DA7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Примечание к п.6.8 - Оценка </w:t>
            </w:r>
            <w:proofErr w:type="gramStart"/>
            <w:r w:rsidRPr="00374F95">
              <w:rPr>
                <w:sz w:val="20"/>
                <w:szCs w:val="20"/>
              </w:rPr>
              <w:t>стато-динамических</w:t>
            </w:r>
            <w:proofErr w:type="gramEnd"/>
            <w:r w:rsidRPr="00374F95">
              <w:rPr>
                <w:sz w:val="20"/>
                <w:szCs w:val="20"/>
              </w:rPr>
              <w:t xml:space="preserve"> функций при детском церебральном параличе основывается на следующих показателях: </w:t>
            </w:r>
          </w:p>
          <w:p w:rsidR="00DC67DB" w:rsidRPr="00374F95" w:rsidRDefault="00DC67DB" w:rsidP="00BC7DA7">
            <w:pPr>
              <w:pStyle w:val="a3"/>
              <w:numPr>
                <w:ilvl w:val="0"/>
                <w:numId w:val="9"/>
              </w:num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Классификации больших моторных функций при  церебральном параличе (GMFCS) для детей в возрасте от 0 до 17 лет;</w:t>
            </w:r>
          </w:p>
          <w:p w:rsidR="00DC67DB" w:rsidRPr="00374F95" w:rsidRDefault="00DC67DB" w:rsidP="00BC7DA7">
            <w:pPr>
              <w:pStyle w:val="a3"/>
              <w:numPr>
                <w:ilvl w:val="0"/>
                <w:numId w:val="9"/>
              </w:num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Классификации мануальных способностей для детей с церебральным параличом (MACS) для детей в возрасте от 4-17 лет;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Незначительные нарушения </w:t>
            </w:r>
            <w:proofErr w:type="gramStart"/>
            <w:r w:rsidRPr="00374F95">
              <w:rPr>
                <w:sz w:val="20"/>
                <w:szCs w:val="20"/>
              </w:rPr>
              <w:t>стато-динамических</w:t>
            </w:r>
            <w:proofErr w:type="gramEnd"/>
            <w:r w:rsidRPr="00374F95">
              <w:rPr>
                <w:sz w:val="20"/>
                <w:szCs w:val="20"/>
              </w:rPr>
              <w:t xml:space="preserve"> функций: 1 и 2 уровни по шкале GMFCS и MACS  </w:t>
            </w:r>
          </w:p>
          <w:p w:rsidR="00DC67DB" w:rsidRPr="00374F95" w:rsidRDefault="00DC67DB" w:rsidP="00BC7DA7">
            <w:pPr>
              <w:pStyle w:val="a3"/>
              <w:tabs>
                <w:tab w:val="left" w:pos="9330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Шкала GMFCS: возрастной период от 0 до 3 лет:</w:t>
            </w:r>
            <w:r w:rsidRPr="00374F95">
              <w:rPr>
                <w:sz w:val="20"/>
                <w:szCs w:val="20"/>
              </w:rPr>
              <w:tab/>
            </w:r>
          </w:p>
          <w:p w:rsidR="00DC67DB" w:rsidRPr="00374F95" w:rsidRDefault="00DC67DB" w:rsidP="00BC7DA7">
            <w:pPr>
              <w:spacing w:line="240" w:lineRule="auto"/>
              <w:ind w:left="11" w:right="11" w:firstLine="709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Уровень 1: могут самостоятельно садиться и вставать из </w:t>
            </w:r>
            <w:proofErr w:type="gramStart"/>
            <w:r w:rsidRPr="00374F95">
              <w:rPr>
                <w:sz w:val="20"/>
                <w:szCs w:val="20"/>
              </w:rPr>
              <w:t>положения</w:t>
            </w:r>
            <w:proofErr w:type="gramEnd"/>
            <w:r w:rsidRPr="00374F95">
              <w:rPr>
                <w:sz w:val="20"/>
                <w:szCs w:val="20"/>
              </w:rPr>
              <w:t xml:space="preserve"> сидя; руки свободны для манипуляций с предметами в положении сидя. Ползают, используя руки и колени, могут подтянуться, чтобы встать, сделать несколько шагов, держась за мебель. Ходят самостоятельно,</w:t>
            </w:r>
            <w:r w:rsidR="00EC2104">
              <w:rPr>
                <w:sz w:val="20"/>
                <w:szCs w:val="20"/>
              </w:rPr>
              <w:t xml:space="preserve"> </w:t>
            </w:r>
            <w:r w:rsidRPr="00374F95">
              <w:rPr>
                <w:sz w:val="20"/>
                <w:szCs w:val="20"/>
              </w:rPr>
              <w:t>ходьба  -  основной способ п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lastRenderedPageBreak/>
              <w:t>редвижения,  не нуждаются в использовании вспомогательных устрой</w:t>
            </w:r>
            <w:proofErr w:type="gramStart"/>
            <w:r w:rsidRPr="00374F95">
              <w:rPr>
                <w:sz w:val="20"/>
                <w:szCs w:val="20"/>
              </w:rPr>
              <w:t>ств дл</w:t>
            </w:r>
            <w:proofErr w:type="gramEnd"/>
            <w:r w:rsidRPr="00374F95">
              <w:rPr>
                <w:sz w:val="20"/>
                <w:szCs w:val="20"/>
              </w:rPr>
              <w:t>я передвижения.</w:t>
            </w:r>
          </w:p>
          <w:p w:rsidR="00DC67DB" w:rsidRPr="00374F95" w:rsidRDefault="00DC67DB" w:rsidP="00BC7DA7">
            <w:pPr>
              <w:spacing w:line="240" w:lineRule="auto"/>
              <w:ind w:left="11" w:right="11" w:firstLine="709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Уровень 2: удерживаются, сидя на полу, но могут нуждаться в использовании рук для балансировки; ползают на животе или ползают с использованием рук и колен (на четвереньках, возвратно- поступательным способом). Садятся и встают с пола без помощи взрослых; могут подтянуться, чтобы встать и шагать, держась за мебель. При ходьбе используют вспомогательные приспособления для передвижения. Ползание, передвижение вдоль опоры и ходьба являются пр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t xml:space="preserve">имущественными способами передвижения. </w:t>
            </w:r>
          </w:p>
          <w:p w:rsidR="00DC67DB" w:rsidRPr="00374F95" w:rsidRDefault="00DC67DB" w:rsidP="00BC7DA7">
            <w:pPr>
              <w:pStyle w:val="a3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Шкала GMFCS: возрастной период от 4 до 17 лет:</w:t>
            </w:r>
          </w:p>
          <w:p w:rsidR="00DC67DB" w:rsidRPr="00374F95" w:rsidRDefault="00DC67DB" w:rsidP="00BC7DA7">
            <w:pPr>
              <w:spacing w:line="240" w:lineRule="auto"/>
              <w:ind w:left="11" w:right="11" w:firstLine="709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Уровень 1: могут сами вставать из положения, сидя на полу и из кресла без помощи рук и без использования поддержки окружающих предметов. Сам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>стоятельно ходят на большие расстояния; способны подниматься и опускаться через небольшие препятствия, не пользуясь физической помощью другого чел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>века; могут подниматься по лестнице, не используя перила. Способны выполнять такие большие моторные функции как бег и прыжки, но скорость, балансиро</w:t>
            </w:r>
            <w:r w:rsidRPr="00374F95">
              <w:rPr>
                <w:sz w:val="20"/>
                <w:szCs w:val="20"/>
              </w:rPr>
              <w:t>в</w:t>
            </w:r>
            <w:r w:rsidRPr="00374F95">
              <w:rPr>
                <w:sz w:val="20"/>
                <w:szCs w:val="20"/>
              </w:rPr>
              <w:t xml:space="preserve">ка и координация движений ограничены. </w:t>
            </w:r>
          </w:p>
          <w:p w:rsidR="00DC67DB" w:rsidRPr="00374F95" w:rsidRDefault="00DC67DB" w:rsidP="00BC7DA7">
            <w:pPr>
              <w:spacing w:line="240" w:lineRule="auto"/>
              <w:ind w:left="11" w:right="11" w:firstLine="709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Уровень 2: сидят в кресле с обеими свободными для манипулирования предметами руками. Встают из </w:t>
            </w:r>
            <w:proofErr w:type="gramStart"/>
            <w:r w:rsidRPr="00374F95">
              <w:rPr>
                <w:sz w:val="20"/>
                <w:szCs w:val="20"/>
              </w:rPr>
              <w:t>положения</w:t>
            </w:r>
            <w:proofErr w:type="gramEnd"/>
            <w:r w:rsidRPr="00374F95">
              <w:rPr>
                <w:sz w:val="20"/>
                <w:szCs w:val="20"/>
              </w:rPr>
              <w:t xml:space="preserve"> сидя с пола и кресла, но часто  ну</w:t>
            </w:r>
            <w:r w:rsidRPr="00374F95">
              <w:rPr>
                <w:sz w:val="20"/>
                <w:szCs w:val="20"/>
              </w:rPr>
              <w:t>ж</w:t>
            </w:r>
            <w:r w:rsidRPr="00374F95">
              <w:rPr>
                <w:sz w:val="20"/>
                <w:szCs w:val="20"/>
              </w:rPr>
              <w:t>даются в устойчивой поверхности, чтобы опереться или оттолкнуться руками.  Самостоятельно ходят, не нуждаясь в ручных приспособлениях для передвиж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t>ния, в помещении и на короткие расстояния по горизонтальной поверхности вне дома. Могут испытывать трудности при ходьбе на большие расстояния и в б</w:t>
            </w:r>
            <w:r w:rsidRPr="00374F95">
              <w:rPr>
                <w:sz w:val="20"/>
                <w:szCs w:val="20"/>
              </w:rPr>
              <w:t>а</w:t>
            </w:r>
            <w:r w:rsidRPr="00374F95">
              <w:rPr>
                <w:sz w:val="20"/>
                <w:szCs w:val="20"/>
              </w:rPr>
              <w:t>лансировке на неровных поверхностях, склонах, в людных местах, закрытых пространствах или когда переносят предметы. В этом случае  нуждаются в помощи взрослого, используя ручные приспособления для передвижения или пользуясь колесными средствами передвижения на большие дистанции.  Поднимаются и спускаются по лестнице, держась за перила или с помощью взрослых, если перила отсутствуют.  Не в состоянии бегать и прыгать, в лучшем случае имеют м</w:t>
            </w:r>
            <w:r w:rsidRPr="00374F95">
              <w:rPr>
                <w:sz w:val="20"/>
                <w:szCs w:val="20"/>
              </w:rPr>
              <w:t>и</w:t>
            </w:r>
            <w:r w:rsidRPr="00374F95">
              <w:rPr>
                <w:sz w:val="20"/>
                <w:szCs w:val="20"/>
              </w:rPr>
              <w:t xml:space="preserve">нимальные возможности выполнять такие большие моторные функции,  как бег и прыжки.  </w:t>
            </w:r>
          </w:p>
          <w:p w:rsidR="00DC67DB" w:rsidRPr="00374F95" w:rsidRDefault="00DC67DB" w:rsidP="00BC7DA7">
            <w:pPr>
              <w:pStyle w:val="a3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Шкала  MACS, возрастной период от 4 до 17 лет:   </w:t>
            </w:r>
          </w:p>
          <w:p w:rsidR="00DC67DB" w:rsidRPr="00374F95" w:rsidRDefault="00DC67DB" w:rsidP="00BC7DA7">
            <w:pPr>
              <w:spacing w:line="240" w:lineRule="auto"/>
              <w:ind w:left="11" w:right="11" w:firstLine="709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Уровень 1: Захватывает объекты успешно и с легкостью. Проблемы в манипуляции объектами проявляются в незначительном ограничении скорости и неаккуратности. Ограничения проявляются  в манипуляциях с очень мелкими, тяжелыми и хрупкими предметами, либо - в новых незнакомых условиях. Имеющиеся незначительные ограничения не влияют на самостоятельную повседневную активность.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        Уровень 2: Захватывает большинство предметов с незначительным ограничением качества и/или скорости.  Возможна разница в объеме функциониров</w:t>
            </w:r>
            <w:r w:rsidRPr="00374F95">
              <w:rPr>
                <w:sz w:val="20"/>
                <w:szCs w:val="20"/>
              </w:rPr>
              <w:t>а</w:t>
            </w:r>
            <w:r w:rsidRPr="00374F95">
              <w:rPr>
                <w:sz w:val="20"/>
                <w:szCs w:val="20"/>
              </w:rPr>
              <w:t>ния рук, что может снижать качество манипуляции. Определенные виды манипуляций недоступны или вызывают некоторые затруднения; пациент может и</w:t>
            </w:r>
            <w:r w:rsidRPr="00374F95">
              <w:rPr>
                <w:sz w:val="20"/>
                <w:szCs w:val="20"/>
              </w:rPr>
              <w:t>с</w:t>
            </w:r>
            <w:r w:rsidRPr="00374F95">
              <w:rPr>
                <w:sz w:val="20"/>
                <w:szCs w:val="20"/>
              </w:rPr>
              <w:t>пользовать альтернативные пути выполнения манипуляций, но возможный объем моторики рук не влияет на степень независимости в повседневной̆ активности.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      Умеренные нарушения </w:t>
            </w:r>
            <w:proofErr w:type="gramStart"/>
            <w:r w:rsidRPr="00374F95">
              <w:rPr>
                <w:sz w:val="20"/>
                <w:szCs w:val="20"/>
              </w:rPr>
              <w:t>стато-динамических</w:t>
            </w:r>
            <w:proofErr w:type="gramEnd"/>
            <w:r w:rsidRPr="00374F95">
              <w:rPr>
                <w:sz w:val="20"/>
                <w:szCs w:val="20"/>
              </w:rPr>
              <w:t xml:space="preserve"> функций: 3 уровень по шкале GMFCS и MACS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    Шкала GMFCS (возрастной период от 0 до 3 лет):  удерживаются, сидя на полу, когда нижняя часть спины поддерживается, либо сидят  по типу «W –сидения» (между согнутыми и ротированными внутрь бедрами и коленями),  могут нуждаться в помощи взрослого для сидения. Переворачиваются и ползут </w:t>
            </w:r>
            <w:r w:rsidR="00EC2104">
              <w:rPr>
                <w:sz w:val="20"/>
                <w:szCs w:val="20"/>
              </w:rPr>
              <w:t>на животе или на четвереньках (</w:t>
            </w:r>
            <w:r w:rsidRPr="00374F95">
              <w:rPr>
                <w:sz w:val="20"/>
                <w:szCs w:val="20"/>
              </w:rPr>
              <w:t>часто не возвратно- поступательным способом), что является преимущественным способом передвижения. Дети могут подтянут</w:t>
            </w:r>
            <w:r w:rsidRPr="00374F95">
              <w:rPr>
                <w:sz w:val="20"/>
                <w:szCs w:val="20"/>
              </w:rPr>
              <w:t>ь</w:t>
            </w:r>
            <w:r w:rsidRPr="00374F95">
              <w:rPr>
                <w:sz w:val="20"/>
                <w:szCs w:val="20"/>
              </w:rPr>
              <w:t>ся, чтобы встать на устойчивой поверхности и передвигаться на короткие дистанции. Дети могут проходить короткие расстояния в помещении, используя ру</w:t>
            </w:r>
            <w:r w:rsidRPr="00374F95">
              <w:rPr>
                <w:sz w:val="20"/>
                <w:szCs w:val="20"/>
              </w:rPr>
              <w:t>ч</w:t>
            </w:r>
            <w:r w:rsidRPr="00374F95">
              <w:rPr>
                <w:sz w:val="20"/>
                <w:szCs w:val="20"/>
              </w:rPr>
              <w:t>ные приспособления для передвижения (ходунки) и помощь взрослых для поворотов и управления движением.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Шкала GMFCS (возрастной период от 4 до 17 лет):  сидят на обычном стуле, но могут нуждаться в поддержке таза и туловища для максимального высвобожд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t>ния рук для манипуляций; в положении сидя дети могут нуждаться в ремне для удерживания таза и балансировки. В положении сидя дети могут нуждаться в ремне для удерживания таза и балансировки.  Могут садиться и вставать со стула, используя устойчивую опорную  поверхность для подтягивания или упора руками, либо требуется физическая помощь.  На небольшие расстояния, по ровной поверхности в помещении ходят самостоятельно, используя ручные присп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lastRenderedPageBreak/>
              <w:t>собления для передвижения</w:t>
            </w:r>
            <w:proofErr w:type="gramStart"/>
            <w:r w:rsidRPr="00374F95">
              <w:rPr>
                <w:sz w:val="20"/>
                <w:szCs w:val="20"/>
              </w:rPr>
              <w:t>.</w:t>
            </w:r>
            <w:proofErr w:type="gramEnd"/>
            <w:r w:rsidRPr="00374F95">
              <w:rPr>
                <w:sz w:val="20"/>
                <w:szCs w:val="20"/>
              </w:rPr>
              <w:t xml:space="preserve">  </w:t>
            </w:r>
            <w:proofErr w:type="gramStart"/>
            <w:r w:rsidRPr="00374F95">
              <w:rPr>
                <w:sz w:val="20"/>
                <w:szCs w:val="20"/>
              </w:rPr>
              <w:t>с</w:t>
            </w:r>
            <w:proofErr w:type="gramEnd"/>
            <w:r w:rsidRPr="00374F95">
              <w:rPr>
                <w:sz w:val="20"/>
                <w:szCs w:val="20"/>
              </w:rPr>
              <w:t xml:space="preserve"> помощью ручных приспособлений для передвижения.   Могут подниматься и спускаться по лестнице, держась за перила под н</w:t>
            </w:r>
            <w:r w:rsidRPr="00374F95">
              <w:rPr>
                <w:sz w:val="20"/>
                <w:szCs w:val="20"/>
              </w:rPr>
              <w:t>а</w:t>
            </w:r>
            <w:r w:rsidRPr="00374F95">
              <w:rPr>
                <w:sz w:val="20"/>
                <w:szCs w:val="20"/>
              </w:rPr>
              <w:t>блюдением взрослого или с физической помощью другого человека. При перемещении на большие расстояния дети используют колесные средства передвиж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t xml:space="preserve">ния.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Шкала </w:t>
            </w:r>
            <w:r w:rsidR="00EC2104">
              <w:rPr>
                <w:sz w:val="20"/>
                <w:szCs w:val="20"/>
              </w:rPr>
              <w:t xml:space="preserve"> </w:t>
            </w:r>
            <w:r w:rsidRPr="00374F95">
              <w:rPr>
                <w:sz w:val="20"/>
                <w:szCs w:val="20"/>
              </w:rPr>
              <w:t>MACS, возрастной период от 4 до 17 лет:   удерживает объе</w:t>
            </w:r>
            <w:proofErr w:type="gramStart"/>
            <w:r w:rsidRPr="00374F95">
              <w:rPr>
                <w:sz w:val="20"/>
                <w:szCs w:val="20"/>
              </w:rPr>
              <w:t>кт с тр</w:t>
            </w:r>
            <w:proofErr w:type="gramEnd"/>
            <w:r w:rsidRPr="00374F95">
              <w:rPr>
                <w:sz w:val="20"/>
                <w:szCs w:val="20"/>
              </w:rPr>
              <w:t xml:space="preserve">удом, нуждается в помощи со стороны, чтобы подготовиться к захватыванию объекта и/или к приспособлению для этого окружающей обстановки. Манипуляции замедлены, качество действия и возможное число </w:t>
            </w:r>
            <w:proofErr w:type="gramStart"/>
            <w:r w:rsidRPr="00374F95">
              <w:rPr>
                <w:sz w:val="20"/>
                <w:szCs w:val="20"/>
              </w:rPr>
              <w:t>повторении</w:t>
            </w:r>
            <w:proofErr w:type="gramEnd"/>
            <w:r w:rsidRPr="00374F95">
              <w:rPr>
                <w:sz w:val="20"/>
                <w:szCs w:val="20"/>
              </w:rPr>
              <w:t>̆ ограничены. Манип</w:t>
            </w:r>
            <w:r w:rsidRPr="00374F95">
              <w:rPr>
                <w:sz w:val="20"/>
                <w:szCs w:val="20"/>
              </w:rPr>
              <w:t>у</w:t>
            </w:r>
            <w:r w:rsidRPr="00374F95">
              <w:rPr>
                <w:sz w:val="20"/>
                <w:szCs w:val="20"/>
              </w:rPr>
              <w:t>ляцию проводит самостоятельно только при предварительной тренировке или подготовке окружающей среды.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Выраженные нарушения </w:t>
            </w:r>
            <w:proofErr w:type="gramStart"/>
            <w:r w:rsidRPr="00374F95">
              <w:rPr>
                <w:sz w:val="20"/>
                <w:szCs w:val="20"/>
              </w:rPr>
              <w:t>стато-динамических</w:t>
            </w:r>
            <w:proofErr w:type="gramEnd"/>
            <w:r w:rsidRPr="00374F95">
              <w:rPr>
                <w:sz w:val="20"/>
                <w:szCs w:val="20"/>
              </w:rPr>
              <w:t xml:space="preserve"> функций: 4  уровень по шкале GMFCS и MACS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    Шкала GMFCS: возрастной период от 0 до 3 лет -  удерживают голову, сидят, но не в состоянии удерживать равновесие без помощи своих рук.  Они могут переворачиваться на спину и на живот. Самостоятельно передвигаются на короткие дистанции (в пределах комнаты),  достигая этого с помощью перекатыв</w:t>
            </w:r>
            <w:r w:rsidRPr="00374F95">
              <w:rPr>
                <w:sz w:val="20"/>
                <w:szCs w:val="20"/>
              </w:rPr>
              <w:t>а</w:t>
            </w:r>
            <w:r w:rsidRPr="00374F95">
              <w:rPr>
                <w:sz w:val="20"/>
                <w:szCs w:val="20"/>
              </w:rPr>
              <w:t>ния, ползания на животе или на четвереньках, не используя возвратно-поступательный способ. Часто нуждаются в специальных приспособлениях для сидения и стояния.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Шкала GMFCS: возрастной период от 4 до 17 лет: в большинстве ситуаций передвигаются с физической помощью другого человека или используют колесные средства передвижения. Нуждаются в специальных приспособлениях для сидения с фиксацией таза и туловища и максимального высвобождения рук. Дети м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 xml:space="preserve">гут сесть и встать с кресла с помощью взрослого, либо подтянувшись или опершись на устойчивую поверхность. Для большинства передвижений требуется физическая помощь 1-2 людей. Могут удерживать </w:t>
            </w:r>
            <w:proofErr w:type="gramStart"/>
            <w:r w:rsidRPr="00374F95">
              <w:rPr>
                <w:sz w:val="20"/>
                <w:szCs w:val="20"/>
              </w:rPr>
              <w:t>свои</w:t>
            </w:r>
            <w:proofErr w:type="gramEnd"/>
            <w:r w:rsidRPr="00374F95">
              <w:rPr>
                <w:sz w:val="20"/>
                <w:szCs w:val="20"/>
              </w:rPr>
              <w:t>̆ вес на своих ногах при перемещении в вертикальное положение.  Дома  передвигаются на полу перек</w:t>
            </w:r>
            <w:r w:rsidRPr="00374F95">
              <w:rPr>
                <w:sz w:val="20"/>
                <w:szCs w:val="20"/>
              </w:rPr>
              <w:t>а</w:t>
            </w:r>
            <w:r w:rsidRPr="00374F95">
              <w:rPr>
                <w:sz w:val="20"/>
                <w:szCs w:val="20"/>
              </w:rPr>
              <w:t>тыванием или ползанием, ходят на короткие расстояния, используя физическую помощь,  используя ходунки, поддерживающие тело во время ходьбы или к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>лесные средства.   Для перемещения на большие расстояния, на открытых пространствах и в общественных местах используют колесные средства. Огранич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t xml:space="preserve">ния в передвижении требуют адаптации для участия в физической активности и спортивных играх, включая физическую помощь и /или колесные средства.  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Шкала  MACS, возрастной период от 4 до 17 лет: может захватывать ограниченное число объектов, простых для манипуляции, в адаптированной ситуации. М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>жет выполнять действия лишь частично и с ограниченным успехом. Нуждается в постоянной помощи и адаптирующем оборудовании даже для частичного в</w:t>
            </w:r>
            <w:r w:rsidRPr="00374F95">
              <w:rPr>
                <w:sz w:val="20"/>
                <w:szCs w:val="20"/>
              </w:rPr>
              <w:t>ы</w:t>
            </w:r>
            <w:r w:rsidRPr="00374F95">
              <w:rPr>
                <w:sz w:val="20"/>
                <w:szCs w:val="20"/>
              </w:rPr>
              <w:t>полнения задания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Значительно выраженные</w:t>
            </w:r>
            <w:r w:rsidR="00EC2104">
              <w:rPr>
                <w:sz w:val="20"/>
                <w:szCs w:val="20"/>
              </w:rPr>
              <w:t xml:space="preserve"> </w:t>
            </w:r>
            <w:r w:rsidRPr="00374F95">
              <w:rPr>
                <w:sz w:val="20"/>
                <w:szCs w:val="20"/>
              </w:rPr>
              <w:t xml:space="preserve"> нарушения </w:t>
            </w:r>
            <w:proofErr w:type="gramStart"/>
            <w:r w:rsidRPr="00374F95">
              <w:rPr>
                <w:sz w:val="20"/>
                <w:szCs w:val="20"/>
              </w:rPr>
              <w:t>стато-динамических</w:t>
            </w:r>
            <w:proofErr w:type="gramEnd"/>
            <w:r w:rsidRPr="00374F95">
              <w:rPr>
                <w:sz w:val="20"/>
                <w:szCs w:val="20"/>
              </w:rPr>
              <w:t xml:space="preserve"> функций: 5  уровень по шкале GMFCS и MAC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 xml:space="preserve">Шкала GMFCS: возрастной период от 0 до 3 лет - физические нарушения ограничивают самостоятельный контроль </w:t>
            </w:r>
            <w:proofErr w:type="gramStart"/>
            <w:r w:rsidRPr="00374F95">
              <w:rPr>
                <w:sz w:val="20"/>
                <w:szCs w:val="20"/>
              </w:rPr>
              <w:t>движении</w:t>
            </w:r>
            <w:proofErr w:type="gramEnd"/>
            <w:r w:rsidRPr="00374F95">
              <w:rPr>
                <w:sz w:val="20"/>
                <w:szCs w:val="20"/>
              </w:rPr>
              <w:t xml:space="preserve">̆. Дети не удерживают голову и туловище против градиента тяжести в положении на животе и сидя. Они нуждаются в помощи взрослого, чтобы перевернуться. Функциональные ограничения сидения и стояния не могут полностью компенсироваться использованием </w:t>
            </w:r>
            <w:proofErr w:type="gramStart"/>
            <w:r w:rsidRPr="00374F95">
              <w:rPr>
                <w:sz w:val="20"/>
                <w:szCs w:val="20"/>
              </w:rPr>
              <w:t>вспомогательных</w:t>
            </w:r>
            <w:proofErr w:type="gramEnd"/>
            <w:r w:rsidRPr="00374F95">
              <w:rPr>
                <w:sz w:val="20"/>
                <w:szCs w:val="20"/>
              </w:rPr>
              <w:t xml:space="preserve"> устройств и поддерживающих технологий. Ребенок не может сам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>стоятельно двигаться и в основном перевозится другим лицом. Некоторые дети достигают самостоятельной мобильности с использованием  коляски.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t>Шкала GMFCS: возрастной период от 4 до 17 лет: дети не могут передвигаться независимо, и их перевозят, используя колесные средства. Ребенок  ограничен в возможности удерживать голову и туловище против градиента тяжести, а также контроле ног и рук. Все моторные функции ограничены. Вспомогательные те</w:t>
            </w:r>
            <w:r w:rsidRPr="00374F95">
              <w:rPr>
                <w:sz w:val="20"/>
                <w:szCs w:val="20"/>
              </w:rPr>
              <w:t>х</w:t>
            </w:r>
            <w:r w:rsidRPr="00374F95">
              <w:rPr>
                <w:sz w:val="20"/>
                <w:szCs w:val="20"/>
              </w:rPr>
              <w:t>нологии используются для улучшения удержания головы, сидения, стояния и передвижения, но ограничения полностью не компенсируются приспособлени</w:t>
            </w:r>
            <w:r w:rsidRPr="00374F95">
              <w:rPr>
                <w:sz w:val="20"/>
                <w:szCs w:val="20"/>
              </w:rPr>
              <w:t>я</w:t>
            </w:r>
            <w:r w:rsidRPr="00374F95">
              <w:rPr>
                <w:sz w:val="20"/>
                <w:szCs w:val="20"/>
              </w:rPr>
              <w:t xml:space="preserve">ми. </w:t>
            </w:r>
            <w:proofErr w:type="gramStart"/>
            <w:r w:rsidRPr="00374F95">
              <w:rPr>
                <w:sz w:val="20"/>
                <w:szCs w:val="20"/>
              </w:rPr>
              <w:t>Физическая помощь одного или двух человек или механический подъемник необходимы для транспортировки.</w:t>
            </w:r>
            <w:proofErr w:type="gramEnd"/>
            <w:r w:rsidRPr="00374F95">
              <w:rPr>
                <w:sz w:val="20"/>
                <w:szCs w:val="20"/>
              </w:rPr>
              <w:t xml:space="preserve"> Дети могут достигать самостоятельного п</w:t>
            </w:r>
            <w:r w:rsidRPr="00374F95">
              <w:rPr>
                <w:sz w:val="20"/>
                <w:szCs w:val="20"/>
              </w:rPr>
              <w:t>е</w:t>
            </w:r>
            <w:r w:rsidRPr="00374F95">
              <w:rPr>
                <w:sz w:val="20"/>
                <w:szCs w:val="20"/>
              </w:rPr>
              <w:t>редвижения, используя высокотехнологичные электрические колесные средства с адапторами для сидения и контроля положения тела. Ограничения в передв</w:t>
            </w:r>
            <w:r w:rsidRPr="00374F95">
              <w:rPr>
                <w:sz w:val="20"/>
                <w:szCs w:val="20"/>
              </w:rPr>
              <w:t>и</w:t>
            </w:r>
            <w:r w:rsidRPr="00374F95">
              <w:rPr>
                <w:sz w:val="20"/>
                <w:szCs w:val="20"/>
              </w:rPr>
              <w:t>жении требуют адаптации для участия в физической активности и спортивных играх, включая физическую помощь и использование моторизированных средств передвижения.</w:t>
            </w:r>
          </w:p>
          <w:p w:rsidR="00DC67DB" w:rsidRPr="00374F95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74F95">
              <w:rPr>
                <w:sz w:val="20"/>
                <w:szCs w:val="20"/>
              </w:rPr>
              <w:lastRenderedPageBreak/>
              <w:t>Шкала  MACS, возрастной период от 4 до 17 лет: не захватывает объекты и имеет тяжелое стойкое ограничение даже в простых движениях. Нуждается в т</w:t>
            </w:r>
            <w:r w:rsidRPr="00374F95">
              <w:rPr>
                <w:sz w:val="20"/>
                <w:szCs w:val="20"/>
              </w:rPr>
              <w:t>о</w:t>
            </w:r>
            <w:r w:rsidRPr="00374F95">
              <w:rPr>
                <w:sz w:val="20"/>
                <w:szCs w:val="20"/>
              </w:rPr>
              <w:t>тальной помощи со стороны.</w:t>
            </w:r>
          </w:p>
          <w:p w:rsidR="00DC67DB" w:rsidRPr="00374F95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Спастический ц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ребральный пар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лич (двойная г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миплегия, спаст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ческий тетрап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рез)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 80.0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6.8.1.1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805BB" w:rsidRPr="00F77A17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7805BB" w:rsidP="007805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 детей в возрасте 0-3 года: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Незначительный тетрапарез (снижение мыше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ной силы до 4 баллов, гипотрофия мышц на 1,5 - 2,0 см, с сохранением активных движений в суставах верхних и нижних конечностей в по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ном объеме и основной функции кисти - схв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тывания и удержания предметов), приводящий к умеренному нарушению статодинамической функции</w:t>
            </w:r>
          </w:p>
          <w:p w:rsidR="00DC67DB" w:rsidRPr="001328B3" w:rsidRDefault="00DC67DB" w:rsidP="00486C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3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</w:p>
          <w:p w:rsidR="00A03374" w:rsidRPr="001328B3" w:rsidRDefault="00A03374" w:rsidP="00A0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Возможны умеренные нарушения психических, языковых и речевых функций: </w:t>
            </w:r>
            <w:r w:rsidRPr="001328B3">
              <w:rPr>
                <w:sz w:val="20"/>
                <w:szCs w:val="20"/>
              </w:rPr>
              <w:t>умеренная  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держка психомоторного и речевого развития (отставание на 3-4  эпикризных срока).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lastRenderedPageBreak/>
              <w:t>6.8.1.2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805BB" w:rsidRPr="00F77A17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7805BB" w:rsidP="007805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86C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Незначительный тетрапарез (снижение мыше</w:t>
            </w:r>
            <w:r w:rsidRPr="001328B3">
              <w:rPr>
                <w:color w:val="000000" w:themeColor="text1"/>
                <w:sz w:val="20"/>
                <w:szCs w:val="20"/>
              </w:rPr>
              <w:t>ч</w:t>
            </w:r>
            <w:r w:rsidRPr="001328B3">
              <w:rPr>
                <w:color w:val="000000" w:themeColor="text1"/>
                <w:sz w:val="20"/>
                <w:szCs w:val="20"/>
              </w:rPr>
              <w:t>ной силы до 4 баллов, гипотрофия мышц на 1,5 - 2,0 см, с сохранением активных движений в суставах верхних и нижних конечностей в по</w:t>
            </w:r>
            <w:r w:rsidRPr="001328B3">
              <w:rPr>
                <w:color w:val="000000" w:themeColor="text1"/>
                <w:sz w:val="20"/>
                <w:szCs w:val="20"/>
              </w:rPr>
              <w:t>л</w:t>
            </w:r>
            <w:r w:rsidRPr="001328B3">
              <w:rPr>
                <w:color w:val="000000" w:themeColor="text1"/>
                <w:sz w:val="20"/>
                <w:szCs w:val="20"/>
              </w:rPr>
              <w:t>ном объеме и основной функции кисти - схв</w:t>
            </w:r>
            <w:r w:rsidRPr="001328B3">
              <w:rPr>
                <w:color w:val="000000" w:themeColor="text1"/>
                <w:sz w:val="20"/>
                <w:szCs w:val="20"/>
              </w:rPr>
              <w:t>а</w:t>
            </w:r>
            <w:r w:rsidRPr="001328B3">
              <w:rPr>
                <w:color w:val="000000" w:themeColor="text1"/>
                <w:sz w:val="20"/>
                <w:szCs w:val="20"/>
              </w:rPr>
              <w:t>тывания и удержания предметов), приводящий к умеренному нарушению статодинамической функции.</w:t>
            </w:r>
          </w:p>
          <w:p w:rsidR="00DC67DB" w:rsidRDefault="00DC67DB" w:rsidP="00486C7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 xml:space="preserve">3 уровень функциональной активности по </w:t>
            </w:r>
            <w:r w:rsidRPr="001328B3">
              <w:rPr>
                <w:color w:val="000000" w:themeColor="text1"/>
                <w:sz w:val="20"/>
                <w:szCs w:val="20"/>
                <w:lang w:val="en-US"/>
              </w:rPr>
              <w:t>GMFCS</w:t>
            </w:r>
            <w:r w:rsidRPr="001328B3">
              <w:rPr>
                <w:color w:val="000000" w:themeColor="text1"/>
                <w:sz w:val="20"/>
                <w:szCs w:val="20"/>
              </w:rPr>
              <w:t xml:space="preserve">  и MAC</w:t>
            </w:r>
          </w:p>
          <w:p w:rsidR="00F66525" w:rsidRDefault="00A03374" w:rsidP="00486C71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Возможно </w:t>
            </w:r>
            <w:r w:rsidR="00591617">
              <w:rPr>
                <w:color w:val="000000" w:themeColor="text1"/>
                <w:sz w:val="20"/>
                <w:szCs w:val="20"/>
              </w:rPr>
              <w:t xml:space="preserve">умеренное нарушение </w:t>
            </w:r>
            <w:proofErr w:type="gramStart"/>
            <w:r w:rsidR="00591617">
              <w:rPr>
                <w:color w:val="000000" w:themeColor="text1"/>
                <w:sz w:val="20"/>
                <w:szCs w:val="20"/>
              </w:rPr>
              <w:t>психических</w:t>
            </w:r>
            <w:proofErr w:type="gramEnd"/>
            <w:r w:rsidR="00591617">
              <w:rPr>
                <w:color w:val="000000" w:themeColor="text1"/>
                <w:sz w:val="20"/>
                <w:szCs w:val="20"/>
              </w:rPr>
              <w:t xml:space="preserve"> (умеренное когнитивное снижение, </w:t>
            </w:r>
            <w:r w:rsidR="00EC2104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1617">
              <w:rPr>
                <w:color w:val="000000" w:themeColor="text1"/>
                <w:sz w:val="20"/>
                <w:szCs w:val="20"/>
              </w:rPr>
              <w:t>снижение интеллекта до уровня легкой умственной отст</w:t>
            </w:r>
            <w:r w:rsidR="00591617">
              <w:rPr>
                <w:color w:val="000000" w:themeColor="text1"/>
                <w:sz w:val="20"/>
                <w:szCs w:val="20"/>
              </w:rPr>
              <w:t>а</w:t>
            </w:r>
            <w:r w:rsidR="00F66525">
              <w:rPr>
                <w:color w:val="000000" w:themeColor="text1"/>
                <w:sz w:val="20"/>
                <w:szCs w:val="20"/>
              </w:rPr>
              <w:t>лости).</w:t>
            </w:r>
          </w:p>
          <w:p w:rsidR="00F66525" w:rsidRDefault="00F66525" w:rsidP="00F665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Нарушения речи представлены </w:t>
            </w:r>
            <w:r>
              <w:rPr>
                <w:sz w:val="20"/>
                <w:szCs w:val="20"/>
              </w:rPr>
              <w:t xml:space="preserve">умеренными </w:t>
            </w:r>
            <w:r w:rsidRPr="001328B3">
              <w:rPr>
                <w:sz w:val="20"/>
                <w:szCs w:val="20"/>
              </w:rPr>
              <w:t xml:space="preserve"> нарушениями устной и письменной речи (псе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 xml:space="preserve">добульбарная дизартрия, дислексия, дисграфия и т.д.) </w:t>
            </w:r>
          </w:p>
          <w:p w:rsidR="00DC67DB" w:rsidRPr="001328B3" w:rsidRDefault="00DC67DB" w:rsidP="00F66525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6.8.1.3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 xml:space="preserve">шечных, скелетных и </w:t>
            </w:r>
            <w:r w:rsidRPr="00320FCE">
              <w:rPr>
                <w:sz w:val="20"/>
                <w:szCs w:val="20"/>
              </w:rPr>
              <w:lastRenderedPageBreak/>
              <w:t>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805BB" w:rsidRPr="00F77A17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7805BB" w:rsidP="007805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0 - 3 года:</w:t>
            </w:r>
          </w:p>
          <w:p w:rsidR="00A03374" w:rsidRDefault="00DC67DB" w:rsidP="00281C9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Умеренный</w:t>
            </w:r>
            <w:proofErr w:type="gramEnd"/>
            <w:r w:rsidRPr="001328B3">
              <w:rPr>
                <w:sz w:val="20"/>
                <w:szCs w:val="20"/>
              </w:rPr>
              <w:t xml:space="preserve"> тетрапарез с деформацией стопы и /или кисти, затрудняющей целевую и мелкую моторику, ходьбу и стояние с возможностью удержания стоп в положении досягаемой ко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рекции. Походка патологическая в медленном темпе, практически невозможны сложные виды движений. Умеренные контрактуры суставов,  объем движений уменьшен на 50% (1/2) от 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зиологической амплитуды (нормы).  </w:t>
            </w:r>
          </w:p>
          <w:p w:rsidR="00DC67DB" w:rsidRPr="001328B3" w:rsidRDefault="00DC67DB" w:rsidP="00281C9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 уровень по шкале GMFCS и MAC</w:t>
            </w:r>
          </w:p>
          <w:p w:rsidR="00DC67DB" w:rsidRPr="001328B3" w:rsidRDefault="00A03374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Возможна выраженная </w:t>
            </w:r>
            <w:r w:rsidR="00DC67DB" w:rsidRPr="001328B3">
              <w:rPr>
                <w:sz w:val="20"/>
                <w:szCs w:val="20"/>
              </w:rPr>
              <w:t xml:space="preserve"> задержка психомото</w:t>
            </w:r>
            <w:r w:rsidR="00DC67DB" w:rsidRPr="001328B3">
              <w:rPr>
                <w:sz w:val="20"/>
                <w:szCs w:val="20"/>
              </w:rPr>
              <w:t>р</w:t>
            </w:r>
            <w:r w:rsidR="00DC67DB" w:rsidRPr="001328B3">
              <w:rPr>
                <w:sz w:val="20"/>
                <w:szCs w:val="20"/>
              </w:rPr>
              <w:t xml:space="preserve">ного и речевого развития (отставание на </w:t>
            </w:r>
            <w:r w:rsidR="007B4DF4">
              <w:rPr>
                <w:sz w:val="20"/>
                <w:szCs w:val="20"/>
              </w:rPr>
              <w:t xml:space="preserve">5-6 </w:t>
            </w:r>
            <w:r w:rsidR="00DC67DB" w:rsidRPr="001328B3">
              <w:rPr>
                <w:sz w:val="20"/>
                <w:szCs w:val="20"/>
              </w:rPr>
              <w:t xml:space="preserve"> эпикризных сро</w:t>
            </w:r>
            <w:r w:rsidR="007B4DF4">
              <w:rPr>
                <w:sz w:val="20"/>
                <w:szCs w:val="20"/>
              </w:rPr>
              <w:t>ков</w:t>
            </w:r>
            <w:r w:rsidR="00DC67DB" w:rsidRPr="001328B3">
              <w:rPr>
                <w:sz w:val="20"/>
                <w:szCs w:val="20"/>
              </w:rPr>
              <w:t>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В398, 399</w:t>
            </w:r>
          </w:p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805BB" w:rsidRPr="00F77A17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7805BB" w:rsidP="007805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 в возрасте 4-17 лет:  </w:t>
            </w:r>
          </w:p>
          <w:p w:rsidR="00A03374" w:rsidRDefault="00DC67DB" w:rsidP="00486C7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Умеренный тетрапарез с деформацией стопы и /или кисти, затрудняющей целевую и мелкую моторику (3 уровень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>), ходьбу и стояние с возможностью удержания стоп в положении досягаемой коррекции. Походка патологическая (гемипаретическая), в медленном темпе, пра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тически невозможны сложные виды движений. Умеренные контрактуры суставов,  объем дв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жений уменьшен на 50% (1/2) от физиологич</w:t>
            </w:r>
            <w:r w:rsidRPr="001328B3">
              <w:rPr>
                <w:sz w:val="20"/>
                <w:szCs w:val="20"/>
              </w:rPr>
              <w:t>е</w:t>
            </w:r>
            <w:r w:rsidR="00A03374">
              <w:rPr>
                <w:sz w:val="20"/>
                <w:szCs w:val="20"/>
              </w:rPr>
              <w:t>ской амплитуды (нормы).</w:t>
            </w:r>
          </w:p>
          <w:p w:rsidR="00DC67DB" w:rsidRPr="001328B3" w:rsidRDefault="00DC67DB" w:rsidP="00486C7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4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 и MAC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Нарушения речи представлены </w:t>
            </w:r>
            <w:r w:rsidR="00591617">
              <w:rPr>
                <w:sz w:val="20"/>
                <w:szCs w:val="20"/>
              </w:rPr>
              <w:t xml:space="preserve">выраженными </w:t>
            </w:r>
            <w:r w:rsidRPr="001328B3">
              <w:rPr>
                <w:sz w:val="20"/>
                <w:szCs w:val="20"/>
              </w:rPr>
              <w:t xml:space="preserve"> нарушениями устной и письменной речи (псе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 xml:space="preserve">добульбарная дизартрия, дислексия, дисграфия и т.д.) </w:t>
            </w:r>
          </w:p>
          <w:p w:rsidR="00DC67DB" w:rsidRPr="001328B3" w:rsidRDefault="00DC67DB" w:rsidP="005916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Возможно наличие </w:t>
            </w:r>
            <w:r w:rsidR="00591617">
              <w:rPr>
                <w:sz w:val="20"/>
                <w:szCs w:val="20"/>
              </w:rPr>
              <w:t xml:space="preserve">выраженного </w:t>
            </w:r>
            <w:r w:rsidRPr="001328B3">
              <w:rPr>
                <w:sz w:val="20"/>
                <w:szCs w:val="20"/>
              </w:rPr>
              <w:t xml:space="preserve"> когнитивного снижения и сниже</w:t>
            </w:r>
            <w:r w:rsidR="007B4DF4">
              <w:rPr>
                <w:sz w:val="20"/>
                <w:szCs w:val="20"/>
              </w:rPr>
              <w:t>ния интеллекта  до уровня умеренной</w:t>
            </w:r>
            <w:r w:rsidRPr="001328B3">
              <w:rPr>
                <w:sz w:val="20"/>
                <w:szCs w:val="20"/>
              </w:rPr>
              <w:t xml:space="preserve"> умственной отсталости.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6.8.1.5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805BB" w:rsidRPr="00F77A17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7805BB" w:rsidP="007805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281C9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Выраженный</w:t>
            </w:r>
            <w:proofErr w:type="gramEnd"/>
            <w:r w:rsidRPr="001328B3">
              <w:rPr>
                <w:sz w:val="20"/>
                <w:szCs w:val="20"/>
              </w:rPr>
              <w:t xml:space="preserve"> тетрапарез с фиксированным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рочным положением стоп и лучезапястных су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тавов в сочетании с нарушением координации движений и равновесия, затрудняющих верт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кализацию, опору. Выраженные контрактуры, объем активных движений уменьшен на 2/3 от физиологической амплитуды. </w:t>
            </w:r>
          </w:p>
          <w:p w:rsidR="00DC67DB" w:rsidRPr="001328B3" w:rsidRDefault="00DC67DB" w:rsidP="00281C9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5  уровень по шкале GMFCS </w:t>
            </w:r>
          </w:p>
          <w:p w:rsidR="00DC67DB" w:rsidRPr="001328B3" w:rsidRDefault="00DC67DB" w:rsidP="007B4D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Возможна </w:t>
            </w:r>
            <w:r w:rsidR="007B4DF4">
              <w:rPr>
                <w:sz w:val="20"/>
                <w:szCs w:val="20"/>
              </w:rPr>
              <w:t xml:space="preserve">значительно </w:t>
            </w:r>
            <w:r w:rsidRPr="001328B3">
              <w:rPr>
                <w:sz w:val="20"/>
                <w:szCs w:val="20"/>
              </w:rPr>
              <w:t>выраженная  задержка психомоторного и речевого развития (отстав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ние на</w:t>
            </w:r>
            <w:r w:rsidR="007B4DF4">
              <w:rPr>
                <w:sz w:val="20"/>
                <w:szCs w:val="20"/>
              </w:rPr>
              <w:t xml:space="preserve"> 7 и более </w:t>
            </w:r>
            <w:r w:rsidRPr="001328B3">
              <w:rPr>
                <w:sz w:val="20"/>
                <w:szCs w:val="20"/>
              </w:rPr>
              <w:t xml:space="preserve"> эпикризных сроков).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6.8.1.6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805BB" w:rsidRPr="00F77A17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7805BB" w:rsidP="007805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7B4DF4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Выраженный тетрапарез с фиксированным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рочным положением стоп, и кистевых суставов в сочетании с нарушением координации движ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ний и равновесия, затрудняющих вертикализ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цию, опору и передвижение, с выраженными </w:t>
            </w:r>
            <w:r w:rsidRPr="001328B3">
              <w:rPr>
                <w:sz w:val="20"/>
                <w:szCs w:val="20"/>
              </w:rPr>
              <w:lastRenderedPageBreak/>
              <w:t>контрактурами (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 xml:space="preserve"> 5 уровень); объем 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тивных движений уменьшен на 2/3 от физиол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гической амплитуды;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5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</w:p>
          <w:p w:rsidR="007B4DF4" w:rsidRDefault="007B4DF4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 нарушения  устной и письменной речи  в виде ее отсутствия. Отсу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ствуют возрастные и социальные навыки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Возможно</w:t>
            </w:r>
            <w:proofErr w:type="gramEnd"/>
            <w:r w:rsidRPr="001328B3">
              <w:rPr>
                <w:sz w:val="20"/>
                <w:szCs w:val="20"/>
              </w:rPr>
              <w:t xml:space="preserve"> наличие</w:t>
            </w:r>
            <w:r w:rsidR="007B4DF4">
              <w:rPr>
                <w:sz w:val="20"/>
                <w:szCs w:val="20"/>
              </w:rPr>
              <w:t xml:space="preserve"> значительно</w:t>
            </w:r>
            <w:r w:rsidR="00EC2104">
              <w:rPr>
                <w:sz w:val="20"/>
                <w:szCs w:val="20"/>
              </w:rPr>
              <w:t xml:space="preserve">  </w:t>
            </w:r>
            <w:r w:rsidRPr="001328B3">
              <w:rPr>
                <w:sz w:val="20"/>
                <w:szCs w:val="20"/>
              </w:rPr>
              <w:t xml:space="preserve">выраженного  когнитивного снижения и снижения интеллекта  до уровня </w:t>
            </w:r>
            <w:r w:rsidR="007B4DF4">
              <w:rPr>
                <w:sz w:val="20"/>
                <w:szCs w:val="20"/>
              </w:rPr>
              <w:t xml:space="preserve">тяжелой и глубокой </w:t>
            </w:r>
            <w:r w:rsidRPr="001328B3">
              <w:rPr>
                <w:sz w:val="20"/>
                <w:szCs w:val="20"/>
              </w:rPr>
              <w:t>умственной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сталости.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6.8.1.7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110-139,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805BB" w:rsidRPr="00F77A17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7805BB" w:rsidP="007805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Симметричное поражение. Значительно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женные нарушения статодинамической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ции (множественные комбинированные ко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трактуры суставов верхних и нижних конечн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стей); отсутствуют произвольные движения, фиксированное патологическое положение (в положении лежа) возможны незначительные движения (повороты тела на бок), имеются 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лептические припадки. 5 уровень функционал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задержка психом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торного и речевого развития (отставание на 7 и более эпикризных срока). </w:t>
            </w:r>
            <w:r w:rsidRPr="001328B3">
              <w:rPr>
                <w:sz w:val="20"/>
                <w:szCs w:val="20"/>
                <w:lang w:val="en-US"/>
              </w:rPr>
              <w:t>Отсутствуют возрастные и социальные навыки.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6.8.1.8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805BB" w:rsidRPr="00F77A17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7805BB" w:rsidP="007805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Симметричное поражение. Значительно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женные нарушения статодинамической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ции (множественные комбинированные ко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трактуры суставов верхних и нижних конечн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стей); отсутствуют произвольные движения, фиксированное патологическое положение (в положении лежа) возможны незначительные движения (повороты тела на бок), имеются 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лептические припадки. 5 уровень функционал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,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 xml:space="preserve"> - 5 уровень.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Значительно выраженные  нарушения  устной и письменной речи  в виде ее отсутствия. Отсу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ствуют возрастные и социальные навыки.</w:t>
            </w:r>
            <w:r w:rsidRPr="001328B3">
              <w:rPr>
                <w:sz w:val="20"/>
                <w:szCs w:val="20"/>
              </w:rPr>
              <w:tab/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значительно выраженного  когнити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ного снижения и снижения интеллекта  до уровня тяжелой и глубокой умственной отст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лости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6.8.2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Детская гемипл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гия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G 80.2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805BB" w:rsidRPr="00F77A17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7805BB" w:rsidP="007805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Одностороннее поражение. Легкий парез без нарушения опоры и передвижения, схвата и удержания предметов, с легкими контрактур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ми. Объем движений в суставах уменьшен на 30 градусов (до 1/3) от физиологической амплит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ды.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1 и 2 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незначительная задержка психом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торного и речевого развития (отставание на 1-2 эпикризных срока).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6.8.2.2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 xml:space="preserve">шечных, </w:t>
            </w:r>
            <w:r w:rsidRPr="00320FCE">
              <w:rPr>
                <w:sz w:val="20"/>
                <w:szCs w:val="20"/>
              </w:rPr>
              <w:lastRenderedPageBreak/>
              <w:t>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805BB" w:rsidRPr="00F77A17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7805BB" w:rsidP="007805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Одностороннее поражение с легким парезом без нарушения опоры и передвижения, схвата и удержания предметов (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 xml:space="preserve"> 1-2 уровень), с легкими контрактурами. Объем движений в суставах уменьшен на 30 градусов (до 1/3) от физиологической амплитуды.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1 и 2 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 и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>. 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</w:rPr>
              <w:lastRenderedPageBreak/>
              <w:t>Нарушения речи либо отсутствуют, либо пре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ставлены незначительными нарушениями ус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 xml:space="preserve">ной и письменной речи. </w:t>
            </w:r>
            <w:r w:rsidRPr="001328B3">
              <w:rPr>
                <w:sz w:val="20"/>
                <w:szCs w:val="20"/>
                <w:lang w:val="en-US"/>
              </w:rPr>
              <w:t xml:space="preserve">Возможно наличие легкого когнитивного снижения.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310-340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805BB" w:rsidRPr="00F77A17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7805BB" w:rsidP="007805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 в возрасте 0-3 года: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Одностороннее поражение. Умеренный гемип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рез с деформацией стопы и /или кисти, затру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няющей целевую и мелкую моторику, ходьбу и стояние с возможностью удержания стоп в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ложении досягаемой коррекции. Походка пат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логическая (гемипаретическая), в медленном темпе, практически невозможны сложные виды движений. Умеренные контрактуры суставов</w:t>
            </w:r>
            <w:r w:rsidR="00EC2104">
              <w:rPr>
                <w:sz w:val="20"/>
                <w:szCs w:val="20"/>
              </w:rPr>
              <w:t xml:space="preserve">, </w:t>
            </w:r>
            <w:r w:rsidRPr="001328B3">
              <w:rPr>
                <w:sz w:val="20"/>
                <w:szCs w:val="20"/>
              </w:rPr>
              <w:t>объем движений уменьшен на 50% (1/2) от 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зиологической амплитуды (нормы)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р</w:t>
            </w:r>
            <w:proofErr w:type="gramEnd"/>
            <w:r w:rsidRPr="001328B3">
              <w:rPr>
                <w:sz w:val="20"/>
                <w:szCs w:val="20"/>
              </w:rPr>
              <w:t>ечевого развития, дизартрия (речь не внятная, плохо понятна окружающим).  3 уровень функци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умеренная задержка психомоторного и речевого развития (отставание на 3-4 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кризных срока).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6.8.2.4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7805BB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7805BB" w:rsidRDefault="007805BB" w:rsidP="007805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805BB" w:rsidRPr="00F77A17" w:rsidRDefault="007805BB" w:rsidP="00780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7805BB" w:rsidP="007805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 в возрасте 4-17 лет: 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Одностороннее поражение. Умеренный гемип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рез с деформацией стопы и /или кисти, затру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няющей целевую и мелкую моторику (3 ур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вень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>), ходьбу и стояние с возможностью удержания стоп в положении досягаемой ко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рекции. Походка патологическая (гемипарет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ческая), в медленном темпе, практически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возможны сложные виды движений. Умере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контрактуры суставов,</w:t>
            </w:r>
            <w:r w:rsidR="00EC2104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>объем движений уменьшен на 50% (1/2) от физиологической а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плитуды (нормы)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р</w:t>
            </w:r>
            <w:proofErr w:type="gramEnd"/>
            <w:r w:rsidRPr="001328B3">
              <w:rPr>
                <w:sz w:val="20"/>
                <w:szCs w:val="20"/>
              </w:rPr>
              <w:t xml:space="preserve">ечевого развития, дизартрия (речь не внятная, плохо понятна окружающим). 3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Нарушения речи либо незначительные, либо представлены умеренными  нарушениями ус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ной и письменной речи (псевдобульбарная ди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 xml:space="preserve">артрия, дислексия, дисграфия и т.д.) </w:t>
            </w:r>
          </w:p>
          <w:p w:rsidR="00DC67DB" w:rsidRPr="001328B3" w:rsidRDefault="00DC67DB" w:rsidP="003D5B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Возможно наличие умеренного  когнитивного снижения и снижения интеллекта  до уровня легкой умственной отсталости.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6.8.2.5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 xml:space="preserve">сенсорных </w:t>
            </w:r>
            <w:r w:rsidRPr="00320FCE">
              <w:rPr>
                <w:sz w:val="20"/>
                <w:szCs w:val="20"/>
              </w:rPr>
              <w:lastRenderedPageBreak/>
              <w:t>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Одностороннее поражение. Выраженный гем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парез с фиксированным порочным положением стопы и </w:t>
            </w:r>
            <w:proofErr w:type="gramStart"/>
            <w:r w:rsidRPr="001328B3">
              <w:rPr>
                <w:sz w:val="20"/>
                <w:szCs w:val="20"/>
              </w:rPr>
              <w:t>луче-запястного</w:t>
            </w:r>
            <w:proofErr w:type="gramEnd"/>
            <w:r w:rsidRPr="001328B3">
              <w:rPr>
                <w:sz w:val="20"/>
                <w:szCs w:val="20"/>
              </w:rPr>
              <w:t xml:space="preserve"> сустава в сочетании с нарушением координации движений и равнов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>сия, затрудняющих вертикализацию, опору. Выраженные контрактуры, объем активных движений уменьшен на 2/3 от физиологической амплитуды. 4 уровень функциональной акти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 xml:space="preserve">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3D5B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выраженная  задержка психомото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ного и речевого развития (отставание на 5-6 эпикризных сроков).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6.8.2.6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</w:t>
            </w:r>
            <w:r w:rsidRPr="00320FCE">
              <w:rPr>
                <w:sz w:val="20"/>
                <w:szCs w:val="20"/>
              </w:rPr>
              <w:lastRenderedPageBreak/>
              <w:t>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Одностороннее поражение. Выраженный гем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парез с фиксированным порочным положением стопы, и кистевого сустава в сочетании с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шением координации движений и равновесия, затрудняющих вертикализацию, опору и пер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движение, с выраженными контрактурами (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 xml:space="preserve"> 4 уровень); объем активных движений уменьшен на 2/3 от физиологической амплит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 xml:space="preserve">ды; 4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Выраженные нарушения  устной и письменной речи  (псевдобульбарная дизартрия, дисграфия, дислексия и т.д.). Нарушено формирование 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 xml:space="preserve">растных и социальных навыков.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Возможно наличие выраженного  когнитивного снижения и снижения интеллекта  до уровня умеренной  умственной отсталости.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6.8.2.7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Одностороннее поражение. Значительно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женный гемипарез или плегия, (полный паралич верхней и нижней конечности). Все движения в суставах на стороне поражения резко огранич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ны: активные и пассивные движения в суставах на стороне поражения либо отсутствуют, или в пределах -5-10 градусов от физиологической амплитуды. 5 уровень функциональной акти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 xml:space="preserve">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 задержка психом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торного и речевого развития (отставание на 7 и более эпикризных срока).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6.8.2.8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>
              <w:rPr>
                <w:sz w:val="20"/>
                <w:szCs w:val="20"/>
              </w:rPr>
              <w:lastRenderedPageBreak/>
              <w:t xml:space="preserve">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Одностороннее поражение. Значительно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женный гемипарез или плегия, (полный паралич верхней и нижней конечности). Все движения в суставах на стороне поражения резко огранич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ны (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 xml:space="preserve"> 5 уровень</w:t>
            </w:r>
            <w:proofErr w:type="gramStart"/>
            <w:r w:rsidRPr="001328B3">
              <w:rPr>
                <w:sz w:val="20"/>
                <w:szCs w:val="20"/>
              </w:rPr>
              <w:t xml:space="preserve">);: </w:t>
            </w:r>
            <w:proofErr w:type="gramEnd"/>
            <w:r w:rsidRPr="001328B3">
              <w:rPr>
                <w:sz w:val="20"/>
                <w:szCs w:val="20"/>
              </w:rPr>
              <w:t>активные и пассивные движения в суставах на стороне поражения 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бо отсутствуют, или в пределах -5-10 градусов от физиологической амплитуды. 5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  <w:r w:rsidRPr="001328B3">
              <w:rPr>
                <w:sz w:val="20"/>
                <w:szCs w:val="20"/>
              </w:rPr>
              <w:tab/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нарушения  устной и письменной речи  в виде ее отсутствия. Нал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чие значительно выраженного  когнитивного снижения и снижения интеллекта  до уровня тяжелой и глубокой   умственной отсталости</w:t>
            </w:r>
          </w:p>
          <w:p w:rsidR="00DC67DB" w:rsidRPr="001328B3" w:rsidRDefault="00DC67DB" w:rsidP="003D5BD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Спастическая 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плегия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G. 80.1</w:t>
            </w: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6.8.3.1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lastRenderedPageBreak/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Нижний спастический парапарез умеренной степени (мышечная сила 3 балла), нарушение ходьбы, опора на передненаружный край стопы с возможностью удержания стоп в положении досягаемой коррекции (функционально выго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ное положение), сгибательная контрактура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ленных суставов, сгибательно-приводящая ко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lastRenderedPageBreak/>
              <w:t>трактура голеностопного сустава; деформация стоп; сложные виды движений затруднены.</w:t>
            </w:r>
            <w:proofErr w:type="gramEnd"/>
            <w:r w:rsidRPr="001328B3">
              <w:rPr>
                <w:sz w:val="20"/>
                <w:szCs w:val="20"/>
              </w:rPr>
              <w:t xml:space="preserve"> Объем движений в суставах возможен в пред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лах 1/2 (50%) от физиологической амплитуды. Наличие псевдобульбарного синдрома.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3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3D5B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умеренная задержка психомоторн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го,  речевого развития и социальных навыков  (отставание на 3-4 эпикризных срока).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6.8.3.2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Нижний спастический парапарез умеренной степени (мышечная сила 3 балла),</w:t>
            </w:r>
            <w:r w:rsidR="00EC2104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>походка 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тологическая, спастическая с опорой на пере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ненаружный край стопы с возможностью уде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жания стоп в положении досягаемой коррекции (функционально выгодное положение), сгиб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тельная контрактура коленных суставов, сгиб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тельно-приводящая контрактура голеностопн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 сустава; деформация стоп; сложные виды движений затруднены.</w:t>
            </w:r>
            <w:proofErr w:type="gramEnd"/>
            <w:r w:rsidRPr="001328B3">
              <w:rPr>
                <w:sz w:val="20"/>
                <w:szCs w:val="20"/>
              </w:rPr>
              <w:t xml:space="preserve"> Объем движений в су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тавах возможен в пределах 1/2 (50%) от физи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логической амплитуды. Наличие псевдобул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барного синдрома. 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3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 и 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Умеренные нарушения  устной и письменной речи  (псевдобульбарная дизартрия, дисграфия, </w:t>
            </w:r>
            <w:r w:rsidRPr="001328B3">
              <w:rPr>
                <w:sz w:val="20"/>
                <w:szCs w:val="20"/>
              </w:rPr>
              <w:lastRenderedPageBreak/>
              <w:t>дислексия и т.д.). Нарушено формирование 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 xml:space="preserve">растных и социальных навыков. </w:t>
            </w:r>
            <w:r w:rsidRPr="001328B3">
              <w:rPr>
                <w:sz w:val="20"/>
                <w:szCs w:val="20"/>
              </w:rPr>
              <w:tab/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наличие умеренного  когнитивного снижения и снижения интеллекта  до уровня легкой   умственной отсталости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6.8.3.3.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Нижний</w:t>
            </w:r>
            <w:proofErr w:type="gramEnd"/>
            <w:r w:rsidRPr="001328B3">
              <w:rPr>
                <w:sz w:val="20"/>
                <w:szCs w:val="20"/>
              </w:rPr>
              <w:t xml:space="preserve"> спастический парапарез выраженной степени (мышечная сила 2 балла) с грубой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формацией стоп. Выраженная смешанная ко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трактура в суставах нижних конечностей. 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тивные движения отсутствуют, пассивные - в пределах 2/3 от физиологической амплитуды. Сложные виды передвижения недоступны,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обходима регулярная, частичная посторонняя помощь при передвижении.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4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псевдобульбарного синдрома, возмо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 xml:space="preserve">но наличие эпилептических припадков.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 задержка психомоторного и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 развития (отставание на 5-6 эпикризных сроков).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6.8.3.4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lastRenderedPageBreak/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нижний</w:t>
            </w:r>
            <w:proofErr w:type="gramEnd"/>
            <w:r w:rsidRPr="001328B3">
              <w:rPr>
                <w:sz w:val="20"/>
                <w:szCs w:val="20"/>
              </w:rPr>
              <w:t xml:space="preserve"> спастический парапарез выраженной степени (мышечная сила 2 балла). Сложные виды передвижения не доступны (необходима </w:t>
            </w:r>
            <w:r w:rsidRPr="001328B3">
              <w:rPr>
                <w:sz w:val="20"/>
                <w:szCs w:val="20"/>
              </w:rPr>
              <w:lastRenderedPageBreak/>
              <w:t>регулярная, частичная посторонняя помощь). Выраженная смешанная контрактура в суставах нижних конечностей. Активные движения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сутствуют, пассивные - в пределах 2/3 от 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зиологической амплитуды.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4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 и 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>.</w:t>
            </w:r>
            <w:r w:rsidRPr="001328B3">
              <w:rPr>
                <w:sz w:val="20"/>
                <w:szCs w:val="20"/>
              </w:rPr>
              <w:tab/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псевдобульбарного синдрома, возмо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 xml:space="preserve">но наличие эпилептических припадков.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 нарушения  устной и письменной речи  (псевдобульбарная дизартрия, дисграфия, дислексия и т.д.). Нарушено формирование 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 xml:space="preserve">растных и социальных навыков. </w:t>
            </w:r>
            <w:r w:rsidRPr="001328B3">
              <w:rPr>
                <w:sz w:val="20"/>
                <w:szCs w:val="20"/>
              </w:rPr>
              <w:tab/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наличие выраженного  когнитивного снижения и снижения интеллекта  до уровня умеренной    умственной отсталости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6.8.3.5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</w:t>
            </w:r>
            <w:r w:rsidRPr="00320FCE">
              <w:rPr>
                <w:sz w:val="20"/>
                <w:szCs w:val="20"/>
              </w:rPr>
              <w:lastRenderedPageBreak/>
              <w:t>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нижний спастический глубокий парапарез (м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шечная сила 1 балл)  с выраженной грубой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формацией стоп (функционально не выгодное положение) с невозможностью опоры и пер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движения. Контрактуры принимают более сложный характер, рентгенологически выявл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ются очаги гетеротопической оссификации. 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редвижение невозможно,  нуждаемость в пост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янной посторонней помощи.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псевдобульбарного синдрома, эпиле</w:t>
            </w:r>
            <w:r w:rsidRPr="001328B3">
              <w:rPr>
                <w:sz w:val="20"/>
                <w:szCs w:val="20"/>
              </w:rPr>
              <w:t>п</w:t>
            </w:r>
            <w:r w:rsidRPr="001328B3">
              <w:rPr>
                <w:sz w:val="20"/>
                <w:szCs w:val="20"/>
              </w:rPr>
              <w:t xml:space="preserve">тических припадков.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5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</w:rPr>
              <w:lastRenderedPageBreak/>
              <w:t>Значительно выраженная задержка психом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торного и речевого развития (отставание на 7 и более эпикризных срока). </w:t>
            </w:r>
            <w:r w:rsidRPr="001328B3">
              <w:rPr>
                <w:sz w:val="20"/>
                <w:szCs w:val="20"/>
                <w:lang w:val="en-US"/>
              </w:rPr>
              <w:t>Отсутствуют возрастные и социальные навыки.</w:t>
            </w:r>
            <w:r w:rsidRPr="001328B3">
              <w:rPr>
                <w:sz w:val="20"/>
                <w:szCs w:val="20"/>
                <w:lang w:val="en-US"/>
              </w:rPr>
              <w:br/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6.8.3.6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Нижняя плегия (мышечная сила 0 баллов) с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раженной грубой деформацией стоп (функци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нально не выгодное положение) с невозможн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стью опоры, и передвижения. Контрактуры принимают более сложный характер, рентген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логически выявляются очаги гетеротопической ассификации. Нуждаемость в постоянной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сторонней помощи. Наличие псевдобульбарн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 синдрома, наличие эпилептических припа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 xml:space="preserve">ков. 5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 и 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 нарушения  устной и письменной речи  в виде ее отсутствия. Отсу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ствуют возрастные и социальные навыки.</w:t>
            </w:r>
            <w:r w:rsidRPr="001328B3">
              <w:rPr>
                <w:sz w:val="20"/>
                <w:szCs w:val="20"/>
              </w:rPr>
              <w:tab/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значительно выраженного  когнити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ного снижения и снижения интеллекта  до уровня тяжелой и глубокой умственной отст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лости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Атаксический ц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ребральный пар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лич (атонически-астатическая форма)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 80.4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6.8.4.1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туловищная (статическая) атаксия, мышечная гипотония с переразгибанием в су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тавах, некоординированная походка. Умере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ные нарушения мелкой и целевой моторики. 3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умеренная задержка психомоторн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го,  речевого развития и социальных навыков  (отставание на 3-4 эпикризных срока).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6.8.4.2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 xml:space="preserve">сенсорных </w:t>
            </w:r>
            <w:r w:rsidRPr="00320FCE">
              <w:rPr>
                <w:sz w:val="20"/>
                <w:szCs w:val="20"/>
              </w:rPr>
              <w:lastRenderedPageBreak/>
              <w:t>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туловищная (статическая) атаксия, мышечная гипотония с переразгибанием в су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тавах, некоординированная походка. Умере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ные нарушения мелкой и целевой моторики. 3 </w:t>
            </w:r>
            <w:r w:rsidRPr="001328B3">
              <w:rPr>
                <w:sz w:val="20"/>
                <w:szCs w:val="20"/>
              </w:rPr>
              <w:lastRenderedPageBreak/>
              <w:t xml:space="preserve">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 и 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наличие умеренных нарушений  ус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ной и письменной речи  (псевдобульбарная ди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артрия, дисграфия, дислексия и т.д.). Нарушено формирование возрастных и социальных нав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 xml:space="preserve">ков. </w:t>
            </w:r>
            <w:r w:rsidRPr="001328B3">
              <w:rPr>
                <w:sz w:val="20"/>
                <w:szCs w:val="20"/>
              </w:rPr>
              <w:tab/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наличие умеренного  когнитивного снижения и снижения интеллекта  до уровня легкой   умственной отсталости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6.8.4.3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</w:t>
            </w:r>
            <w:r w:rsidRPr="00320FCE">
              <w:rPr>
                <w:sz w:val="20"/>
                <w:szCs w:val="20"/>
              </w:rPr>
              <w:lastRenderedPageBreak/>
              <w:t>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туловищная (статическая) атаксия, мышечная гипотония с переразгибанием в суставах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н</w:t>
            </w:r>
            <w:proofErr w:type="gramEnd"/>
            <w:r w:rsidRPr="001328B3">
              <w:rPr>
                <w:sz w:val="20"/>
                <w:szCs w:val="20"/>
              </w:rPr>
              <w:t>еу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тойчивая, некоординированная походка, Дв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жения в верхних и нижних конечностях ди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ритмичны. Целевая и мелкая моторика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на, трудности при выполнении тонких и точных движений (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 xml:space="preserve"> 4 уровень у детей от 4 до 17 лет).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4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 задержка психомоторного,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 развития и формирования навыков (отст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вание на 5-6 эпикризных сроков).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6.8.4.4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Туловищная (статическая) атаксия, гипотония, препятствующая формированию вертикальной позы и произвольным движениям. Динамич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ская атаксия, препятствующая точным движ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ниям; грубая дизартрия (мозжечковая, псевд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бульбарная). Отсутствуют возрастные и соц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альные навыки. 5 уровень функциональной 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 xml:space="preserve">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задержка психом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торного и речевого развития (отставание на 7 и более эпикризных срока). </w:t>
            </w:r>
            <w:r w:rsidRPr="001328B3">
              <w:rPr>
                <w:sz w:val="20"/>
                <w:szCs w:val="20"/>
                <w:lang w:val="en-US"/>
              </w:rPr>
              <w:t>Отсутствуют возрастные и социальные навыки.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6.8.4.5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>
              <w:rPr>
                <w:sz w:val="20"/>
                <w:szCs w:val="20"/>
              </w:rPr>
              <w:lastRenderedPageBreak/>
              <w:t xml:space="preserve">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Туловищная (статическая) атаксия, гипотония, препятствующая формированию вертикальной позы и произвольным движениям. Динамич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ская атаксия, препятствующая точным движ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ниям; грубая дизартрия (мозжечковая, псевд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бульбарная). Отсутствуют возрастные и соц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альные навыки. 5 уровень функциональной 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 xml:space="preserve">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,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 xml:space="preserve"> 5 уровня.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 нарушения  устной и письменной речи  в виде ее отсутствия.</w:t>
            </w:r>
            <w:r w:rsidRPr="001328B3">
              <w:rPr>
                <w:sz w:val="20"/>
                <w:szCs w:val="20"/>
              </w:rPr>
              <w:tab/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значительно выраженного  когнити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ного снижения и снижения интеллекта  до уровня тяжелой и глубокой умственной отст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лости. </w:t>
            </w:r>
            <w:r w:rsidRPr="001328B3">
              <w:rPr>
                <w:sz w:val="20"/>
                <w:szCs w:val="20"/>
                <w:lang w:val="en-US"/>
              </w:rPr>
              <w:t>Отсутствуют возрастные и социальные навыки.</w:t>
            </w:r>
            <w:r w:rsidRPr="001328B3">
              <w:rPr>
                <w:sz w:val="20"/>
                <w:szCs w:val="20"/>
                <w:lang w:val="en-US"/>
              </w:rPr>
              <w:tab/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Дискинетический церебральный паралич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 80.3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6.9.1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lastRenderedPageBreak/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произвольная моторика умеренно нарушена, отмечаются спастико-гиперкинетические пар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зы умеренной выраженности, асимметричные. Возможна вертикализация,  активные движения в суставах умеренно ограничены в большей степени вследствие гиперкинезов; имеется 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перкинетическая и псевдобульбарная дизартрия </w:t>
            </w:r>
            <w:r w:rsidRPr="001328B3">
              <w:rPr>
                <w:sz w:val="20"/>
                <w:szCs w:val="20"/>
              </w:rPr>
              <w:lastRenderedPageBreak/>
              <w:t>умеренной выраженности, псевдобульбарный синдром. Возможно овладение навыками сам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обслуживания .3 уровень функциональной 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 xml:space="preserve">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Отмечается стойкая задержка психомоторного,  речевого развития и социальных навыков  (о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ставание на 3-4 эпикризных срока).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6.9.2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произвольная моторика умеренно нарушена, отмечаются спастико-гиперкинетические пар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зы умеренной выраженности, асимметричные. Возможна вертикализация,  активные движения в суставах умеренно ограничены в большей степени вследствие гиперкинезов; имеется 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перкинетическая и псевдобульбарная дизартрия умеренной выраженности, псевдобульбарный синдром. Возможно овладение навыками сам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обслуживания.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3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 и 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Умеренные нарушения  устной и письменной речи  (псевдобульбарная дизартрия, дисграфия, дислексия и т.д.).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Возможно наличие умеренного  когнитивного снижения и снижения интеллекта  до уровня </w:t>
            </w:r>
            <w:r w:rsidRPr="001328B3">
              <w:rPr>
                <w:sz w:val="20"/>
                <w:szCs w:val="20"/>
              </w:rPr>
              <w:lastRenderedPageBreak/>
              <w:t>легкой   умственной отсталости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6.9.3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произвольная моторика нарушена, вследствие резко меняющегося мышечного тонуса (дист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нические атаки), спастик</w:t>
            </w:r>
            <w:proofErr w:type="gramStart"/>
            <w:r w:rsidRPr="001328B3">
              <w:rPr>
                <w:sz w:val="20"/>
                <w:szCs w:val="20"/>
              </w:rPr>
              <w:t>о-</w:t>
            </w:r>
            <w:proofErr w:type="gramEnd"/>
            <w:r w:rsidRPr="001328B3">
              <w:rPr>
                <w:sz w:val="20"/>
                <w:szCs w:val="20"/>
              </w:rPr>
              <w:t xml:space="preserve"> гиперкинетические парезы асимметричные. </w:t>
            </w:r>
            <w:proofErr w:type="gramStart"/>
            <w:r w:rsidRPr="001328B3">
              <w:rPr>
                <w:sz w:val="20"/>
                <w:szCs w:val="20"/>
              </w:rPr>
              <w:t>Нарушена</w:t>
            </w:r>
            <w:proofErr w:type="gramEnd"/>
            <w:r w:rsidRPr="001328B3">
              <w:rPr>
                <w:sz w:val="20"/>
                <w:szCs w:val="20"/>
              </w:rPr>
              <w:t xml:space="preserve"> вертикал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зация (может стоять с дополнительной опорой). Активные движения в суставах ограничены в большей степени вследствие гиперкинезов (н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ждается в регулярной, частичной посторонней помощи), преобладают непроизвольные двиг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тельные акты, пассивные движения возможны в пределах 10 -20 градусов от физиологической амплитуды; имеется гиперкинетическая и псе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добульбарная дизартрия, псевдобульбарный синдром. Возможно овладение навыками сам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обслуживания с частичной посторонней пом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щью.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4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задержка психомоторного, речев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 развития и формирования социальных нав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 xml:space="preserve">ков  (отставание на 5-6 эпикризных срока)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6.9.4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lastRenderedPageBreak/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произвольная моторика нарушена, вследствие резко меняющегося мышечного тонуса (дист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нические атаки), спастик</w:t>
            </w:r>
            <w:proofErr w:type="gramStart"/>
            <w:r w:rsidRPr="001328B3">
              <w:rPr>
                <w:sz w:val="20"/>
                <w:szCs w:val="20"/>
              </w:rPr>
              <w:t>о-</w:t>
            </w:r>
            <w:proofErr w:type="gramEnd"/>
            <w:r w:rsidRPr="001328B3">
              <w:rPr>
                <w:sz w:val="20"/>
                <w:szCs w:val="20"/>
              </w:rPr>
              <w:t xml:space="preserve"> гиперкинетические </w:t>
            </w:r>
            <w:r w:rsidRPr="001328B3">
              <w:rPr>
                <w:sz w:val="20"/>
                <w:szCs w:val="20"/>
              </w:rPr>
              <w:lastRenderedPageBreak/>
              <w:t xml:space="preserve">парезы асимметричные. </w:t>
            </w:r>
            <w:proofErr w:type="gramStart"/>
            <w:r w:rsidRPr="001328B3">
              <w:rPr>
                <w:sz w:val="20"/>
                <w:szCs w:val="20"/>
              </w:rPr>
              <w:t>Нарушена</w:t>
            </w:r>
            <w:proofErr w:type="gramEnd"/>
            <w:r w:rsidRPr="001328B3">
              <w:rPr>
                <w:sz w:val="20"/>
                <w:szCs w:val="20"/>
              </w:rPr>
              <w:t xml:space="preserve"> вертикал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зация (может стоять с дополнительной опорой). Активные движения в суставах ограничены в большей степени вследствие гиперкинезов (н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ждается в регулярной, частичной посторонней помощи), преобладают непроизвольные двиг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тельные акты, пассивные движения возможны в пределах 10 -20 градусов от физиологической амплитуды; имеется гиперкинетическая и псе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добульбарная дизартрия, псевдобульбарный синдром. Нарушение овладения навыками с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мообслуживания. 4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. 4 уровень по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 xml:space="preserve">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 нарушения  устной и письменной речи  (псевдобульбарная дизартрия, дисграфия, дислексия и т.д.).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Наличие выраженного  когнитивного снижения и снижения интеллекта  до уровня умеренной умственной отсталости.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6.9.5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</w:t>
            </w:r>
            <w:r w:rsidRPr="00320FCE">
              <w:rPr>
                <w:sz w:val="20"/>
                <w:szCs w:val="20"/>
              </w:rPr>
              <w:lastRenderedPageBreak/>
              <w:t>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дистонические атаки в сочетании с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ным спастическим тетрапарезом (комбинир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ванные контрактуры в суставах конечностей), атетозом и/или двойным атетозом; баллизм, псевдобульбарный синдром, гиперкинезы в оральной мускулатуре, выраженная дизартрия (гиперкинетическая и псевдобульбарная).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рушение формирования возрастных навыков.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5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задержка формиров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ния психомоторного и речевого развития, фо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 xml:space="preserve">мирования социальных навыков (отставание на </w:t>
            </w:r>
            <w:r w:rsidRPr="001328B3">
              <w:rPr>
                <w:sz w:val="20"/>
                <w:szCs w:val="20"/>
              </w:rPr>
              <w:lastRenderedPageBreak/>
              <w:t xml:space="preserve">7 и более эпикризных сроков)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6.9.6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152228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152228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дистонические атаки в сочетании с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ным спастическим тетрапарезом (комбинир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ванные контрактуры в суставах конечностей), атетозом и/или двойным атетозом; баллизм, псевдобульбарный синдром, гиперкинезы в оральной мускулатуре, выраженная дизартрия (гиперкинетическая и псевдобульбарная).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5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. 5 уровень по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  <w:r w:rsidRPr="001328B3">
              <w:rPr>
                <w:sz w:val="20"/>
                <w:szCs w:val="20"/>
              </w:rPr>
              <w:t xml:space="preserve"> . 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</w:t>
            </w:r>
            <w:r w:rsidR="00EC2104">
              <w:rPr>
                <w:sz w:val="20"/>
                <w:szCs w:val="20"/>
              </w:rPr>
              <w:t xml:space="preserve">  </w:t>
            </w:r>
            <w:r w:rsidRPr="001328B3">
              <w:rPr>
                <w:sz w:val="20"/>
                <w:szCs w:val="20"/>
              </w:rPr>
              <w:t>нарушения  устной и письменной речи  в виде ее отсутствия.</w:t>
            </w:r>
            <w:proofErr w:type="gramStart"/>
            <w:r w:rsidRPr="001328B3">
              <w:rPr>
                <w:sz w:val="20"/>
                <w:szCs w:val="20"/>
              </w:rPr>
              <w:t xml:space="preserve"> .</w:t>
            </w:r>
            <w:proofErr w:type="gramEnd"/>
            <w:r w:rsidRPr="001328B3">
              <w:rPr>
                <w:sz w:val="20"/>
                <w:szCs w:val="20"/>
              </w:rPr>
              <w:tab/>
            </w:r>
            <w:r w:rsidRPr="001328B3">
              <w:rPr>
                <w:sz w:val="20"/>
                <w:szCs w:val="20"/>
              </w:rPr>
              <w:tab/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значительно выраженного  когнити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ного снижения и снижения интеллекта  до уровня тяжелой и глубокой умственной отст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лости</w:t>
            </w: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Цере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ральный паралич и другие парал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тические синдр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84952">
            <w:pPr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G80-83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6.10.1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Гемиплегия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Параплегия и те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раплегия</w:t>
            </w: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Другие паралит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ческие синдромы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G81</w:t>
            </w: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G82</w:t>
            </w:r>
          </w:p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0F7957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 xml:space="preserve"> G83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6.10.1.1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 xml:space="preserve"> МКФ: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152228" w:rsidRPr="00C87470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  <w:p w:rsidR="00DC67DB" w:rsidRPr="001328B3" w:rsidRDefault="00DC67DB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006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006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5006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Незначительный парез (снижение мышечной силы до 4 баллов), приводящий к незначител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ному нарушению статодинамической функции.</w:t>
            </w:r>
          </w:p>
          <w:p w:rsidR="00DC67DB" w:rsidRPr="001328B3" w:rsidRDefault="00DC67DB" w:rsidP="005006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1-2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 и 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</w:p>
          <w:p w:rsidR="00DC67DB" w:rsidRPr="001328B3" w:rsidRDefault="00DC67DB" w:rsidP="005006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6.10.1.2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 w:rsidRPr="00320FCE">
              <w:rPr>
                <w:sz w:val="20"/>
                <w:szCs w:val="20"/>
              </w:rPr>
              <w:lastRenderedPageBreak/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 xml:space="preserve"> МКФ:</w:t>
            </w:r>
          </w:p>
          <w:p w:rsidR="00152228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152228" w:rsidRPr="00F77A17" w:rsidRDefault="00152228" w:rsidP="0015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152228" w:rsidRPr="00C87470" w:rsidRDefault="00152228" w:rsidP="0015222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  <w:p w:rsidR="00DC67DB" w:rsidRPr="001328B3" w:rsidRDefault="00DC67DB" w:rsidP="001522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006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006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5006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Умеренный гемипарез (снижение мышечной силы до 3 баллов),   приводящий к умеренному нарушению статодинамической функции.</w:t>
            </w:r>
          </w:p>
          <w:p w:rsidR="00DC67DB" w:rsidRPr="001328B3" w:rsidRDefault="00DC67DB" w:rsidP="005006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3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 и 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6.10.1.3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</w:t>
            </w:r>
          </w:p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 xml:space="preserve"> МКФ:</w:t>
            </w:r>
          </w:p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DD2FD4" w:rsidRPr="00F77A17" w:rsidRDefault="00DD2FD4" w:rsidP="00DD2F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3B6D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Незначительный</w:t>
            </w:r>
            <w:proofErr w:type="gramEnd"/>
            <w:r w:rsidRPr="001328B3">
              <w:rPr>
                <w:sz w:val="20"/>
                <w:szCs w:val="20"/>
              </w:rPr>
              <w:t xml:space="preserve"> тетрапарез (снижение мыше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ной силы до 4 баллов), приводящий к умере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ному нарушению статодинамической функции</w:t>
            </w:r>
          </w:p>
          <w:p w:rsidR="00DC67DB" w:rsidRPr="001328B3" w:rsidRDefault="00DC67DB" w:rsidP="003B6D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3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 и 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</w:p>
          <w:p w:rsidR="00DC67DB" w:rsidRPr="001328B3" w:rsidRDefault="00DC67DB" w:rsidP="003B6D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6.10.1.4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 w:rsidRPr="00320FCE">
              <w:rPr>
                <w:sz w:val="20"/>
                <w:szCs w:val="20"/>
              </w:rPr>
              <w:t xml:space="preserve">сенсорных </w:t>
            </w:r>
            <w:r w:rsidRPr="00320FCE">
              <w:rPr>
                <w:sz w:val="20"/>
                <w:szCs w:val="20"/>
              </w:rPr>
              <w:lastRenderedPageBreak/>
              <w:t>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</w:t>
            </w:r>
          </w:p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 xml:space="preserve"> МКФ:</w:t>
            </w:r>
          </w:p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DD2FD4" w:rsidRPr="00F77A17" w:rsidRDefault="00DD2FD4" w:rsidP="00DD2F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B6D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B6D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3B6D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Выраженный гемипарез (снижение мышечной </w:t>
            </w:r>
            <w:r w:rsidRPr="001328B3">
              <w:rPr>
                <w:sz w:val="20"/>
                <w:szCs w:val="20"/>
              </w:rPr>
              <w:lastRenderedPageBreak/>
              <w:t>силы до 2 баллов),   приводящий к выраженн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му нарушению статодинамической функции</w:t>
            </w:r>
          </w:p>
          <w:p w:rsidR="00DC67DB" w:rsidRPr="001328B3" w:rsidRDefault="00DC67DB" w:rsidP="003B6D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4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 и 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</w:p>
          <w:p w:rsidR="00DC67DB" w:rsidRPr="001328B3" w:rsidRDefault="00DC67DB" w:rsidP="003B6D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6.10.1.5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</w:t>
            </w:r>
          </w:p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 xml:space="preserve"> МКФ:</w:t>
            </w:r>
          </w:p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DD2FD4" w:rsidRPr="00F77A17" w:rsidRDefault="00DD2FD4" w:rsidP="00DD2F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B6D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B6D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3B6D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Умеренный</w:t>
            </w:r>
            <w:proofErr w:type="gramEnd"/>
            <w:r w:rsidRPr="001328B3">
              <w:rPr>
                <w:sz w:val="20"/>
                <w:szCs w:val="20"/>
              </w:rPr>
              <w:t xml:space="preserve"> тетрапарез (снижен</w:t>
            </w:r>
            <w:r w:rsidR="00EC2104">
              <w:rPr>
                <w:sz w:val="20"/>
                <w:szCs w:val="20"/>
              </w:rPr>
              <w:t xml:space="preserve">ие мышечной силы до 3 баллов),  </w:t>
            </w:r>
            <w:r w:rsidRPr="001328B3">
              <w:rPr>
                <w:sz w:val="20"/>
                <w:szCs w:val="20"/>
              </w:rPr>
              <w:t>приводящий к выраженному нарушению статодинамической функции.</w:t>
            </w:r>
          </w:p>
          <w:p w:rsidR="00DC67DB" w:rsidRPr="001328B3" w:rsidRDefault="00DC67DB" w:rsidP="003B6D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4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 и 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</w:p>
          <w:p w:rsidR="00DC67DB" w:rsidRPr="001328B3" w:rsidRDefault="00DC67DB" w:rsidP="003B6D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6.10.1.6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lastRenderedPageBreak/>
              <w:t>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</w:t>
            </w:r>
          </w:p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 xml:space="preserve"> МКФ:</w:t>
            </w:r>
          </w:p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DD2FD4" w:rsidRPr="00F77A17" w:rsidRDefault="00DD2FD4" w:rsidP="00DD2F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FB2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B2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 – 17 лет: </w:t>
            </w:r>
          </w:p>
          <w:p w:rsidR="00DC67DB" w:rsidRPr="001328B3" w:rsidRDefault="00DC67DB" w:rsidP="00A732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Выраженный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r w:rsidR="00EC2104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тетрапарез (снижение мышечной силы до 2 баллов), приводящий к  значительно выраженному нарушению статодинамической </w:t>
            </w:r>
            <w:r w:rsidRPr="001328B3">
              <w:rPr>
                <w:sz w:val="20"/>
                <w:szCs w:val="20"/>
              </w:rPr>
              <w:lastRenderedPageBreak/>
              <w:t>функции.</w:t>
            </w:r>
          </w:p>
          <w:p w:rsidR="00DC67DB" w:rsidRPr="001328B3" w:rsidRDefault="00DC67DB" w:rsidP="00A732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5 уровень функциональной активности по </w:t>
            </w:r>
            <w:r w:rsidRPr="001328B3">
              <w:rPr>
                <w:sz w:val="20"/>
                <w:szCs w:val="20"/>
                <w:lang w:val="en-US"/>
              </w:rPr>
              <w:t>GMFCS</w:t>
            </w:r>
            <w:r w:rsidRPr="001328B3">
              <w:rPr>
                <w:sz w:val="20"/>
                <w:szCs w:val="20"/>
              </w:rPr>
              <w:t xml:space="preserve"> и  </w:t>
            </w:r>
            <w:r w:rsidRPr="001328B3">
              <w:rPr>
                <w:sz w:val="20"/>
                <w:szCs w:val="20"/>
                <w:lang w:val="en-US"/>
              </w:rPr>
              <w:t>MACS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6.10.1.7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</w:t>
            </w:r>
          </w:p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 xml:space="preserve"> МКФ:</w:t>
            </w:r>
          </w:p>
          <w:p w:rsidR="00DD2FD4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DD2FD4" w:rsidRPr="00F77A17" w:rsidRDefault="00DD2FD4" w:rsidP="00DD2F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D2FD4" w:rsidP="00DD2FD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A732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выраженный гемипарез,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 выраженный трипарез, значительно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раженный тетрапарез, гемиплегия, триплегия, тетраплегия (снижение мышечной силы до 1 балла),  со значительно выраженными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ниями статодинамической функции (невозмо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ность самостоятельного передвижения и 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пользования  рук)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 нервно-мыше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ного 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напса и мышц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G70- G73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B75C2" w:rsidRDefault="00DC67DB" w:rsidP="00BC7D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B75C2" w:rsidRDefault="00DC67DB" w:rsidP="00BC7D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Примечание к пункту 6.11 - оценка степени нарушений </w:t>
            </w:r>
            <w:proofErr w:type="gramStart"/>
            <w:r w:rsidRPr="00FB75C2">
              <w:rPr>
                <w:sz w:val="20"/>
                <w:szCs w:val="20"/>
              </w:rPr>
              <w:t>стато-динамических</w:t>
            </w:r>
            <w:proofErr w:type="gramEnd"/>
            <w:r w:rsidRPr="00FB75C2">
              <w:rPr>
                <w:sz w:val="20"/>
                <w:szCs w:val="20"/>
              </w:rPr>
              <w:t xml:space="preserve"> функций при данной патологии оценивается по выраженности мышечной слабости: </w:t>
            </w:r>
          </w:p>
          <w:p w:rsidR="00DC67DB" w:rsidRPr="00FB75C2" w:rsidRDefault="00DC67DB" w:rsidP="00BC7D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FB75C2">
              <w:rPr>
                <w:sz w:val="20"/>
                <w:szCs w:val="20"/>
              </w:rPr>
              <w:t>Незначительная мышечная слабость: снижение мышечной силы до 4 баллов, гипотрофия мышц на 1,5-2,0 см, с сохранением активных движений в суставах верхних и нижних конечностей в полном объеме и основной функции кисти - схватывания и удержания предметов), приводящая к незначительному наруш</w:t>
            </w:r>
            <w:r w:rsidRPr="00FB75C2">
              <w:rPr>
                <w:sz w:val="20"/>
                <w:szCs w:val="20"/>
              </w:rPr>
              <w:t>е</w:t>
            </w:r>
            <w:r w:rsidRPr="00FB75C2">
              <w:rPr>
                <w:sz w:val="20"/>
                <w:szCs w:val="20"/>
              </w:rPr>
              <w:t>нию статодинамической функции;</w:t>
            </w:r>
            <w:proofErr w:type="gramEnd"/>
          </w:p>
          <w:p w:rsidR="00DC67DB" w:rsidRPr="00FB75C2" w:rsidRDefault="00DC67DB" w:rsidP="00BC7D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FB75C2">
              <w:rPr>
                <w:sz w:val="20"/>
                <w:szCs w:val="20"/>
              </w:rPr>
              <w:t>Средней степени  мышечная слабость: снижение мышечной силы до 3 баллов, гипотрофия мышц на 4-7 см,  ограничение амплитуды активных движений в су</w:t>
            </w:r>
            <w:r w:rsidRPr="00FB75C2">
              <w:rPr>
                <w:sz w:val="20"/>
                <w:szCs w:val="20"/>
              </w:rPr>
              <w:t>с</w:t>
            </w:r>
            <w:r w:rsidRPr="00FB75C2">
              <w:rPr>
                <w:sz w:val="20"/>
                <w:szCs w:val="20"/>
              </w:rPr>
              <w:t>тавах верхних и (или) нижних конечностей - в плечевом суставе до 35-40 градусов, локтевом - до 30-45 градусов, лучезапястном – до 30-40 градусов, тазобе</w:t>
            </w:r>
            <w:r w:rsidRPr="00FB75C2">
              <w:rPr>
                <w:sz w:val="20"/>
                <w:szCs w:val="20"/>
              </w:rPr>
              <w:t>д</w:t>
            </w:r>
            <w:r w:rsidRPr="00FB75C2">
              <w:rPr>
                <w:sz w:val="20"/>
                <w:szCs w:val="20"/>
              </w:rPr>
              <w:t>ренных  - до 15-20 градусов), коленных - до 16-20 градусов, голеностопных - до 14-18 градусов), с ограничением противопоставления большого пальца кисти  - дистальная фаланга</w:t>
            </w:r>
            <w:proofErr w:type="gramEnd"/>
            <w:r w:rsidRPr="00FB75C2">
              <w:rPr>
                <w:sz w:val="20"/>
                <w:szCs w:val="20"/>
              </w:rPr>
              <w:t xml:space="preserve"> большого пальца достигает основания 4 пальца, ограничением сгибания пальцев в кулак  - дистальные фаланги пальцев не достигают лад</w:t>
            </w:r>
            <w:r w:rsidRPr="00FB75C2">
              <w:rPr>
                <w:sz w:val="20"/>
                <w:szCs w:val="20"/>
              </w:rPr>
              <w:t>о</w:t>
            </w:r>
            <w:r w:rsidRPr="00FB75C2">
              <w:rPr>
                <w:sz w:val="20"/>
                <w:szCs w:val="20"/>
              </w:rPr>
              <w:t xml:space="preserve">ни на расстоянии 1-2 см, с затруднением схватывания мелких предметов), </w:t>
            </w:r>
            <w:proofErr w:type="gramStart"/>
            <w:r w:rsidRPr="00FB75C2">
              <w:rPr>
                <w:sz w:val="20"/>
                <w:szCs w:val="20"/>
              </w:rPr>
              <w:t>приводящая</w:t>
            </w:r>
            <w:proofErr w:type="gramEnd"/>
            <w:r w:rsidRPr="00FB75C2">
              <w:rPr>
                <w:sz w:val="20"/>
                <w:szCs w:val="20"/>
              </w:rPr>
              <w:t xml:space="preserve"> к умеренному нарушению статодинамической функции</w:t>
            </w:r>
          </w:p>
          <w:p w:rsidR="00DC67DB" w:rsidRPr="00FB75C2" w:rsidRDefault="00DC67DB" w:rsidP="00BC7D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FB75C2">
              <w:rPr>
                <w:sz w:val="20"/>
                <w:szCs w:val="20"/>
              </w:rPr>
              <w:t>Выраженной степени мышечная слабость: снижение мышечной силы до 2 баллов,  ограничение амплитуды активных движений верхних конечностей в пред</w:t>
            </w:r>
            <w:r w:rsidRPr="00FB75C2">
              <w:rPr>
                <w:sz w:val="20"/>
                <w:szCs w:val="20"/>
              </w:rPr>
              <w:t>е</w:t>
            </w:r>
            <w:r w:rsidRPr="00FB75C2">
              <w:rPr>
                <w:sz w:val="20"/>
                <w:szCs w:val="20"/>
              </w:rPr>
              <w:t>лах 10-20 градусов, с нарушением основной функции верхней конечности: не возможен схват мелких предметов, длительное и прочное удержание крупных предметов или с выраженным ограничением амплитуды активных движений во всех суставах нижних конечностей - тазобедренных - до 20 градусов, коленных -  до 10 градусов, голеностопных - до 6-7</w:t>
            </w:r>
            <w:proofErr w:type="gramEnd"/>
            <w:r w:rsidRPr="00FB75C2">
              <w:rPr>
                <w:sz w:val="20"/>
                <w:szCs w:val="20"/>
              </w:rPr>
              <w:t xml:space="preserve"> </w:t>
            </w:r>
            <w:proofErr w:type="gramStart"/>
            <w:r w:rsidRPr="00FB75C2">
              <w:rPr>
                <w:sz w:val="20"/>
                <w:szCs w:val="20"/>
              </w:rPr>
              <w:t>градусов), для детей старше 4 лет:  с выраженным ограничением сгибания пальцев в кулак - дистальные фаланги пал</w:t>
            </w:r>
            <w:r w:rsidRPr="00FB75C2">
              <w:rPr>
                <w:sz w:val="20"/>
                <w:szCs w:val="20"/>
              </w:rPr>
              <w:t>ь</w:t>
            </w:r>
            <w:r w:rsidRPr="00FB75C2">
              <w:rPr>
                <w:sz w:val="20"/>
                <w:szCs w:val="20"/>
              </w:rPr>
              <w:t>цев не достигают ладони на расстоянии 3-4 см, с нарушением основной функции верхней конечности: не возможен схват мелких предметов, длительное и прочное удержание крупных предметов или с выраженным ограничением амплитуды активных движений во всех суставах нижних конечностей - тазобедре</w:t>
            </w:r>
            <w:r w:rsidRPr="00FB75C2">
              <w:rPr>
                <w:sz w:val="20"/>
                <w:szCs w:val="20"/>
              </w:rPr>
              <w:t>н</w:t>
            </w:r>
            <w:r w:rsidRPr="00FB75C2">
              <w:rPr>
                <w:sz w:val="20"/>
                <w:szCs w:val="20"/>
              </w:rPr>
              <w:t>ных - до 20 градусов, коленных -  до 10 градусов</w:t>
            </w:r>
            <w:proofErr w:type="gramEnd"/>
            <w:r w:rsidRPr="00FB75C2">
              <w:rPr>
                <w:sz w:val="20"/>
                <w:szCs w:val="20"/>
              </w:rPr>
              <w:t xml:space="preserve">, голеностопных - до 6-7 градусов), </w:t>
            </w:r>
            <w:proofErr w:type="gramStart"/>
            <w:r w:rsidRPr="00FB75C2">
              <w:rPr>
                <w:sz w:val="20"/>
                <w:szCs w:val="20"/>
              </w:rPr>
              <w:t>приводящая</w:t>
            </w:r>
            <w:proofErr w:type="gramEnd"/>
            <w:r w:rsidRPr="00FB75C2">
              <w:rPr>
                <w:sz w:val="20"/>
                <w:szCs w:val="20"/>
              </w:rPr>
              <w:t xml:space="preserve"> к выраженному  нарушению статодинамической функции.</w:t>
            </w:r>
          </w:p>
          <w:p w:rsidR="00DC67DB" w:rsidRPr="00FB75C2" w:rsidRDefault="00DC67DB" w:rsidP="00466A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Значительно выраженная мышечная слабость:  снижение мышечной силы до 1 балла, со значительно выраженными нарушениями статодинамической функции  - неспособность к передвижению, использованию рук; нарушение основной функции верхней конечности: не возможен </w:t>
            </w:r>
            <w:proofErr w:type="gramStart"/>
            <w:r w:rsidRPr="00FB75C2">
              <w:rPr>
                <w:sz w:val="20"/>
                <w:szCs w:val="20"/>
              </w:rPr>
              <w:t>схват и</w:t>
            </w:r>
            <w:proofErr w:type="gramEnd"/>
            <w:r w:rsidRPr="00FB75C2">
              <w:rPr>
                <w:sz w:val="20"/>
                <w:szCs w:val="20"/>
              </w:rPr>
              <w:t xml:space="preserve"> удержание крупных и мелких предметов.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Первичные пор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жения мышц (мышечные ди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трофии)</w:t>
            </w:r>
          </w:p>
          <w:p w:rsidR="00DC67DB" w:rsidRPr="001328B3" w:rsidRDefault="00DC67DB" w:rsidP="000F7957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 71</w:t>
            </w:r>
          </w:p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6.11.1.1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 психических, языковых и речевых функций, 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 xml:space="preserve">шечных, скелетных и </w:t>
            </w:r>
            <w:r w:rsidRPr="00320FCE">
              <w:rPr>
                <w:sz w:val="20"/>
                <w:szCs w:val="20"/>
              </w:rPr>
              <w:lastRenderedPageBreak/>
              <w:t>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2C20EC" w:rsidRPr="00F77A17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2C20EC" w:rsidRPr="00C87470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  <w:p w:rsidR="00DC67DB" w:rsidRPr="001328B3" w:rsidRDefault="00DC67DB" w:rsidP="002B0FF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B0FF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B0FF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2B0FF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мышечная слабость незначительная, </w:t>
            </w:r>
            <w:proofErr w:type="gramStart"/>
            <w:r w:rsidRPr="001328B3">
              <w:rPr>
                <w:sz w:val="20"/>
                <w:szCs w:val="20"/>
              </w:rPr>
              <w:t>c</w:t>
            </w:r>
            <w:proofErr w:type="gramEnd"/>
            <w:r w:rsidRPr="001328B3">
              <w:rPr>
                <w:sz w:val="20"/>
                <w:szCs w:val="20"/>
              </w:rPr>
              <w:t>нижение мышечной силы до 4 баллов, активные движ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ния в суставах верхних и нижних конечностей в полном объеме; </w:t>
            </w:r>
          </w:p>
          <w:p w:rsidR="00DC67DB" w:rsidRPr="001328B3" w:rsidRDefault="00DC67DB" w:rsidP="002B0FF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 стойкая задержка психомоторного и речевого развития (отставание на  1-2 эпикри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ных срока);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6.11.1.2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 психических, языковых и речевых функций, 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2C20EC" w:rsidRPr="00F77A17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lastRenderedPageBreak/>
              <w:t xml:space="preserve">В710- 789, </w:t>
            </w:r>
          </w:p>
          <w:p w:rsidR="002C20EC" w:rsidRPr="00C87470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Мышечная слабость незначительная -  </w:t>
            </w:r>
            <w:proofErr w:type="gramStart"/>
            <w:r w:rsidRPr="001328B3">
              <w:rPr>
                <w:sz w:val="20"/>
                <w:szCs w:val="20"/>
              </w:rPr>
              <w:t>c</w:t>
            </w:r>
            <w:proofErr w:type="gramEnd"/>
            <w:r w:rsidRPr="001328B3">
              <w:rPr>
                <w:sz w:val="20"/>
                <w:szCs w:val="20"/>
              </w:rPr>
              <w:t>нижение мышечной силы до 4 баллов, гип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трофия мышц на 1,5 - 2,0 см, активные движ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в суставах верхних и нижних конечностей в полном объемtе, сохранена основная функция кисти - схватывание и удержание предметов, незначительные нарушения статодинамической функции</w:t>
            </w:r>
          </w:p>
          <w:p w:rsidR="00D0188A" w:rsidRPr="001328B3" w:rsidRDefault="00D0188A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 незначительные нарушения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ческих, языковых и речевых функций. </w:t>
            </w:r>
          </w:p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6.11.1.3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 психических, языковых и речевых функций, 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2C20EC" w:rsidRPr="00F77A17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2C20EC" w:rsidRPr="00C87470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 0-3 года:</w:t>
            </w:r>
          </w:p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мышечная слабость средней степени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ности (снижение мышечной силы до 3 баллов); возможна стойкая задержка психомоторного  и речевого развития (отставание на 3-4 эпикри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ных срока);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6.11.1.4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 психических, языковых и речевых функций, 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 xml:space="preserve">шечных, </w:t>
            </w:r>
            <w:r w:rsidRPr="00320FCE">
              <w:rPr>
                <w:sz w:val="20"/>
                <w:szCs w:val="20"/>
              </w:rPr>
              <w:lastRenderedPageBreak/>
              <w:t>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2C20EC" w:rsidRPr="00F77A17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4-17:</w:t>
            </w:r>
          </w:p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Мышечная слабость средней степени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ности (снижение мышечной силы до 3 баллов, гипотрофия мышц на 4 - 7 см, ограничение а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плитуды активных движений в суставах вер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них и (или) нижних конечностей, приводящая к умеренному нарушению статодинамической функции</w:t>
            </w:r>
            <w:proofErr w:type="gramEnd"/>
          </w:p>
          <w:p w:rsidR="00D0188A" w:rsidRPr="001328B3" w:rsidRDefault="00D0188A" w:rsidP="00D0188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Возможны умеренные  нарушения психических, языковых и речевых функций. </w:t>
            </w:r>
          </w:p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6.11.1.5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 психических, языковых и речевых функций, 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2C20EC" w:rsidRPr="00F77A17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lastRenderedPageBreak/>
              <w:t xml:space="preserve">В710- 789, </w:t>
            </w:r>
          </w:p>
          <w:p w:rsidR="00DC67DB" w:rsidRPr="001328B3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мышечная слабость выраженной степени (сн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жение мышечной силы до 2 баллов,  огранич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 амплитуды активных движений верхних конечностей в пределах 10-20 градусов, с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раженным нарушением основной функции верхней конечности), приводящая к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ному  нарушению статодинамической функции;</w:t>
            </w:r>
          </w:p>
          <w:p w:rsidR="00DC67DB" w:rsidRPr="001328B3" w:rsidRDefault="00DC67DB" w:rsidP="000F795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 стойкая задержка психомоторного развития (отставание на 5-6 эпикризных ср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ков);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6.11.1.6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 психических, языковых и речевых функций, 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2C20EC" w:rsidRPr="00F77A17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2C20EC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Мышечная слабость выраженной степени (сн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жение мышечной силы до 2 баллов,  огранич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 амплитуды активных движений верхних конечностей в пределах 10-20 градусов,  с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раженным нарушением основной функции верхней конечности), приводящая к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ному  нарушению статодинамической функции</w:t>
            </w:r>
            <w:r w:rsidR="002C20EC">
              <w:rPr>
                <w:sz w:val="20"/>
                <w:szCs w:val="20"/>
              </w:rPr>
              <w:t>.</w:t>
            </w:r>
          </w:p>
          <w:p w:rsidR="00DC67DB" w:rsidRPr="001328B3" w:rsidRDefault="00DC67DB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  <w:r w:rsidR="002C20EC">
              <w:rPr>
                <w:sz w:val="20"/>
                <w:szCs w:val="20"/>
              </w:rPr>
              <w:t>Возможны выраженные нарушения психич</w:t>
            </w:r>
            <w:r w:rsidR="002C20EC">
              <w:rPr>
                <w:sz w:val="20"/>
                <w:szCs w:val="20"/>
              </w:rPr>
              <w:t>е</w:t>
            </w:r>
            <w:r w:rsidR="002C20EC">
              <w:rPr>
                <w:sz w:val="20"/>
                <w:szCs w:val="20"/>
              </w:rPr>
              <w:t xml:space="preserve">ских, языковых и речевых функций. </w:t>
            </w:r>
          </w:p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E5BB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6.11.1.7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 психических, языковых и речевых функций, 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 xml:space="preserve">шечных, скелетных и связанных с </w:t>
            </w:r>
            <w:r w:rsidRPr="00320FCE">
              <w:rPr>
                <w:sz w:val="20"/>
                <w:szCs w:val="20"/>
              </w:rPr>
              <w:lastRenderedPageBreak/>
              <w:t>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2C20EC" w:rsidRPr="00F77A17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года:</w:t>
            </w:r>
          </w:p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мышечная слабость значительно выраженная (снижение мышечной силы до 1 балла, с нево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 xml:space="preserve">можностью самостоятельного передвижения и  использования рук; </w:t>
            </w:r>
          </w:p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Возможна  стойкая значительно выраженная задержка психомоторного, речевого развития формирования социальных навыков (отставание на 7 и более  эпикризных сроков);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6.11.1.8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 психических, языковых и речевых функций, 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 МКФ: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2C20EC" w:rsidRPr="00F77A17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Мышечная слабость значительно выраженная (снижение мышечной силы до 1 балла, с нево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можностью самостоятельного и использованию рук</w:t>
            </w:r>
            <w:r w:rsidR="002C20EC">
              <w:rPr>
                <w:sz w:val="20"/>
                <w:szCs w:val="20"/>
              </w:rPr>
              <w:t>.</w:t>
            </w:r>
            <w:proofErr w:type="gramEnd"/>
          </w:p>
          <w:p w:rsidR="002C20EC" w:rsidRDefault="002C20EC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 значительно выраженные нарушения психических, языковых и речевых функций</w:t>
            </w:r>
          </w:p>
          <w:p w:rsidR="002C20EC" w:rsidRPr="001328B3" w:rsidRDefault="002C20EC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45DF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Myasthenia gravis и другие наруш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ния нервно-мышечного с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напса.</w:t>
            </w:r>
          </w:p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45DFC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G 70</w:t>
            </w:r>
          </w:p>
          <w:p w:rsidR="00DC67DB" w:rsidRPr="001328B3" w:rsidRDefault="00DC67DB" w:rsidP="00B97F5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нарушение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2C20EC" w:rsidRPr="00F77A17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lastRenderedPageBreak/>
              <w:t>В798, В 799</w:t>
            </w:r>
          </w:p>
          <w:p w:rsidR="00DC67DB" w:rsidRPr="001328B3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45DF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45DF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0-17 лет: </w:t>
            </w:r>
          </w:p>
          <w:p w:rsidR="00DC67DB" w:rsidRPr="001328B3" w:rsidRDefault="00DC67DB" w:rsidP="00345DF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локальные формы заболевания (</w:t>
            </w:r>
            <w:proofErr w:type="gramStart"/>
            <w:r w:rsidRPr="001328B3">
              <w:rPr>
                <w:sz w:val="20"/>
                <w:szCs w:val="20"/>
              </w:rPr>
              <w:t>глазная</w:t>
            </w:r>
            <w:proofErr w:type="gramEnd"/>
            <w:r w:rsidRPr="001328B3">
              <w:rPr>
                <w:sz w:val="20"/>
                <w:szCs w:val="20"/>
              </w:rPr>
              <w:t>), ме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 xml:space="preserve">ленно текущие; </w:t>
            </w:r>
          </w:p>
          <w:p w:rsidR="00DC67DB" w:rsidRPr="001328B3" w:rsidRDefault="00DC67DB" w:rsidP="00345DF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случае положительного результата тимэкт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мии. (регресс симптомов заболевания)</w:t>
            </w:r>
          </w:p>
          <w:p w:rsidR="00DC67DB" w:rsidRPr="001328B3" w:rsidRDefault="00DC67DB" w:rsidP="00345DF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shd w:val="clear" w:color="auto" w:fill="FFFFFF"/>
              </w:rPr>
              <w:t>полная компенсация при лечении АХЭП.</w:t>
            </w:r>
          </w:p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нарушение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2C20EC" w:rsidRPr="00F77A17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  <w:p w:rsidR="002C20EC" w:rsidRPr="00C87470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  <w:p w:rsidR="00DC67DB" w:rsidRPr="001328B3" w:rsidRDefault="00DC67DB" w:rsidP="00345DF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45DF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345DF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0-17 лет:</w:t>
            </w:r>
          </w:p>
          <w:p w:rsidR="00DC67DB" w:rsidRPr="001328B3" w:rsidRDefault="00DC67DB" w:rsidP="00345DF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локальные  формы заболевания (глазная, гл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точно-лицевая с умеренными   нарушениями глотания и  речи;</w:t>
            </w:r>
          </w:p>
          <w:p w:rsidR="00DC67DB" w:rsidRPr="001328B3" w:rsidRDefault="00DC67DB" w:rsidP="00345DF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медленно текущая генерализованная форма без нарушения дыхания и сердечной деятельности при незначительном  и   умеренном нарушении функции конечностей после длительной физ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ческой нагрузки:  </w:t>
            </w:r>
            <w:r w:rsidRPr="001328B3">
              <w:rPr>
                <w:sz w:val="20"/>
                <w:szCs w:val="20"/>
                <w:shd w:val="clear" w:color="auto" w:fill="FFFFFF"/>
              </w:rPr>
              <w:t>может поднять груз 0,5- 1 в</w:t>
            </w:r>
            <w:r w:rsidRPr="001328B3">
              <w:rPr>
                <w:sz w:val="20"/>
                <w:szCs w:val="20"/>
                <w:shd w:val="clear" w:color="auto" w:fill="FFFFFF"/>
              </w:rPr>
              <w:t>ы</w:t>
            </w:r>
            <w:r w:rsidRPr="001328B3">
              <w:rPr>
                <w:sz w:val="20"/>
                <w:szCs w:val="20"/>
                <w:shd w:val="clear" w:color="auto" w:fill="FFFFFF"/>
              </w:rPr>
              <w:t>тянутой рукой 6—10 раз, возможны 6—10 пр</w:t>
            </w:r>
            <w:r w:rsidRPr="001328B3">
              <w:rPr>
                <w:sz w:val="20"/>
                <w:szCs w:val="20"/>
                <w:shd w:val="clear" w:color="auto" w:fill="FFFFFF"/>
              </w:rPr>
              <w:t>и</w:t>
            </w:r>
            <w:r w:rsidRPr="001328B3">
              <w:rPr>
                <w:sz w:val="20"/>
                <w:szCs w:val="20"/>
                <w:shd w:val="clear" w:color="auto" w:fill="FFFFFF"/>
              </w:rPr>
              <w:t xml:space="preserve">седаний); </w:t>
            </w:r>
          </w:p>
          <w:p w:rsidR="00DC67DB" w:rsidRPr="001328B3" w:rsidRDefault="00DC67DB" w:rsidP="00345DF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в случае хорошего или удовлетворительного результата тимэктомии (уменьшение дозы АХЭП после операции больше, чем на 25%), </w:t>
            </w:r>
          </w:p>
          <w:p w:rsidR="00DC67DB" w:rsidRPr="001328B3" w:rsidRDefault="00DC67DB" w:rsidP="00345DF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Достаточная компенсация небольшими (до 4) или средними (4—6) стандартными дозами АХЭП </w:t>
            </w:r>
          </w:p>
          <w:p w:rsidR="00DC67DB" w:rsidRPr="001328B3" w:rsidRDefault="00DC67DB" w:rsidP="00AC444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>
              <w:rPr>
                <w:sz w:val="20"/>
                <w:szCs w:val="20"/>
              </w:rPr>
              <w:lastRenderedPageBreak/>
              <w:t xml:space="preserve">психических, языковых и речевых,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нарушение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2C20EC" w:rsidRPr="00F77A17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  <w:p w:rsidR="002C20EC" w:rsidRPr="00C87470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3147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глоточно-лицевая локальная форма с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ными бульбарными нарушениями (дисфония наступает через 1—2 минуты речевой нагрузки) при быстро наступающей слабости конечностей (через 1—2 минуты небольшой физической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грузки);</w:t>
            </w:r>
          </w:p>
          <w:p w:rsidR="00DC67DB" w:rsidRPr="001328B3" w:rsidRDefault="00DC67DB" w:rsidP="003147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shd w:val="clear" w:color="auto" w:fill="FFFFFF"/>
              </w:rPr>
              <w:t>генерализованная форма миастении с выраже</w:t>
            </w:r>
            <w:r w:rsidRPr="001328B3">
              <w:rPr>
                <w:sz w:val="20"/>
                <w:szCs w:val="20"/>
                <w:shd w:val="clear" w:color="auto" w:fill="FFFFFF"/>
              </w:rPr>
              <w:t>н</w:t>
            </w:r>
            <w:r w:rsidRPr="001328B3">
              <w:rPr>
                <w:sz w:val="20"/>
                <w:szCs w:val="20"/>
                <w:shd w:val="clear" w:color="auto" w:fill="FFFFFF"/>
              </w:rPr>
              <w:t>ными бульбарными расстройствами и накло</w:t>
            </w:r>
            <w:r w:rsidRPr="001328B3">
              <w:rPr>
                <w:sz w:val="20"/>
                <w:szCs w:val="20"/>
                <w:shd w:val="clear" w:color="auto" w:fill="FFFFFF"/>
              </w:rPr>
              <w:t>н</w:t>
            </w:r>
            <w:r w:rsidRPr="001328B3">
              <w:rPr>
                <w:sz w:val="20"/>
                <w:szCs w:val="20"/>
                <w:shd w:val="clear" w:color="auto" w:fill="FFFFFF"/>
              </w:rPr>
              <w:t>ностью к миастеническим кризам;</w:t>
            </w:r>
          </w:p>
          <w:p w:rsidR="00DC67DB" w:rsidRPr="001328B3" w:rsidRDefault="00DC67DB" w:rsidP="003147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недостаточная эффективность тимэктомии (уменьшение дозы АХЭП после операции на 25 % и меньше), при суточной необходимости 6—10 стандартных доз АХЭП;  </w:t>
            </w:r>
          </w:p>
          <w:p w:rsidR="00DC67DB" w:rsidRPr="001328B3" w:rsidRDefault="00DC67DB" w:rsidP="003147C9">
            <w:pPr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1328B3">
              <w:rPr>
                <w:sz w:val="20"/>
                <w:szCs w:val="20"/>
                <w:shd w:val="clear" w:color="auto" w:fill="FFFFFF"/>
              </w:rPr>
              <w:t>малоэффективная тимэктомия;</w:t>
            </w:r>
          </w:p>
          <w:p w:rsidR="00DC67DB" w:rsidRPr="001328B3" w:rsidRDefault="00DC67DB" w:rsidP="003147C9">
            <w:pPr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1328B3">
              <w:rPr>
                <w:sz w:val="20"/>
                <w:szCs w:val="20"/>
                <w:shd w:val="clear" w:color="auto" w:fill="FFFFFF"/>
              </w:rPr>
              <w:t>относительная  компенсация АХЭП (компенс</w:t>
            </w:r>
            <w:r w:rsidRPr="001328B3">
              <w:rPr>
                <w:sz w:val="20"/>
                <w:szCs w:val="20"/>
                <w:shd w:val="clear" w:color="auto" w:fill="FFFFFF"/>
              </w:rPr>
              <w:t>и</w:t>
            </w:r>
            <w:r w:rsidRPr="001328B3">
              <w:rPr>
                <w:sz w:val="20"/>
                <w:szCs w:val="20"/>
                <w:shd w:val="clear" w:color="auto" w:fill="FFFFFF"/>
              </w:rPr>
              <w:t xml:space="preserve">рующие дозы АХЭП больше 6 стандартных доз в сутки) </w:t>
            </w:r>
          </w:p>
          <w:p w:rsidR="00DC67DB" w:rsidRPr="001328B3" w:rsidRDefault="00DC67DB" w:rsidP="003147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shd w:val="clear" w:color="auto" w:fill="FFFFFF"/>
              </w:rPr>
              <w:t>необходимость дополнительных патогенетич</w:t>
            </w:r>
            <w:r w:rsidRPr="001328B3">
              <w:rPr>
                <w:sz w:val="20"/>
                <w:szCs w:val="20"/>
                <w:shd w:val="clear" w:color="auto" w:fill="FFFFFF"/>
              </w:rPr>
              <w:t>е</w:t>
            </w:r>
            <w:r w:rsidRPr="001328B3">
              <w:rPr>
                <w:sz w:val="20"/>
                <w:szCs w:val="20"/>
                <w:shd w:val="clear" w:color="auto" w:fill="FFFFFF"/>
              </w:rPr>
              <w:t>ских методов терапии (лучевая, гормональная, плазмаферез).</w:t>
            </w:r>
          </w:p>
          <w:p w:rsidR="00DC67DB" w:rsidRPr="001328B3" w:rsidRDefault="00DC67DB" w:rsidP="00B97F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1012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6.12.4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психических, языковых и речевых, </w:t>
            </w:r>
            <w:r w:rsidRPr="00320FCE">
              <w:rPr>
                <w:sz w:val="20"/>
                <w:szCs w:val="20"/>
              </w:rPr>
              <w:lastRenderedPageBreak/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нарушение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>МКФ: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2C20EC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2C20EC" w:rsidRPr="00F77A17" w:rsidRDefault="002C20EC" w:rsidP="002C20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2C20EC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  <w:p w:rsidR="002C20EC" w:rsidRPr="00C87470" w:rsidRDefault="002C20EC" w:rsidP="002C20E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  <w:p w:rsidR="00DC67DB" w:rsidRPr="001328B3" w:rsidRDefault="00DC67DB" w:rsidP="00646BE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646BE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646BE6">
            <w:pPr>
              <w:spacing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1328B3">
              <w:rPr>
                <w:sz w:val="20"/>
                <w:szCs w:val="20"/>
              </w:rPr>
              <w:t>Для детей в возрасте от 0-17 лет:</w:t>
            </w:r>
            <w:r w:rsidRPr="001328B3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  <w:p w:rsidR="00DC67DB" w:rsidRPr="001328B3" w:rsidRDefault="00DC67DB" w:rsidP="0084139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генерализованная миастения со злокачестве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ным или быстро прогрессирующим течением при неэффективной терапии, с бульбарными и </w:t>
            </w:r>
            <w:proofErr w:type="gramStart"/>
            <w:r w:rsidRPr="001328B3">
              <w:rPr>
                <w:sz w:val="20"/>
                <w:szCs w:val="20"/>
              </w:rPr>
              <w:lastRenderedPageBreak/>
              <w:t>стато-динамическими</w:t>
            </w:r>
            <w:proofErr w:type="gramEnd"/>
            <w:r w:rsidRPr="001328B3">
              <w:rPr>
                <w:sz w:val="20"/>
                <w:szCs w:val="20"/>
              </w:rPr>
              <w:t xml:space="preserve"> нарушениями (выраже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нарушения речи, глотания, жевания, сл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бость шейных мышц, выраженная слабость рук, поражение мышц тазового пояса, проксимал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ных отделов ног и т.д.)</w:t>
            </w:r>
          </w:p>
          <w:p w:rsidR="00DC67DB" w:rsidRPr="001328B3" w:rsidRDefault="00DC67DB" w:rsidP="008413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413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413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413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413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413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413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413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413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97F5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</w:rPr>
              <w:lastRenderedPageBreak/>
              <w:t>6.1</w:t>
            </w:r>
            <w:r w:rsidRPr="001328B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Дистония. 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экстрап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рамидные и дв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гательные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 xml:space="preserve">шения. 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Экстрапирами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ные и двигател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lastRenderedPageBreak/>
              <w:t>ные нарушения при болезнях, классифицир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ванных в других рубриках 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Идиопатическая семейная дист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 xml:space="preserve">G24 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G25 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G26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G24.1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</w:t>
            </w:r>
            <w:r w:rsidRPr="001328B3">
              <w:rPr>
                <w:sz w:val="20"/>
                <w:szCs w:val="20"/>
                <w:lang w:val="en-US"/>
              </w:rPr>
              <w:t>3</w:t>
            </w:r>
            <w:r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</w:t>
            </w:r>
          </w:p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 xml:space="preserve"> МКФ:</w:t>
            </w:r>
          </w:p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В280-299</w:t>
            </w:r>
          </w:p>
          <w:p w:rsidR="00D92443" w:rsidRPr="00F77A17" w:rsidRDefault="00D92443" w:rsidP="00D92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9244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незначительные статодинамические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ния, сопровождающиеся насильственным 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ким локализованным тоническим, либо клон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ческим сокращением мышц, затрагивающим как мышцу-агонист, так и против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действующую ей мышцу. Спазмы мышц редкие, непредсказуемые, иногда изменяют нормальное положение тела, могут носить хронический 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рактер и вызывать неудобство, незначительную боль, последовательность и целенаправленность действий в целом сохранены, нарушения труд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способности практически не вызывают. 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Лицевой гемиспазм, параспазм, блефароспазм, тики 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</w:t>
            </w:r>
            <w:r w:rsidRPr="001328B3">
              <w:rPr>
                <w:sz w:val="20"/>
                <w:szCs w:val="20"/>
                <w:lang w:val="en-US"/>
              </w:rPr>
              <w:t>3</w:t>
            </w:r>
            <w:r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 xml:space="preserve">шечных, скелетных и связанных с </w:t>
            </w:r>
            <w:r w:rsidRPr="00320FCE">
              <w:rPr>
                <w:sz w:val="20"/>
                <w:szCs w:val="20"/>
              </w:rPr>
              <w:lastRenderedPageBreak/>
              <w:t>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</w:t>
            </w:r>
          </w:p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 xml:space="preserve"> МКФ:</w:t>
            </w:r>
          </w:p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В280-299</w:t>
            </w:r>
          </w:p>
          <w:p w:rsidR="00D92443" w:rsidRPr="00F77A17" w:rsidRDefault="00D92443" w:rsidP="00D92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статодинамические нарушения,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провождающиеся насильственным средней ча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тоты тоническим, либо клоническим сокращ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нием мышц, затрагивающим как мышцу-агонист, так и противодействующую ей мышцу. Спазмы мышц средней частоты, непредсказу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мы, они изменяют нормальное положение тела, </w:t>
            </w:r>
            <w:r w:rsidRPr="001328B3">
              <w:rPr>
                <w:sz w:val="20"/>
                <w:szCs w:val="20"/>
              </w:rPr>
              <w:lastRenderedPageBreak/>
              <w:t>могут носить хронический характер и вызывать умеренное неудобство, умеренную боль, посл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довательность и целенаправленный характер движений умеренно нарушены и приводят к ограничению способности выполнения целен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правленных действий. 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6.1</w:t>
            </w:r>
            <w:r w:rsidRPr="001328B3">
              <w:rPr>
                <w:sz w:val="20"/>
                <w:szCs w:val="20"/>
                <w:lang w:val="en-US"/>
              </w:rPr>
              <w:t>3</w:t>
            </w:r>
            <w:r w:rsidRPr="001328B3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</w:t>
            </w:r>
          </w:p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 xml:space="preserve"> МКФ:</w:t>
            </w:r>
          </w:p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В280-299</w:t>
            </w:r>
          </w:p>
          <w:p w:rsidR="00D92443" w:rsidRPr="00F77A17" w:rsidRDefault="00D92443" w:rsidP="00D92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выраженные </w:t>
            </w:r>
            <w:proofErr w:type="gramStart"/>
            <w:r w:rsidRPr="001328B3">
              <w:rPr>
                <w:sz w:val="20"/>
                <w:szCs w:val="20"/>
              </w:rPr>
              <w:t>стато-динамические</w:t>
            </w:r>
            <w:proofErr w:type="gramEnd"/>
            <w:r w:rsidRPr="001328B3">
              <w:rPr>
                <w:sz w:val="20"/>
                <w:szCs w:val="20"/>
              </w:rPr>
              <w:t xml:space="preserve"> нарушения,</w:t>
            </w:r>
            <w:r w:rsidRPr="001328B3">
              <w:rPr>
                <w:sz w:val="20"/>
                <w:szCs w:val="20"/>
              </w:rPr>
              <w:br/>
              <w:t xml:space="preserve">сопровождающиеся насильственным, частым </w:t>
            </w:r>
            <w:r w:rsidRPr="001328B3">
              <w:rPr>
                <w:sz w:val="20"/>
                <w:szCs w:val="20"/>
              </w:rPr>
              <w:br/>
              <w:t>тоническим, либо клоническим сокращением мышц, затрагивающим как мышцу-агонист, так и противодействующую ей мышцу. Спазмы мышц непредсказуемы, носят распростране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ный характер, они изменяют нормальное пол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жение тела, могут носить хронический характер и вызывать значительное неудобство,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 выраженную боль и приводят к огран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чению последовательности действий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6.1</w:t>
            </w:r>
            <w:r w:rsidRPr="001328B3">
              <w:rPr>
                <w:sz w:val="20"/>
                <w:szCs w:val="20"/>
                <w:lang w:val="en-US"/>
              </w:rPr>
              <w:t>3</w:t>
            </w:r>
            <w:r w:rsidRPr="001328B3">
              <w:rPr>
                <w:sz w:val="20"/>
                <w:szCs w:val="20"/>
              </w:rPr>
              <w:t>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 </w:t>
            </w:r>
            <w:r w:rsidRPr="00320FCE">
              <w:rPr>
                <w:sz w:val="20"/>
                <w:szCs w:val="20"/>
              </w:rPr>
              <w:t>сенсорных функций</w:t>
            </w:r>
            <w:r>
              <w:rPr>
                <w:sz w:val="20"/>
                <w:szCs w:val="20"/>
              </w:rPr>
              <w:t xml:space="preserve">, </w:t>
            </w:r>
            <w:r w:rsidRPr="00320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 xml:space="preserve"> </w:t>
            </w:r>
            <w:r w:rsidRPr="00320FCE">
              <w:rPr>
                <w:sz w:val="20"/>
                <w:szCs w:val="20"/>
              </w:rPr>
              <w:lastRenderedPageBreak/>
              <w:t>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>мических) функций;</w:t>
            </w:r>
          </w:p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320FCE">
              <w:rPr>
                <w:sz w:val="20"/>
                <w:szCs w:val="20"/>
              </w:rPr>
              <w:t xml:space="preserve"> МКФ:</w:t>
            </w:r>
          </w:p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В280-299</w:t>
            </w:r>
          </w:p>
          <w:p w:rsidR="00D92443" w:rsidRPr="00F77A17" w:rsidRDefault="00D92443" w:rsidP="00D92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A17">
              <w:rPr>
                <w:rFonts w:ascii="Times New Roman" w:hAnsi="Times New Roman" w:cs="Times New Roman"/>
              </w:rPr>
              <w:t xml:space="preserve">В710- 789, </w:t>
            </w:r>
          </w:p>
          <w:p w:rsidR="00D92443" w:rsidRDefault="00D92443" w:rsidP="00D9244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77A17">
              <w:rPr>
                <w:sz w:val="20"/>
                <w:szCs w:val="20"/>
              </w:rPr>
              <w:t>В798, В 799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статодинамические нарушения, сопровождающиеся насильстве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ным постоянным тоническим, либо клонич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ским сокращением мышц, затрагивающим как мышцу-агонист, так и противодействующую ей мышцу. Спазмы мышц постоянные, носят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 xml:space="preserve">пространенный характер, изменяют нормальное положение тела, носят хронический характер и </w:t>
            </w:r>
            <w:r w:rsidRPr="001328B3">
              <w:rPr>
                <w:sz w:val="20"/>
                <w:szCs w:val="20"/>
              </w:rPr>
              <w:lastRenderedPageBreak/>
              <w:t>вызывают значительно выраженное неудобство, значительно выраженную боль и практически полную потерю способности выполнения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следовательности целенаправленных действий. </w:t>
            </w:r>
          </w:p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07678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D10106">
            <w:pPr>
              <w:tabs>
                <w:tab w:val="left" w:pos="1110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</w:t>
            </w: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 глаза и его придато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ного апп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рата (</w:t>
            </w:r>
            <w:bookmarkStart w:id="6" w:name="Класс7"/>
            <w:r w:rsidRPr="001328B3">
              <w:rPr>
                <w:sz w:val="20"/>
                <w:szCs w:val="20"/>
              </w:rPr>
              <w:t xml:space="preserve">класс </w:t>
            </w:r>
            <w:bookmarkEnd w:id="6"/>
            <w:r w:rsidRPr="001328B3">
              <w:rPr>
                <w:sz w:val="20"/>
                <w:szCs w:val="20"/>
                <w:lang w:val="en-US"/>
              </w:rPr>
              <w:t>VII</w:t>
            </w:r>
            <w:r w:rsidRPr="001328B3">
              <w:rPr>
                <w:sz w:val="20"/>
                <w:szCs w:val="20"/>
              </w:rPr>
              <w:t>).</w:t>
            </w: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H00-H59</w:t>
            </w: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 глаза и его пр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даточн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 апп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рата (H00-H59)</w:t>
            </w: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26C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5563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563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563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FB75C2" w:rsidRDefault="00DC67DB" w:rsidP="00BC7DA7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FB75C2" w:rsidRDefault="00DC67DB" w:rsidP="00BC7DA7">
            <w:pPr>
              <w:tabs>
                <w:tab w:val="left" w:pos="1110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FB75C2">
              <w:rPr>
                <w:sz w:val="20"/>
                <w:szCs w:val="20"/>
              </w:rPr>
              <w:t>Примечание к пункту 7 - Количественная оценка степени выраженности стойких нарушений функций глаза и его придаточного аппарата, обусловленных заб</w:t>
            </w:r>
            <w:r w:rsidRPr="00FB75C2">
              <w:rPr>
                <w:sz w:val="20"/>
                <w:szCs w:val="20"/>
              </w:rPr>
              <w:t>о</w:t>
            </w:r>
            <w:r w:rsidRPr="00FB75C2">
              <w:rPr>
                <w:sz w:val="20"/>
                <w:szCs w:val="20"/>
              </w:rPr>
              <w:t>леваниями, последствиями травм или дефектами основывается на возрастной оценке характера и степени выраженности нарушения зрительных функций, о</w:t>
            </w:r>
            <w:r w:rsidRPr="00FB75C2">
              <w:rPr>
                <w:sz w:val="20"/>
                <w:szCs w:val="20"/>
              </w:rPr>
              <w:t>с</w:t>
            </w:r>
            <w:r w:rsidRPr="00FB75C2">
              <w:rPr>
                <w:sz w:val="20"/>
                <w:szCs w:val="20"/>
              </w:rPr>
              <w:t>новные из которых: острота зрения в условных единицах (ед.) и поле зрения в градусах (°). Состояние зрительных функций определяется с учетом ранжиров</w:t>
            </w:r>
            <w:r w:rsidRPr="00FB75C2">
              <w:rPr>
                <w:sz w:val="20"/>
                <w:szCs w:val="20"/>
              </w:rPr>
              <w:t>а</w:t>
            </w:r>
            <w:r w:rsidRPr="00FB75C2">
              <w:rPr>
                <w:sz w:val="20"/>
                <w:szCs w:val="20"/>
              </w:rPr>
              <w:t>ния их показателей, содержащихся в МКБ-10.</w:t>
            </w:r>
            <w:proofErr w:type="gramEnd"/>
            <w:r w:rsidRPr="00FB75C2">
              <w:rPr>
                <w:sz w:val="20"/>
                <w:szCs w:val="20"/>
              </w:rPr>
              <w:t xml:space="preserve"> Степень нарушения зрительного анализатора оценивается по состоянию функции лучше видящего (или единс</w:t>
            </w:r>
            <w:r w:rsidRPr="00FB75C2">
              <w:rPr>
                <w:sz w:val="20"/>
                <w:szCs w:val="20"/>
              </w:rPr>
              <w:t>т</w:t>
            </w:r>
            <w:r w:rsidRPr="00FB75C2">
              <w:rPr>
                <w:sz w:val="20"/>
                <w:szCs w:val="20"/>
              </w:rPr>
              <w:t>венного) глаза с оптимальной коррекцией. Учитываются также другие факторы патологического процесса: форма и стадия течения, активность процесса, время наступления зрительного дефекта, степень адаптивности к нему, вид и особенности коррекции (очковая, контактная, интраокулярная).</w:t>
            </w:r>
          </w:p>
          <w:p w:rsidR="00DC67DB" w:rsidRPr="00FB75C2" w:rsidRDefault="00DC67DB" w:rsidP="00BC7DA7">
            <w:pPr>
              <w:tabs>
                <w:tab w:val="left" w:pos="1110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FB75C2">
              <w:rPr>
                <w:sz w:val="20"/>
                <w:szCs w:val="20"/>
              </w:rPr>
              <w:t>В возрасте от 0 до 3 лет: определение основных зрительных функций (остроты зрения и поля зрения) не может быть осуществлено количественно; проводится качественная оценка зрительных функций, основанная на поведенческих реакциях (отсутствие прямой и содружественной реакции зрачка на свет, отсутствие условного рефлекса смыкания век на приближение к глазу яркого предмета; видимые органические нарушения тканей глазного яблока;</w:t>
            </w:r>
            <w:proofErr w:type="gramEnd"/>
            <w:r w:rsidRPr="00FB75C2">
              <w:rPr>
                <w:sz w:val="20"/>
                <w:szCs w:val="20"/>
              </w:rPr>
              <w:t xml:space="preserve"> грубые пролиферати</w:t>
            </w:r>
            <w:r w:rsidRPr="00FB75C2">
              <w:rPr>
                <w:sz w:val="20"/>
                <w:szCs w:val="20"/>
              </w:rPr>
              <w:t>в</w:t>
            </w:r>
            <w:r w:rsidRPr="00FB75C2">
              <w:rPr>
                <w:sz w:val="20"/>
                <w:szCs w:val="20"/>
              </w:rPr>
              <w:t xml:space="preserve">ные изменения в сетчатке и стекловидном теле, обусловливающие частичную или тотальную отслойку сетчатки). </w:t>
            </w:r>
          </w:p>
          <w:p w:rsidR="00DC67DB" w:rsidRPr="00FB75C2" w:rsidRDefault="00DC67DB" w:rsidP="00BC7DA7">
            <w:pPr>
              <w:tabs>
                <w:tab w:val="left" w:pos="1110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>Таким образом, определение зрительных функций у детей до 3 лет не представляется возможным вследствие особенностей развития зрительного анализатора (имеет место предметное зрение) и ребенок в данный возрастной период назодится на этапе медицинской  реабилитации.  Исключение составляет лишь грубая патология глаза и его придаточного аппарата, приводящая к выраженным и значительно выраженным нарушениям сенсорных функций (</w:t>
            </w:r>
            <w:proofErr w:type="gramStart"/>
            <w:r w:rsidRPr="00FB75C2">
              <w:rPr>
                <w:sz w:val="20"/>
                <w:szCs w:val="20"/>
              </w:rPr>
              <w:t>см</w:t>
            </w:r>
            <w:proofErr w:type="gramEnd"/>
            <w:r w:rsidRPr="00FB75C2">
              <w:rPr>
                <w:sz w:val="20"/>
                <w:szCs w:val="20"/>
              </w:rPr>
              <w:t xml:space="preserve">. ниже). </w:t>
            </w:r>
          </w:p>
          <w:p w:rsidR="00DC67DB" w:rsidRPr="00FB75C2" w:rsidRDefault="00DC67DB" w:rsidP="00BC7DA7">
            <w:pPr>
              <w:tabs>
                <w:tab w:val="left" w:pos="1110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>В возрасте старше 3 лет: количественное определение основных зрительных функций (острота, поле зрения, зрительная работоспособность) традиционными методами. При необходимости углубленного обследования используются данные электрофизиологических и других специальных морфофункциональных м</w:t>
            </w:r>
            <w:r w:rsidRPr="00FB75C2">
              <w:rPr>
                <w:sz w:val="20"/>
                <w:szCs w:val="20"/>
              </w:rPr>
              <w:t>е</w:t>
            </w:r>
            <w:r w:rsidRPr="00FB75C2">
              <w:rPr>
                <w:sz w:val="20"/>
                <w:szCs w:val="20"/>
              </w:rPr>
              <w:lastRenderedPageBreak/>
              <w:t>тодов исследования (определение ретинальной остроты зрения, вызванных зрительных потенциалов и т.д.).</w:t>
            </w:r>
          </w:p>
          <w:p w:rsidR="00DC67DB" w:rsidRPr="00FB75C2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tabs>
                <w:tab w:val="left" w:pos="1110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Ретинопатия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доношенных (Ре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ролентальная фиброплазия)</w:t>
            </w: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Врожденные 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таракты</w:t>
            </w: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Травматическая катаракта</w:t>
            </w: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Хориоретинит (токсоплазмозной или герпетич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ской этиологии)</w:t>
            </w: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Наследственные ретинальные ди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трофии</w:t>
            </w: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Атрофия зрител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ного нерва</w:t>
            </w: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H35.1</w:t>
            </w: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Q12.0</w:t>
            </w: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 26.1</w:t>
            </w: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 30.0</w:t>
            </w: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bCs/>
                <w:sz w:val="20"/>
                <w:szCs w:val="20"/>
                <w:lang w:eastAsia="ru-RU"/>
              </w:rPr>
              <w:t>H35.5</w:t>
            </w: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C67DB" w:rsidRDefault="00DC67DB" w:rsidP="001F61A5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C67DB" w:rsidRDefault="00DC67DB" w:rsidP="001F61A5">
            <w:pPr>
              <w:spacing w:line="240" w:lineRule="auto"/>
              <w:ind w:left="11" w:right="11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rFonts w:eastAsia="Times New Roman"/>
                <w:bCs/>
                <w:sz w:val="20"/>
                <w:szCs w:val="20"/>
                <w:lang w:eastAsia="ru-RU"/>
              </w:rPr>
              <w:t>H47.2</w:t>
            </w:r>
          </w:p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tabs>
                <w:tab w:val="left" w:pos="1110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Default="00F4009A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</w:t>
            </w:r>
          </w:p>
          <w:p w:rsidR="00F4009A" w:rsidRDefault="00F4009A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F4009A" w:rsidRPr="001328B3" w:rsidRDefault="00F4009A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Острота зрения (лучше видящим глазом с ко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рекцией) более  0,3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Всестороннее сужение полей зрения одного глаза при нормальном поле зрения другого гл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за равно или менее 20, но шире 10; Концентр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ческое сужение полей зрения при нормальном поле зрения другого глаза; Концентрическое сужение полей зрения бинокулярно норма или сужено до 40</w:t>
            </w:r>
          </w:p>
          <w:p w:rsidR="00DC67DB" w:rsidRPr="001328B3" w:rsidRDefault="00DC67DB" w:rsidP="0055060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Скотом нет</w:t>
            </w:r>
          </w:p>
          <w:p w:rsidR="00DC67DB" w:rsidRPr="001328B3" w:rsidRDefault="00DC67DB" w:rsidP="0055060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tabs>
                <w:tab w:val="left" w:pos="1110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</w:t>
            </w:r>
          </w:p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Острота зрения (лучше видящим глазом с ко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рекцией) более 0,1 до 0,3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Концентрическое сужение поля зрения обоих глаз менее 40град., но шире 20 град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Концентрическое сужение полей зрения при отсутствии другого глаза - сужено до 40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Концентрическое сужение полей зрения при отсутствии другого глаза - менее 40, но шире 20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Единичные относительные скотомы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tabs>
                <w:tab w:val="left" w:pos="1110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</w:t>
            </w:r>
          </w:p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лет:</w:t>
            </w:r>
          </w:p>
          <w:p w:rsidR="00DC67DB" w:rsidRPr="001328B3" w:rsidRDefault="00DC67DB" w:rsidP="0055060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Ретинопатия </w:t>
            </w:r>
            <w:proofErr w:type="gramStart"/>
            <w:r w:rsidRPr="001328B3">
              <w:rPr>
                <w:sz w:val="20"/>
                <w:szCs w:val="20"/>
              </w:rPr>
              <w:t>недоношенных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  <w:lang w:val="en-US"/>
              </w:rPr>
              <w:t>IV</w:t>
            </w:r>
            <w:r w:rsidRPr="001328B3">
              <w:rPr>
                <w:sz w:val="20"/>
                <w:szCs w:val="20"/>
              </w:rPr>
              <w:t xml:space="preserve"> и </w:t>
            </w:r>
            <w:r w:rsidRPr="001328B3">
              <w:rPr>
                <w:sz w:val="20"/>
                <w:szCs w:val="20"/>
                <w:lang w:val="en-US"/>
              </w:rPr>
              <w:t>V</w:t>
            </w:r>
            <w:r w:rsidRPr="001328B3">
              <w:rPr>
                <w:sz w:val="20"/>
                <w:szCs w:val="20"/>
              </w:rPr>
              <w:t xml:space="preserve"> степени.</w:t>
            </w:r>
          </w:p>
          <w:p w:rsidR="00DC67DB" w:rsidRPr="001328B3" w:rsidRDefault="00DC67DB" w:rsidP="0055060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Ретинобластома, меланома глазного яблока</w:t>
            </w:r>
          </w:p>
          <w:p w:rsidR="00DC67DB" w:rsidRPr="001328B3" w:rsidRDefault="00DC67DB" w:rsidP="0055060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Центральный хориоретинит </w:t>
            </w:r>
            <w:r w:rsidRPr="001328B3">
              <w:rPr>
                <w:sz w:val="20"/>
                <w:szCs w:val="20"/>
                <w:lang w:val="en-US"/>
              </w:rPr>
              <w:t>OU</w:t>
            </w:r>
          </w:p>
          <w:p w:rsidR="00DC67DB" w:rsidRPr="001328B3" w:rsidRDefault="00DC67DB" w:rsidP="0055060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tabs>
                <w:tab w:val="left" w:pos="1110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</w:t>
            </w:r>
          </w:p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Острота зрения (лучше видящим глазом с ко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рекцией) 0,1- 0,05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Концентрическое сужение полей зрения бин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кулярно равно или менее 20, но шире 10;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Концентрическое сужение полей зрения при отсутствии другого глаза - равно или менее 20, но шире 10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Единичные абсолютные скотомы</w:t>
            </w:r>
          </w:p>
          <w:p w:rsidR="00DC67DB" w:rsidRPr="001328B3" w:rsidRDefault="00DC67DB" w:rsidP="00AC44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Множественные абсолютные несливные скот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мы</w:t>
            </w:r>
          </w:p>
          <w:p w:rsidR="00DC67DB" w:rsidRPr="001328B3" w:rsidRDefault="00DC67DB" w:rsidP="00AC44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7.1.5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tabs>
                <w:tab w:val="left" w:pos="1110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</w:t>
            </w:r>
          </w:p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210-229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0-3 лет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OU</w:t>
            </w:r>
            <w:r w:rsidRPr="001328B3">
              <w:rPr>
                <w:sz w:val="20"/>
                <w:szCs w:val="20"/>
              </w:rPr>
              <w:t xml:space="preserve"> слепота вследствие различных нозологий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7.1.6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tabs>
                <w:tab w:val="left" w:pos="1110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F61A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</w:t>
            </w:r>
          </w:p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4-17 лет: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Острота зрения (лучше видящим глазом с ко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рекцией) 0-0,04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Концентрическое сужение полей зрения бин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кулярно 10-0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Концентрическое сужение полей зрения при отсутствии другого глаза - 10 и менее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Центральные абсолютные скотомы 10° и более</w:t>
            </w:r>
          </w:p>
          <w:p w:rsidR="00DC67DB" w:rsidRPr="001328B3" w:rsidRDefault="00DC67DB" w:rsidP="007D15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Парацентральные абсолютные сливные скот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7D159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</w:t>
            </w: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 уха и сосцеви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ного отр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стка</w:t>
            </w: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(</w:t>
            </w:r>
            <w:bookmarkStart w:id="7" w:name="Класс8"/>
            <w:r w:rsidRPr="001328B3">
              <w:rPr>
                <w:sz w:val="20"/>
                <w:szCs w:val="20"/>
              </w:rPr>
              <w:t xml:space="preserve">класс </w:t>
            </w:r>
            <w:bookmarkEnd w:id="7"/>
            <w:r w:rsidRPr="001328B3">
              <w:rPr>
                <w:sz w:val="20"/>
                <w:szCs w:val="20"/>
              </w:rPr>
              <w:t>VIII)</w:t>
            </w: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H60-</w:t>
            </w: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H95</w:t>
            </w:r>
          </w:p>
        </w:tc>
        <w:tc>
          <w:tcPr>
            <w:tcW w:w="1389" w:type="dxa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FB75C2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FB75C2" w:rsidRDefault="00DC67DB" w:rsidP="00BC7DA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>Примечание к пункту 8 - Количественная оценка степени выраженности стойких нарушений функций уха и сосцевидного отростка, обусловленных заболев</w:t>
            </w:r>
            <w:r w:rsidRPr="00FB75C2">
              <w:rPr>
                <w:sz w:val="20"/>
                <w:szCs w:val="20"/>
              </w:rPr>
              <w:t>а</w:t>
            </w:r>
            <w:r w:rsidRPr="00FB75C2">
              <w:rPr>
                <w:sz w:val="20"/>
                <w:szCs w:val="20"/>
              </w:rPr>
              <w:t>ниями, последствиями травм или дефектами, основывается преимущественно на оценке характера и степени выраженности нарушения функции слуха (степени тугоухости), лучше слышащего (единственного) уха (по международной классификации тугоухости). Учитываются также и другие факторы патологического процесса: форма и стадия течения заболевания, время наступления слухового дефекта, степень адаптивности к нему, вид и особенности осложнений, сочетание с нарушением речи и психических функций и другие.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(аудиоимпедансометрия, отоакустическая эмиссия, вызванные слуховые потенциалы).</w:t>
            </w:r>
          </w:p>
          <w:p w:rsidR="00DC67DB" w:rsidRPr="00FB75C2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AC444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bCs/>
                <w:sz w:val="20"/>
                <w:szCs w:val="20"/>
                <w:shd w:val="clear" w:color="auto" w:fill="FFFFFF"/>
              </w:rPr>
              <w:t>Болезни уха и сосцевидного о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т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ростка (потеря слуха (глухота), тугоухость, за и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с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ключением пр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о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 xml:space="preserve">фессионально </w:t>
            </w:r>
            <w:proofErr w:type="gramStart"/>
            <w:r w:rsidRPr="001328B3">
              <w:rPr>
                <w:bCs/>
                <w:sz w:val="20"/>
                <w:szCs w:val="20"/>
                <w:shd w:val="clear" w:color="auto" w:fill="FFFFFF"/>
              </w:rPr>
              <w:t>обусловленных</w:t>
            </w:r>
            <w:proofErr w:type="gramEnd"/>
            <w:r w:rsidRPr="001328B3">
              <w:rPr>
                <w:bCs/>
                <w:sz w:val="20"/>
                <w:szCs w:val="20"/>
                <w:shd w:val="clear" w:color="auto" w:fill="FFFFFF"/>
              </w:rPr>
              <w:t>)</w:t>
            </w:r>
            <w:r w:rsidRPr="001328B3">
              <w:rPr>
                <w:bCs/>
                <w:sz w:val="20"/>
                <w:szCs w:val="20"/>
              </w:rPr>
              <w:br/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H60-</w:t>
            </w:r>
          </w:p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H95</w:t>
            </w:r>
          </w:p>
        </w:tc>
        <w:tc>
          <w:tcPr>
            <w:tcW w:w="1389" w:type="dxa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AC4440">
            <w:pPr>
              <w:spacing w:line="240" w:lineRule="auto"/>
              <w:ind w:left="11" w:right="11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r>
              <w:rPr>
                <w:sz w:val="20"/>
                <w:szCs w:val="20"/>
              </w:rPr>
              <w:lastRenderedPageBreak/>
              <w:t>сенсорных функций</w:t>
            </w:r>
          </w:p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F4009A" w:rsidP="00F4009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</w:tc>
        <w:tc>
          <w:tcPr>
            <w:tcW w:w="708" w:type="dxa"/>
          </w:tcPr>
          <w:p w:rsidR="00DC67DB" w:rsidRPr="001328B3" w:rsidRDefault="00DC67DB" w:rsidP="0098495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98495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 xml:space="preserve">тугоухость I-IV степени, односторонняя  </w:t>
            </w:r>
          </w:p>
          <w:p w:rsidR="00DC67DB" w:rsidRPr="001328B3" w:rsidRDefault="00DC67DB" w:rsidP="0098495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</w:t>
            </w:r>
          </w:p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F4009A" w:rsidP="00F4009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</w:tc>
        <w:tc>
          <w:tcPr>
            <w:tcW w:w="708" w:type="dxa"/>
          </w:tcPr>
          <w:p w:rsidR="00DC67DB" w:rsidRPr="001328B3" w:rsidRDefault="00DC67DB" w:rsidP="00BC60E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BC60E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BC60E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тугоухость 1-II степени, двухсторонняя  </w:t>
            </w:r>
          </w:p>
          <w:p w:rsidR="00DC67DB" w:rsidRPr="001328B3" w:rsidRDefault="00DC67DB" w:rsidP="00BC60E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</w:t>
            </w:r>
          </w:p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F4009A" w:rsidP="00F4009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</w:tc>
        <w:tc>
          <w:tcPr>
            <w:tcW w:w="708" w:type="dxa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тугоухость III степени, двусторонняя, потеря слуха на речевых частотах (500-2000Гц)  56-70 Дб. Восприятие разговорной речи только у у</w:t>
            </w:r>
            <w:r w:rsidRPr="001328B3">
              <w:rPr>
                <w:sz w:val="20"/>
                <w:szCs w:val="20"/>
              </w:rPr>
              <w:t>ш</w:t>
            </w:r>
            <w:r w:rsidRPr="001328B3">
              <w:rPr>
                <w:sz w:val="20"/>
                <w:szCs w:val="20"/>
              </w:rPr>
              <w:t>ной раковины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4009A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</w:t>
            </w:r>
            <w:r w:rsidR="00C631B3">
              <w:rPr>
                <w:sz w:val="20"/>
                <w:szCs w:val="20"/>
              </w:rPr>
              <w:t>, нарушение языковых и речевых функций</w:t>
            </w:r>
          </w:p>
          <w:p w:rsidR="00C631B3" w:rsidRDefault="00F4009A" w:rsidP="00F400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Default="00F4009A" w:rsidP="00F4009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  <w:p w:rsidR="00C631B3" w:rsidRDefault="00C631B3" w:rsidP="00F4009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167</w:t>
            </w:r>
          </w:p>
          <w:p w:rsidR="00C631B3" w:rsidRDefault="00C631B3" w:rsidP="00F4009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310-340, </w:t>
            </w:r>
          </w:p>
          <w:p w:rsidR="00C631B3" w:rsidRPr="001328B3" w:rsidRDefault="00C631B3" w:rsidP="00F4009A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399</w:t>
            </w:r>
          </w:p>
        </w:tc>
        <w:tc>
          <w:tcPr>
            <w:tcW w:w="708" w:type="dxa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3 лет: </w:t>
            </w:r>
          </w:p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тугоухость III степени, двусторонняя, потеря слуха на речевых частотах (500-2000Гц)  56-70 Дб, в том числе с умеренной задержкой раннего речевого развития.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8.5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функций, нарушение языковых и речевых функций</w:t>
            </w:r>
          </w:p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230- 249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167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310-340, </w:t>
            </w:r>
          </w:p>
          <w:p w:rsidR="00DC67DB" w:rsidRPr="001328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399</w:t>
            </w:r>
          </w:p>
        </w:tc>
        <w:tc>
          <w:tcPr>
            <w:tcW w:w="708" w:type="dxa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4  до 17 лет: </w:t>
            </w:r>
          </w:p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тугоухость III степени, двусторонняя, потеря слуха на речевых частотах (500-2000Гц)  56-70 Дб, в том числе со стойкими умеренными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рушениями языковых и  речевых функций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8.6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функций, нарушение языковых и речевых функций</w:t>
            </w:r>
          </w:p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167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310-340, </w:t>
            </w:r>
          </w:p>
          <w:p w:rsidR="00DC67DB" w:rsidRPr="001328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399</w:t>
            </w:r>
          </w:p>
        </w:tc>
        <w:tc>
          <w:tcPr>
            <w:tcW w:w="708" w:type="dxa"/>
          </w:tcPr>
          <w:p w:rsidR="00DC67DB" w:rsidRPr="001328B3" w:rsidRDefault="00DC67DB" w:rsidP="0017256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17256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3 лет: </w:t>
            </w:r>
          </w:p>
          <w:p w:rsidR="00DC67DB" w:rsidRPr="001328B3" w:rsidRDefault="00DC67DB" w:rsidP="0017256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тугоухость III степени, двусторонняя, потеря слуха на речевых частотах (500-2000Гц)  56-70 Дб, в том числе с выраженной задержкой ра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него речевого развития.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8.7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функций, нарушение языковых и речевых функций</w:t>
            </w:r>
          </w:p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167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310-340, </w:t>
            </w:r>
          </w:p>
          <w:p w:rsidR="00DC67DB" w:rsidRPr="001328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399</w:t>
            </w:r>
          </w:p>
        </w:tc>
        <w:tc>
          <w:tcPr>
            <w:tcW w:w="708" w:type="dxa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4  до 17 лет: </w:t>
            </w:r>
          </w:p>
          <w:p w:rsidR="00DC67DB" w:rsidRPr="001328B3" w:rsidRDefault="00DC67DB" w:rsidP="0017256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тугоухость III степени, двусторонняя, потеря слуха на речевых частотах (500-2000Гц)  56-70 Дб, в том числе со стойкими выраженными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рушениями языковых и  речевых функций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8.8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</w:t>
            </w:r>
          </w:p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</w:tc>
        <w:tc>
          <w:tcPr>
            <w:tcW w:w="708" w:type="dxa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 до 17 лет: </w:t>
            </w:r>
          </w:p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тугоухость IV степени, двусторонняя, в том числе после  односторонней кохлеарной 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плантации,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8.9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r>
              <w:rPr>
                <w:sz w:val="20"/>
                <w:szCs w:val="20"/>
              </w:rPr>
              <w:lastRenderedPageBreak/>
              <w:t>сенсорных функций, нарушение языковых и речевых функций</w:t>
            </w:r>
          </w:p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167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310-340, </w:t>
            </w:r>
          </w:p>
          <w:p w:rsidR="00DC67DB" w:rsidRPr="001328B3" w:rsidRDefault="00C631B3" w:rsidP="00C631B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399</w:t>
            </w:r>
          </w:p>
        </w:tc>
        <w:tc>
          <w:tcPr>
            <w:tcW w:w="708" w:type="dxa"/>
          </w:tcPr>
          <w:p w:rsidR="00DC67DB" w:rsidRPr="001328B3" w:rsidRDefault="00DC67DB" w:rsidP="008A32B5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8A32B5">
            <w:pPr>
              <w:spacing w:line="240" w:lineRule="auto"/>
              <w:ind w:right="11"/>
              <w:jc w:val="both"/>
              <w:rPr>
                <w:i/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3 лет: тугоухость  </w:t>
            </w:r>
            <w:r w:rsidRPr="001328B3">
              <w:rPr>
                <w:sz w:val="20"/>
                <w:szCs w:val="20"/>
              </w:rPr>
              <w:lastRenderedPageBreak/>
              <w:t>IV степени, двусторонняя, в том числе после  односторонней кохлеарной имплантации,   с умеренной задержкой раннего речевого 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тия.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50-60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8.10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функций, нарушение языковых и речевых функций</w:t>
            </w:r>
          </w:p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167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310-340, </w:t>
            </w:r>
          </w:p>
          <w:p w:rsidR="00DC67DB" w:rsidRPr="001328B3" w:rsidRDefault="00C631B3" w:rsidP="00C631B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399</w:t>
            </w:r>
          </w:p>
        </w:tc>
        <w:tc>
          <w:tcPr>
            <w:tcW w:w="708" w:type="dxa"/>
          </w:tcPr>
          <w:p w:rsidR="00DC67DB" w:rsidRPr="001328B3" w:rsidRDefault="00DC67DB" w:rsidP="008A32B5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8A32B5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4  до 17 лет: </w:t>
            </w:r>
          </w:p>
          <w:p w:rsidR="00DC67DB" w:rsidRPr="001328B3" w:rsidRDefault="00DC67DB" w:rsidP="008A32B5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тугоухость IV степени, двусторонняя, в том числе после  односторонней кохлеарной 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плантации,   со стойкими умеренными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ниями языковых и речевых функций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50-60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8.11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функций, нарушение языковых и речевых функций</w:t>
            </w:r>
          </w:p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167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310-340, </w:t>
            </w:r>
          </w:p>
          <w:p w:rsidR="00DC67DB" w:rsidRPr="001328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398, 399</w:t>
            </w:r>
          </w:p>
        </w:tc>
        <w:tc>
          <w:tcPr>
            <w:tcW w:w="708" w:type="dxa"/>
          </w:tcPr>
          <w:p w:rsidR="00DC67DB" w:rsidRPr="001328B3" w:rsidRDefault="00DC67DB" w:rsidP="008A32B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8A32B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3 лет: </w:t>
            </w:r>
          </w:p>
          <w:p w:rsidR="00DC67DB" w:rsidRPr="001328B3" w:rsidRDefault="00DC67DB" w:rsidP="008A32B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тугоухость IV степени или глухота, двусторо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няя, в том числе после  односторонней кохлеа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ной имплантации,   с выраженной задержкой раннего речевого развития.</w:t>
            </w:r>
          </w:p>
          <w:p w:rsidR="00DC67DB" w:rsidRPr="001328B3" w:rsidRDefault="00DC67DB" w:rsidP="008A32B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8A32B5">
            <w:pPr>
              <w:spacing w:line="240" w:lineRule="auto"/>
              <w:ind w:left="11" w:right="11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8.12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функций, нарушение языковых и речевых функций</w:t>
            </w:r>
          </w:p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167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310-340, </w:t>
            </w:r>
          </w:p>
          <w:p w:rsidR="00DC67DB" w:rsidRPr="001328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399</w:t>
            </w:r>
          </w:p>
        </w:tc>
        <w:tc>
          <w:tcPr>
            <w:tcW w:w="708" w:type="dxa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4  до 17 лет: </w:t>
            </w:r>
          </w:p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тугоухость IV степени или глухота, двусторо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няя, в том числе после  односторонней кохлеа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ной имплантации,   со стойкими выраженными нарушениями языковых и речевых функций</w:t>
            </w:r>
          </w:p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8.13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</w:t>
            </w:r>
          </w:p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</w:tc>
        <w:tc>
          <w:tcPr>
            <w:tcW w:w="708" w:type="dxa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 до 17 лет: </w:t>
            </w:r>
          </w:p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глухота, двусторонняя, в том числе после  одн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сторонней или двухсторонней кохлеарной 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плантации</w:t>
            </w:r>
          </w:p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8.14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сенсорных функций, нарушение языковых и речевых функций</w:t>
            </w:r>
          </w:p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167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310-340, </w:t>
            </w:r>
          </w:p>
          <w:p w:rsidR="00DC67DB" w:rsidRPr="001328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399</w:t>
            </w:r>
          </w:p>
        </w:tc>
        <w:tc>
          <w:tcPr>
            <w:tcW w:w="708" w:type="dxa"/>
          </w:tcPr>
          <w:p w:rsidR="00DC67DB" w:rsidRPr="001328B3" w:rsidRDefault="00DC67DB" w:rsidP="008A32B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8A32B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 до 3 лет: </w:t>
            </w:r>
          </w:p>
          <w:p w:rsidR="00DC67DB" w:rsidRPr="001328B3" w:rsidRDefault="00DC67DB" w:rsidP="008A32B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глухота, двусторонняя, в том числе после  одн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сторонней или двухсторонней кохлеарной 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 xml:space="preserve">плантации,   со </w:t>
            </w:r>
            <w:proofErr w:type="gramStart"/>
            <w:r w:rsidRPr="001328B3">
              <w:rPr>
                <w:sz w:val="20"/>
                <w:szCs w:val="20"/>
              </w:rPr>
              <w:t>стойкими</w:t>
            </w:r>
            <w:proofErr w:type="gramEnd"/>
            <w:r w:rsidRPr="001328B3">
              <w:rPr>
                <w:sz w:val="20"/>
                <w:szCs w:val="20"/>
              </w:rPr>
              <w:t xml:space="preserve"> выраженной задер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кой раннего речевого развития</w:t>
            </w:r>
          </w:p>
          <w:p w:rsidR="00DC67DB" w:rsidRPr="001328B3" w:rsidRDefault="00DC67DB" w:rsidP="008A32B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2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8.15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сенсорных функций, нарушение </w:t>
            </w:r>
            <w:r>
              <w:rPr>
                <w:sz w:val="20"/>
                <w:szCs w:val="20"/>
              </w:rPr>
              <w:lastRenderedPageBreak/>
              <w:t>языковых и речевых функций</w:t>
            </w:r>
          </w:p>
          <w:p w:rsidR="00C631B3" w:rsidRDefault="00C631B3" w:rsidP="00C631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230- 249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167</w:t>
            </w:r>
          </w:p>
          <w:p w:rsidR="00C631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310-340, </w:t>
            </w:r>
          </w:p>
          <w:p w:rsidR="00DC67DB" w:rsidRPr="001328B3" w:rsidRDefault="00C631B3" w:rsidP="00C631B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398, 399</w:t>
            </w:r>
          </w:p>
        </w:tc>
        <w:tc>
          <w:tcPr>
            <w:tcW w:w="708" w:type="dxa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69623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4  до 17 лет: </w:t>
            </w:r>
          </w:p>
          <w:p w:rsidR="00DC67DB" w:rsidRPr="001328B3" w:rsidRDefault="00DC67DB" w:rsidP="0098495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глухота, двусторонняя, в том числе после  одн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сторонней или двухсторонней кохлеарной 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плантации,   со стойкими выраженными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lastRenderedPageBreak/>
              <w:t xml:space="preserve">шениями языковых и речевых функций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4F616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Болезни системы кровообр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щения (</w:t>
            </w:r>
            <w:bookmarkStart w:id="8" w:name="Класс9"/>
            <w:r w:rsidRPr="001328B3">
              <w:rPr>
                <w:rFonts w:eastAsia="Times New Roman"/>
                <w:sz w:val="20"/>
                <w:szCs w:val="20"/>
                <w:lang w:eastAsia="ru-RU"/>
              </w:rPr>
              <w:t xml:space="preserve">класс </w:t>
            </w:r>
            <w:bookmarkEnd w:id="8"/>
            <w:r w:rsidRPr="001328B3">
              <w:rPr>
                <w:rFonts w:eastAsia="Times New Roman"/>
                <w:sz w:val="20"/>
                <w:szCs w:val="20"/>
                <w:lang w:eastAsia="ru-RU"/>
              </w:rPr>
              <w:t>IX) и патология с поражен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ем пр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имущес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венно орг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нов сист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мы кров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обращения, предста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ленная в других классах</w:t>
            </w: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I00 - I99</w:t>
            </w:r>
          </w:p>
        </w:tc>
        <w:tc>
          <w:tcPr>
            <w:tcW w:w="1389" w:type="dxa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FB75C2" w:rsidRDefault="00DC67DB" w:rsidP="00FB75C2">
            <w:pPr>
              <w:spacing w:line="240" w:lineRule="auto"/>
              <w:ind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7DB" w:rsidRPr="00FB75C2" w:rsidRDefault="00DC67DB" w:rsidP="00FB75C2">
            <w:pPr>
              <w:spacing w:line="240" w:lineRule="auto"/>
              <w:ind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B75C2">
              <w:rPr>
                <w:rFonts w:eastAsia="Times New Roman"/>
                <w:sz w:val="20"/>
                <w:szCs w:val="20"/>
                <w:lang w:eastAsia="ru-RU"/>
              </w:rPr>
              <w:t>Примечание к пункту 9- Количественная оценка степени выраженности стойких нарушений функций сердечно-сосудистой системы организма ребенка,  об</w:t>
            </w:r>
            <w:r w:rsidRPr="00FB75C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B75C2">
              <w:rPr>
                <w:rFonts w:eastAsia="Times New Roman"/>
                <w:sz w:val="20"/>
                <w:szCs w:val="20"/>
                <w:lang w:eastAsia="ru-RU"/>
              </w:rPr>
              <w:t>словленных болезнями системы кровообращения, представленными в классе IX болезней, и патологией с поражением преимущественно органов системы кр</w:t>
            </w:r>
            <w:r w:rsidRPr="00FB75C2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B75C2">
              <w:rPr>
                <w:rFonts w:eastAsia="Times New Roman"/>
                <w:sz w:val="20"/>
                <w:szCs w:val="20"/>
                <w:lang w:eastAsia="ru-RU"/>
              </w:rPr>
              <w:t>вообращения, представленной в других классах болезней, основывается преимущественно на оценке степени выраженности следующих клинико-функциональных проявлений: недостаточности кровообращения; болевого синдрома - кардиалгии или стенокардии;</w:t>
            </w:r>
            <w:proofErr w:type="gramEnd"/>
            <w:r w:rsidRPr="00FB75C2">
              <w:rPr>
                <w:rFonts w:eastAsia="Times New Roman"/>
                <w:sz w:val="20"/>
                <w:szCs w:val="20"/>
                <w:lang w:eastAsia="ru-RU"/>
              </w:rPr>
              <w:t xml:space="preserve"> гипертонического синдрома; легочной г</w:t>
            </w:r>
            <w:r w:rsidRPr="00FB75C2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B75C2">
              <w:rPr>
                <w:rFonts w:eastAsia="Times New Roman"/>
                <w:sz w:val="20"/>
                <w:szCs w:val="20"/>
                <w:lang w:eastAsia="ru-RU"/>
              </w:rPr>
              <w:t>пертензии; нарушений сердечного ритма; синкопальных состояний. Учитываются также и другие факторы патологического процесса: форма и тяжесть течения, активность процесса, наличие и частота обострений, распространенность патологического процесса, включение органов-мишеней, необходимость подавления иммунитета, наличие осложнений.</w:t>
            </w:r>
          </w:p>
          <w:p w:rsidR="00DC67DB" w:rsidRPr="00FB75C2" w:rsidRDefault="00DC67DB" w:rsidP="00556329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  <w:hideMark/>
          </w:tcPr>
          <w:p w:rsidR="00DC67DB" w:rsidRPr="001328B3" w:rsidRDefault="00DC67DB" w:rsidP="00D1010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9.1</w:t>
            </w:r>
          </w:p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Болезни, характ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ризу</w:t>
            </w:r>
            <w:r w:rsidRPr="001328B3">
              <w:rPr>
                <w:sz w:val="20"/>
                <w:szCs w:val="20"/>
              </w:rPr>
              <w:t>ю</w:t>
            </w:r>
            <w:r w:rsidRPr="001328B3">
              <w:rPr>
                <w:sz w:val="20"/>
                <w:szCs w:val="20"/>
              </w:rPr>
              <w:t>щиеся пов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шенным кров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ным да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лением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67DB" w:rsidRPr="001328B3" w:rsidRDefault="00DC67DB" w:rsidP="003A0A7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I10 - I15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Р29.2</w:t>
            </w:r>
          </w:p>
        </w:tc>
        <w:tc>
          <w:tcPr>
            <w:tcW w:w="1389" w:type="dxa"/>
          </w:tcPr>
          <w:p w:rsidR="00DC67DB" w:rsidRPr="001328B3" w:rsidRDefault="00DC67DB" w:rsidP="003A0A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3A0A7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DC67DB" w:rsidRPr="001328B3" w:rsidRDefault="00DC67DB" w:rsidP="003A0A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C67DB" w:rsidRPr="001328B3" w:rsidTr="00EE61F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FB75C2" w:rsidRDefault="00DC67DB" w:rsidP="00BC7DA7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DC67DB" w:rsidRPr="00FB75C2" w:rsidRDefault="00DC67DB" w:rsidP="00BC7DA7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FB75C2">
              <w:rPr>
                <w:sz w:val="20"/>
                <w:szCs w:val="20"/>
                <w:lang w:eastAsia="ru-RU"/>
              </w:rPr>
              <w:t>Примечание к п. 9.1- Количественная оценка нарушений функций  организма при данной патологии характеризуется степенью артериальной гипертензии в ра</w:t>
            </w:r>
            <w:r w:rsidRPr="00FB75C2">
              <w:rPr>
                <w:sz w:val="20"/>
                <w:szCs w:val="20"/>
                <w:lang w:eastAsia="ru-RU"/>
              </w:rPr>
              <w:t>з</w:t>
            </w:r>
            <w:r w:rsidRPr="00FB75C2">
              <w:rPr>
                <w:sz w:val="20"/>
                <w:szCs w:val="20"/>
                <w:lang w:eastAsia="ru-RU"/>
              </w:rPr>
              <w:t xml:space="preserve">личные возрастные периоды. К артериальной гипертензии </w:t>
            </w:r>
            <w:r w:rsidRPr="00FB75C2">
              <w:rPr>
                <w:sz w:val="20"/>
                <w:szCs w:val="20"/>
                <w:lang w:val="en-US" w:eastAsia="ru-RU"/>
              </w:rPr>
              <w:t>I</w:t>
            </w:r>
            <w:r w:rsidRPr="00FB75C2">
              <w:rPr>
                <w:sz w:val="20"/>
                <w:szCs w:val="20"/>
                <w:lang w:eastAsia="ru-RU"/>
              </w:rPr>
              <w:t xml:space="preserve"> степени относят:  </w:t>
            </w:r>
          </w:p>
          <w:p w:rsidR="00DC67DB" w:rsidRPr="00FB75C2" w:rsidRDefault="00DC67DB" w:rsidP="00BC7DA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Возраст детей: </w:t>
            </w:r>
            <w:r w:rsidR="00EC2104">
              <w:rPr>
                <w:sz w:val="20"/>
                <w:szCs w:val="20"/>
              </w:rPr>
              <w:t xml:space="preserve"> </w:t>
            </w:r>
            <w:r w:rsidRPr="00FB75C2">
              <w:rPr>
                <w:sz w:val="20"/>
                <w:szCs w:val="20"/>
              </w:rPr>
              <w:t>8–30 дней &gt; 104 мм</w:t>
            </w:r>
            <w:proofErr w:type="gramStart"/>
            <w:r w:rsidRPr="00FB75C2">
              <w:rPr>
                <w:sz w:val="20"/>
                <w:szCs w:val="20"/>
              </w:rPr>
              <w:t>.р</w:t>
            </w:r>
            <w:proofErr w:type="gramEnd"/>
            <w:r w:rsidRPr="00FB75C2">
              <w:rPr>
                <w:sz w:val="20"/>
                <w:szCs w:val="20"/>
              </w:rPr>
              <w:t>т.ст.; 1-3 года &gt; 107 мм.рт.ст.; 3-7 лет &gt; 116 мм.рт.ст.; 7-12 лет &gt; 122 мм.рт.ст.; 12-15 лет &gt; 136 мм.рт.ст.; 15-17  лет &gt; 142 мм.рт.ст.</w:t>
            </w:r>
          </w:p>
          <w:p w:rsidR="00DC67DB" w:rsidRPr="00FB75C2" w:rsidRDefault="00DC67DB" w:rsidP="00BC7DA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К артериальной гипертензии </w:t>
            </w:r>
            <w:r w:rsidRPr="00FB75C2">
              <w:rPr>
                <w:sz w:val="20"/>
                <w:szCs w:val="20"/>
                <w:lang w:val="en-US"/>
              </w:rPr>
              <w:t>II</w:t>
            </w:r>
            <w:r w:rsidRPr="00FB75C2">
              <w:rPr>
                <w:sz w:val="20"/>
                <w:szCs w:val="20"/>
              </w:rPr>
              <w:t xml:space="preserve"> степени относят: </w:t>
            </w:r>
          </w:p>
          <w:p w:rsidR="00DC67DB" w:rsidRPr="00FB75C2" w:rsidRDefault="00DC67DB" w:rsidP="00BC7DA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Возраст детей: до 1 </w:t>
            </w:r>
            <w:proofErr w:type="gramStart"/>
            <w:r w:rsidRPr="00FB75C2">
              <w:rPr>
                <w:sz w:val="20"/>
                <w:szCs w:val="20"/>
              </w:rPr>
              <w:t>мес</w:t>
            </w:r>
            <w:proofErr w:type="gramEnd"/>
            <w:r w:rsidRPr="00FB75C2">
              <w:rPr>
                <w:sz w:val="20"/>
                <w:szCs w:val="20"/>
              </w:rPr>
              <w:t>&gt;108 мм.рт.ст.; 1-3 года&gt;115 мм.рт.ст.; 3-7 лет&gt;119 мм.рт.ст.; 7-12 лет&gt;125 мм.рт.ст; 12-15 лет&gt;139 мм.рт.ст.;15-17 лет&gt;145 мм.рт.ст.</w:t>
            </w:r>
          </w:p>
          <w:p w:rsidR="00DC67DB" w:rsidRPr="00FB75C2" w:rsidRDefault="00DC67DB" w:rsidP="00BC7DA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К артериальной гипертензии </w:t>
            </w:r>
            <w:r w:rsidRPr="00FB75C2">
              <w:rPr>
                <w:sz w:val="20"/>
                <w:szCs w:val="20"/>
                <w:lang w:val="en-US"/>
              </w:rPr>
              <w:t>III</w:t>
            </w:r>
            <w:r w:rsidRPr="00FB75C2">
              <w:rPr>
                <w:sz w:val="20"/>
                <w:szCs w:val="20"/>
              </w:rPr>
              <w:t xml:space="preserve"> степени относят: </w:t>
            </w:r>
          </w:p>
          <w:p w:rsidR="00DC67DB" w:rsidRPr="00FB75C2" w:rsidRDefault="00DC67DB" w:rsidP="00BC7DA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Возраст детей: до 1 </w:t>
            </w:r>
            <w:proofErr w:type="gramStart"/>
            <w:r w:rsidRPr="00FB75C2">
              <w:rPr>
                <w:sz w:val="20"/>
                <w:szCs w:val="20"/>
              </w:rPr>
              <w:t>мес</w:t>
            </w:r>
            <w:proofErr w:type="gramEnd"/>
            <w:r w:rsidRPr="00FB75C2">
              <w:rPr>
                <w:sz w:val="20"/>
                <w:szCs w:val="20"/>
              </w:rPr>
              <w:t>&gt;110 мм.рт.ст.; 1-3 года&gt;118 мм.рт.ст.; 3-7 лет&gt; 122 мм.рт.ст. 7-12 лет&gt; 128 мм.рт.ст.; 12-15 лет&gt;142 мм.рт.ст.; 15-17 лет&gt; 148 мм.рт.ст.</w:t>
            </w:r>
          </w:p>
          <w:p w:rsidR="00DC67DB" w:rsidRPr="00FB75C2" w:rsidRDefault="00DC67DB" w:rsidP="00BC7DA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К артериальной гипертензии 4 степени относят: </w:t>
            </w:r>
          </w:p>
          <w:p w:rsidR="00DC67DB" w:rsidRPr="00FB75C2" w:rsidRDefault="00DC67DB" w:rsidP="00BC7DA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>Возраст детей</w:t>
            </w:r>
            <w:proofErr w:type="gramStart"/>
            <w:r w:rsidRPr="00FB75C2">
              <w:rPr>
                <w:sz w:val="20"/>
                <w:szCs w:val="20"/>
              </w:rPr>
              <w:t>:д</w:t>
            </w:r>
            <w:proofErr w:type="gramEnd"/>
            <w:r w:rsidRPr="00FB75C2">
              <w:rPr>
                <w:sz w:val="20"/>
                <w:szCs w:val="20"/>
              </w:rPr>
              <w:t>о 1 мес&gt;113 мм.рт.ст.; 1-3 года&gt;123 мм.рт.ст.; 3-7 лет&gt;125 мм.рт.ст.; 7-12 лет&gt;131 мм.рт.ст.; 12-15 лет&gt;145 мм.рт.ст.; 15-17  лет&gt;151 мм.рт.ст.</w:t>
            </w:r>
          </w:p>
          <w:p w:rsidR="00DC67DB" w:rsidRPr="00FB75C2" w:rsidRDefault="00DC67DB" w:rsidP="00BC7DA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Учитывается также наличие, степень тяжести и частота гипертонических кризов, а также поражение органов-мишеней с нарушением функций других органов и систем организма. </w:t>
            </w:r>
          </w:p>
          <w:p w:rsidR="00DC67DB" w:rsidRPr="00FB75C2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9.1.1</w:t>
            </w:r>
          </w:p>
        </w:tc>
        <w:tc>
          <w:tcPr>
            <w:tcW w:w="1281" w:type="dxa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Нарушение психических, сенсорных  функций, функций </w:t>
            </w:r>
            <w:proofErr w:type="gramStart"/>
            <w:r w:rsidRPr="0074203B">
              <w:rPr>
                <w:rFonts w:ascii="Times New Roman" w:hAnsi="Times New Roman" w:cs="Times New Roman"/>
              </w:rPr>
              <w:t>се</w:t>
            </w:r>
            <w:r w:rsidRPr="0074203B">
              <w:rPr>
                <w:rFonts w:ascii="Times New Roman" w:hAnsi="Times New Roman" w:cs="Times New Roman"/>
              </w:rPr>
              <w:t>р</w:t>
            </w:r>
            <w:r w:rsidRPr="0074203B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74203B">
              <w:rPr>
                <w:rFonts w:ascii="Times New Roman" w:hAnsi="Times New Roman" w:cs="Times New Roman"/>
              </w:rPr>
              <w:t xml:space="preserve"> системы; д</w:t>
            </w:r>
            <w:r w:rsidRPr="0074203B">
              <w:rPr>
                <w:rFonts w:ascii="Times New Roman" w:hAnsi="Times New Roman" w:cs="Times New Roman"/>
              </w:rPr>
              <w:t>ы</w:t>
            </w:r>
            <w:r w:rsidRPr="0074203B">
              <w:rPr>
                <w:rFonts w:ascii="Times New Roman" w:hAnsi="Times New Roman" w:cs="Times New Roman"/>
              </w:rPr>
              <w:t>хательной си</w:t>
            </w:r>
            <w:r w:rsidRPr="0074203B">
              <w:rPr>
                <w:rFonts w:ascii="Times New Roman" w:hAnsi="Times New Roman" w:cs="Times New Roman"/>
              </w:rPr>
              <w:t>с</w:t>
            </w:r>
            <w:r w:rsidRPr="0074203B">
              <w:rPr>
                <w:rFonts w:ascii="Times New Roman" w:hAnsi="Times New Roman" w:cs="Times New Roman"/>
              </w:rPr>
              <w:lastRenderedPageBreak/>
              <w:t>темы,  моч</w:t>
            </w:r>
            <w:r w:rsidRPr="0074203B">
              <w:rPr>
                <w:rFonts w:ascii="Times New Roman" w:hAnsi="Times New Roman" w:cs="Times New Roman"/>
              </w:rPr>
              <w:t>е</w:t>
            </w:r>
            <w:r w:rsidRPr="0074203B">
              <w:rPr>
                <w:rFonts w:ascii="Times New Roman" w:hAnsi="Times New Roman" w:cs="Times New Roman"/>
              </w:rPr>
              <w:t>выделительной функции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 xml:space="preserve">МКФ: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>В 110-139,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 140-189,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В198, В199, 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В210-299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В410-429</w:t>
            </w:r>
          </w:p>
          <w:p w:rsidR="0074203B" w:rsidRPr="0074203B" w:rsidRDefault="000C5629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В440-450</w:t>
            </w:r>
            <w:r w:rsidR="0074203B" w:rsidRPr="0074203B">
              <w:rPr>
                <w:rFonts w:ascii="Times New Roman" w:hAnsi="Times New Roman" w:cs="Times New Roman"/>
              </w:rPr>
              <w:t>;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>В 610-639</w:t>
            </w:r>
          </w:p>
          <w:p w:rsidR="00DC67DB" w:rsidRPr="0074203B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Стойкое увеличение систолического АД в теч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 не менее 6 месяцев без эффекта от гипоте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зивных препаратов.</w:t>
            </w:r>
            <w:proofErr w:type="gramEnd"/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Артериальная гипертензия 1ст.</w:t>
            </w:r>
          </w:p>
          <w:p w:rsidR="00DC67DB" w:rsidRPr="001328B3" w:rsidRDefault="00DC67DB" w:rsidP="00487A0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 редких (1- 2 раза в год) легких и/или средней тяжести  кризов</w:t>
            </w:r>
          </w:p>
          <w:p w:rsidR="00DC67DB" w:rsidRPr="001328B3" w:rsidRDefault="00DC67DB" w:rsidP="006455C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bCs/>
                <w:sz w:val="20"/>
                <w:szCs w:val="20"/>
                <w:shd w:val="clear" w:color="auto" w:fill="FFFFFF"/>
              </w:rPr>
              <w:t>Поражение органов-мишеней (сердце, кров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е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носные сосуды, сетчатка, мозг, почки) с незн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lastRenderedPageBreak/>
              <w:t>чительным нарушением их функции.</w:t>
            </w:r>
          </w:p>
        </w:tc>
        <w:tc>
          <w:tcPr>
            <w:tcW w:w="992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10-30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9.1.2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4203B" w:rsidRPr="0074203B" w:rsidRDefault="00EC2104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психических, с</w:t>
            </w:r>
            <w:r w:rsidR="0074203B" w:rsidRPr="0074203B">
              <w:rPr>
                <w:rFonts w:ascii="Times New Roman" w:hAnsi="Times New Roman" w:cs="Times New Roman"/>
              </w:rPr>
              <w:t xml:space="preserve">енсорных  функций, функций </w:t>
            </w:r>
            <w:proofErr w:type="gramStart"/>
            <w:r w:rsidR="0074203B" w:rsidRPr="0074203B">
              <w:rPr>
                <w:rFonts w:ascii="Times New Roman" w:hAnsi="Times New Roman" w:cs="Times New Roman"/>
              </w:rPr>
              <w:t>се</w:t>
            </w:r>
            <w:r w:rsidR="0074203B" w:rsidRPr="0074203B">
              <w:rPr>
                <w:rFonts w:ascii="Times New Roman" w:hAnsi="Times New Roman" w:cs="Times New Roman"/>
              </w:rPr>
              <w:t>р</w:t>
            </w:r>
            <w:r w:rsidR="0074203B" w:rsidRPr="0074203B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="0074203B" w:rsidRPr="0074203B">
              <w:rPr>
                <w:rFonts w:ascii="Times New Roman" w:hAnsi="Times New Roman" w:cs="Times New Roman"/>
              </w:rPr>
              <w:t xml:space="preserve"> системы; д</w:t>
            </w:r>
            <w:r w:rsidR="0074203B" w:rsidRPr="0074203B">
              <w:rPr>
                <w:rFonts w:ascii="Times New Roman" w:hAnsi="Times New Roman" w:cs="Times New Roman"/>
              </w:rPr>
              <w:t>ы</w:t>
            </w:r>
            <w:r w:rsidR="0074203B" w:rsidRPr="0074203B">
              <w:rPr>
                <w:rFonts w:ascii="Times New Roman" w:hAnsi="Times New Roman" w:cs="Times New Roman"/>
              </w:rPr>
              <w:t>хательной си</w:t>
            </w:r>
            <w:r w:rsidR="0074203B" w:rsidRPr="0074203B">
              <w:rPr>
                <w:rFonts w:ascii="Times New Roman" w:hAnsi="Times New Roman" w:cs="Times New Roman"/>
              </w:rPr>
              <w:t>с</w:t>
            </w:r>
            <w:r w:rsidR="0074203B" w:rsidRPr="0074203B">
              <w:rPr>
                <w:rFonts w:ascii="Times New Roman" w:hAnsi="Times New Roman" w:cs="Times New Roman"/>
              </w:rPr>
              <w:t>темы,  моч</w:t>
            </w:r>
            <w:r w:rsidR="0074203B" w:rsidRPr="0074203B">
              <w:rPr>
                <w:rFonts w:ascii="Times New Roman" w:hAnsi="Times New Roman" w:cs="Times New Roman"/>
              </w:rPr>
              <w:t>е</w:t>
            </w:r>
            <w:r w:rsidR="0074203B" w:rsidRPr="0074203B">
              <w:rPr>
                <w:rFonts w:ascii="Times New Roman" w:hAnsi="Times New Roman" w:cs="Times New Roman"/>
              </w:rPr>
              <w:t>выделительной функции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 xml:space="preserve">МКФ: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>В 110-139,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 140-189,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В198, В199, 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В210-299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В410-429</w:t>
            </w:r>
          </w:p>
          <w:p w:rsidR="0074203B" w:rsidRPr="0074203B" w:rsidRDefault="000C5629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В440-450</w:t>
            </w:r>
            <w:r w:rsidR="0074203B" w:rsidRPr="0074203B">
              <w:rPr>
                <w:rFonts w:ascii="Times New Roman" w:hAnsi="Times New Roman" w:cs="Times New Roman"/>
              </w:rPr>
              <w:t>;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>В 610-639</w:t>
            </w:r>
          </w:p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Стойкое увеличение систолического АД в теч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 не менее 6 месяцев без эффекта от гипоте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зивных препаратов. </w:t>
            </w:r>
            <w:proofErr w:type="gramEnd"/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Артериальная гипертензия  2ст.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средней частоты кризов (3 - 5 раз в год) средней тяжести, или редких (1 - 2 раза в год) тяжелых кризов.</w:t>
            </w:r>
          </w:p>
          <w:p w:rsidR="00DC67DB" w:rsidRPr="001328B3" w:rsidRDefault="00DC67DB" w:rsidP="008A75DE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нарушения функции (функций) 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ганов или систем организма, обусловленные поражением органов - мишеней и систем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низма. </w:t>
            </w:r>
          </w:p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9.1.3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Нарушение психических, сенсорных  функций, функций </w:t>
            </w:r>
            <w:proofErr w:type="gramStart"/>
            <w:r w:rsidRPr="0074203B">
              <w:rPr>
                <w:rFonts w:ascii="Times New Roman" w:hAnsi="Times New Roman" w:cs="Times New Roman"/>
              </w:rPr>
              <w:t>се</w:t>
            </w:r>
            <w:r w:rsidRPr="0074203B">
              <w:rPr>
                <w:rFonts w:ascii="Times New Roman" w:hAnsi="Times New Roman" w:cs="Times New Roman"/>
              </w:rPr>
              <w:t>р</w:t>
            </w:r>
            <w:r w:rsidRPr="0074203B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74203B">
              <w:rPr>
                <w:rFonts w:ascii="Times New Roman" w:hAnsi="Times New Roman" w:cs="Times New Roman"/>
              </w:rPr>
              <w:t xml:space="preserve"> системы; д</w:t>
            </w:r>
            <w:r w:rsidRPr="0074203B">
              <w:rPr>
                <w:rFonts w:ascii="Times New Roman" w:hAnsi="Times New Roman" w:cs="Times New Roman"/>
              </w:rPr>
              <w:t>ы</w:t>
            </w:r>
            <w:r w:rsidRPr="0074203B">
              <w:rPr>
                <w:rFonts w:ascii="Times New Roman" w:hAnsi="Times New Roman" w:cs="Times New Roman"/>
              </w:rPr>
              <w:t>хательной си</w:t>
            </w:r>
            <w:r w:rsidRPr="0074203B">
              <w:rPr>
                <w:rFonts w:ascii="Times New Roman" w:hAnsi="Times New Roman" w:cs="Times New Roman"/>
              </w:rPr>
              <w:t>с</w:t>
            </w:r>
            <w:r w:rsidRPr="0074203B">
              <w:rPr>
                <w:rFonts w:ascii="Times New Roman" w:hAnsi="Times New Roman" w:cs="Times New Roman"/>
              </w:rPr>
              <w:t>темы,  моч</w:t>
            </w:r>
            <w:r w:rsidRPr="0074203B">
              <w:rPr>
                <w:rFonts w:ascii="Times New Roman" w:hAnsi="Times New Roman" w:cs="Times New Roman"/>
              </w:rPr>
              <w:t>е</w:t>
            </w:r>
            <w:r w:rsidRPr="0074203B">
              <w:rPr>
                <w:rFonts w:ascii="Times New Roman" w:hAnsi="Times New Roman" w:cs="Times New Roman"/>
              </w:rPr>
              <w:t>выделительной функции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 xml:space="preserve">МКФ: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>В 110-139,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 140-189,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В198, В199, 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В210-299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В410-429</w:t>
            </w:r>
          </w:p>
          <w:p w:rsidR="0074203B" w:rsidRPr="0074203B" w:rsidRDefault="000C5629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В440-450</w:t>
            </w:r>
            <w:r w:rsidR="0074203B" w:rsidRPr="0074203B">
              <w:rPr>
                <w:rFonts w:ascii="Times New Roman" w:hAnsi="Times New Roman" w:cs="Times New Roman"/>
              </w:rPr>
              <w:t>;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>В 610-639</w:t>
            </w:r>
          </w:p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Стойкое увеличение систолического АД в теч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 не менее 6 месяцев без эффекта от гипоте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зивных препаратов.</w:t>
            </w:r>
            <w:proofErr w:type="gramEnd"/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Артериальная гипертензия 3ст</w:t>
            </w:r>
          </w:p>
          <w:p w:rsidR="00DC67DB" w:rsidRPr="001328B3" w:rsidRDefault="00DC67DB" w:rsidP="008A75DE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 частых (более 6 раз в год) средней т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жести кризов  или средней частоты (3 - 5 раз в год) тяжелых кризов</w:t>
            </w:r>
          </w:p>
          <w:p w:rsidR="00DC67DB" w:rsidRPr="001328B3" w:rsidRDefault="00DC67DB" w:rsidP="003A560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 нарушения функции (функций) органов или систем организма, обусловленные поражением органов - мишеней и систем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низма. </w:t>
            </w:r>
          </w:p>
          <w:p w:rsidR="00DC67DB" w:rsidRPr="001328B3" w:rsidRDefault="00DC67DB" w:rsidP="000B4FE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70-80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9.1.4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Нарушение психических, сенсорных  функций, функций </w:t>
            </w:r>
            <w:proofErr w:type="gramStart"/>
            <w:r w:rsidRPr="0074203B">
              <w:rPr>
                <w:rFonts w:ascii="Times New Roman" w:hAnsi="Times New Roman" w:cs="Times New Roman"/>
              </w:rPr>
              <w:t>се</w:t>
            </w:r>
            <w:r w:rsidRPr="0074203B">
              <w:rPr>
                <w:rFonts w:ascii="Times New Roman" w:hAnsi="Times New Roman" w:cs="Times New Roman"/>
              </w:rPr>
              <w:t>р</w:t>
            </w:r>
            <w:r w:rsidRPr="0074203B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74203B">
              <w:rPr>
                <w:rFonts w:ascii="Times New Roman" w:hAnsi="Times New Roman" w:cs="Times New Roman"/>
              </w:rPr>
              <w:t xml:space="preserve"> системы; д</w:t>
            </w:r>
            <w:r w:rsidRPr="0074203B">
              <w:rPr>
                <w:rFonts w:ascii="Times New Roman" w:hAnsi="Times New Roman" w:cs="Times New Roman"/>
              </w:rPr>
              <w:t>ы</w:t>
            </w:r>
            <w:r w:rsidRPr="0074203B">
              <w:rPr>
                <w:rFonts w:ascii="Times New Roman" w:hAnsi="Times New Roman" w:cs="Times New Roman"/>
              </w:rPr>
              <w:t>хательной си</w:t>
            </w:r>
            <w:r w:rsidRPr="0074203B">
              <w:rPr>
                <w:rFonts w:ascii="Times New Roman" w:hAnsi="Times New Roman" w:cs="Times New Roman"/>
              </w:rPr>
              <w:t>с</w:t>
            </w:r>
            <w:r w:rsidRPr="0074203B">
              <w:rPr>
                <w:rFonts w:ascii="Times New Roman" w:hAnsi="Times New Roman" w:cs="Times New Roman"/>
              </w:rPr>
              <w:t>темы,  моч</w:t>
            </w:r>
            <w:r w:rsidRPr="0074203B">
              <w:rPr>
                <w:rFonts w:ascii="Times New Roman" w:hAnsi="Times New Roman" w:cs="Times New Roman"/>
              </w:rPr>
              <w:t>е</w:t>
            </w:r>
            <w:r w:rsidRPr="0074203B">
              <w:rPr>
                <w:rFonts w:ascii="Times New Roman" w:hAnsi="Times New Roman" w:cs="Times New Roman"/>
              </w:rPr>
              <w:lastRenderedPageBreak/>
              <w:t>выделительной функции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 xml:space="preserve">МКФ: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>В 110-139,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 140-189,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В198, В199, 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В210-299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В410-429</w:t>
            </w:r>
          </w:p>
          <w:p w:rsidR="0074203B" w:rsidRPr="0074203B" w:rsidRDefault="000C5629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В440-450</w:t>
            </w:r>
          </w:p>
          <w:p w:rsidR="00DC67DB" w:rsidRPr="001328B3" w:rsidRDefault="0074203B" w:rsidP="0074203B">
            <w:pPr>
              <w:pStyle w:val="ConsPlusNormal"/>
              <w:jc w:val="both"/>
            </w:pPr>
            <w:r w:rsidRPr="0074203B"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708" w:type="dxa"/>
          </w:tcPr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Стойкое увеличение систолического АД в теч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ние не менее 6 месяцев </w:t>
            </w:r>
            <w:r w:rsidR="00EC2104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>без эффекта от гип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тензивных препаратов.</w:t>
            </w:r>
            <w:proofErr w:type="gramEnd"/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Артериальная гипертензия 4ст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Наличие частых (более 6 раз в год) тяжелых кризов. </w:t>
            </w:r>
          </w:p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328B3">
              <w:rPr>
                <w:bCs/>
                <w:sz w:val="20"/>
                <w:szCs w:val="20"/>
                <w:shd w:val="clear" w:color="auto" w:fill="FFFFFF"/>
              </w:rPr>
              <w:t>Значительно выраженные нарушения функции (функций) организма, обусловленных пораж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е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 xml:space="preserve">нием органов - мишеней и систем организма. </w:t>
            </w:r>
          </w:p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90-100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Серде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ная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дост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точность</w:t>
            </w: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FB0FF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I50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9.2.1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FB0FF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74203B">
              <w:rPr>
                <w:rFonts w:ascii="Times New Roman" w:hAnsi="Times New Roman" w:cs="Times New Roman"/>
              </w:rPr>
              <w:t>се</w:t>
            </w:r>
            <w:r w:rsidRPr="0074203B">
              <w:rPr>
                <w:rFonts w:ascii="Times New Roman" w:hAnsi="Times New Roman" w:cs="Times New Roman"/>
              </w:rPr>
              <w:t>р</w:t>
            </w:r>
            <w:r w:rsidRPr="0074203B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74203B">
              <w:rPr>
                <w:rFonts w:ascii="Times New Roman" w:hAnsi="Times New Roman" w:cs="Times New Roman"/>
              </w:rPr>
              <w:t xml:space="preserve"> системы; д</w:t>
            </w:r>
            <w:r w:rsidRPr="0074203B">
              <w:rPr>
                <w:rFonts w:ascii="Times New Roman" w:hAnsi="Times New Roman" w:cs="Times New Roman"/>
              </w:rPr>
              <w:t>ы</w:t>
            </w:r>
            <w:r w:rsidRPr="0074203B">
              <w:rPr>
                <w:rFonts w:ascii="Times New Roman" w:hAnsi="Times New Roman" w:cs="Times New Roman"/>
              </w:rPr>
              <w:t>хательной си</w:t>
            </w:r>
            <w:r w:rsidRPr="0074203B">
              <w:rPr>
                <w:rFonts w:ascii="Times New Roman" w:hAnsi="Times New Roman" w:cs="Times New Roman"/>
              </w:rPr>
              <w:t>с</w:t>
            </w:r>
            <w:r w:rsidRPr="0074203B">
              <w:rPr>
                <w:rFonts w:ascii="Times New Roman" w:hAnsi="Times New Roman" w:cs="Times New Roman"/>
              </w:rPr>
              <w:t>темы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 xml:space="preserve">МКФ: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>В 110-139,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 140-189,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В198, В199, 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74203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В440-450</w:t>
            </w:r>
          </w:p>
        </w:tc>
        <w:tc>
          <w:tcPr>
            <w:tcW w:w="708" w:type="dxa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 </w:t>
            </w:r>
          </w:p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Незначительные нарушения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системы: ХСН I стадия. ФК I, II</w:t>
            </w:r>
          </w:p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 xml:space="preserve">10 - 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9.2.2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FB0FF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74203B">
              <w:rPr>
                <w:rFonts w:ascii="Times New Roman" w:hAnsi="Times New Roman" w:cs="Times New Roman"/>
              </w:rPr>
              <w:t>се</w:t>
            </w:r>
            <w:r w:rsidRPr="0074203B">
              <w:rPr>
                <w:rFonts w:ascii="Times New Roman" w:hAnsi="Times New Roman" w:cs="Times New Roman"/>
              </w:rPr>
              <w:t>р</w:t>
            </w:r>
            <w:r w:rsidRPr="0074203B">
              <w:rPr>
                <w:rFonts w:ascii="Times New Roman" w:hAnsi="Times New Roman" w:cs="Times New Roman"/>
              </w:rPr>
              <w:lastRenderedPageBreak/>
              <w:t>дечно-сосудистой</w:t>
            </w:r>
            <w:proofErr w:type="gramEnd"/>
            <w:r w:rsidRPr="0074203B">
              <w:rPr>
                <w:rFonts w:ascii="Times New Roman" w:hAnsi="Times New Roman" w:cs="Times New Roman"/>
              </w:rPr>
              <w:t xml:space="preserve"> системы; д</w:t>
            </w:r>
            <w:r w:rsidRPr="0074203B">
              <w:rPr>
                <w:rFonts w:ascii="Times New Roman" w:hAnsi="Times New Roman" w:cs="Times New Roman"/>
              </w:rPr>
              <w:t>ы</w:t>
            </w:r>
            <w:r w:rsidRPr="0074203B">
              <w:rPr>
                <w:rFonts w:ascii="Times New Roman" w:hAnsi="Times New Roman" w:cs="Times New Roman"/>
              </w:rPr>
              <w:t>хательной си</w:t>
            </w:r>
            <w:r w:rsidRPr="0074203B">
              <w:rPr>
                <w:rFonts w:ascii="Times New Roman" w:hAnsi="Times New Roman" w:cs="Times New Roman"/>
              </w:rPr>
              <w:t>с</w:t>
            </w:r>
            <w:r w:rsidRPr="0074203B">
              <w:rPr>
                <w:rFonts w:ascii="Times New Roman" w:hAnsi="Times New Roman" w:cs="Times New Roman"/>
              </w:rPr>
              <w:t>темы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 xml:space="preserve">МКФ: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>В 110-139,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 140-189,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В198, В199, 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74203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В440-450</w:t>
            </w:r>
            <w:r w:rsidR="0074203B" w:rsidRPr="0074203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8" w:type="dxa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Умеренные нарушения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системы: ХСН II</w:t>
            </w:r>
            <w:proofErr w:type="gramStart"/>
            <w:r w:rsidRPr="001328B3">
              <w:rPr>
                <w:sz w:val="20"/>
                <w:szCs w:val="20"/>
              </w:rPr>
              <w:t>А</w:t>
            </w:r>
            <w:proofErr w:type="gramEnd"/>
            <w:r w:rsidRPr="001328B3">
              <w:rPr>
                <w:sz w:val="20"/>
                <w:szCs w:val="20"/>
              </w:rPr>
              <w:t xml:space="preserve"> стадия, ФК II, III.</w:t>
            </w:r>
          </w:p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40 - 60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9.2.3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FB0FF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74203B">
              <w:rPr>
                <w:rFonts w:ascii="Times New Roman" w:hAnsi="Times New Roman" w:cs="Times New Roman"/>
              </w:rPr>
              <w:t>се</w:t>
            </w:r>
            <w:r w:rsidRPr="0074203B">
              <w:rPr>
                <w:rFonts w:ascii="Times New Roman" w:hAnsi="Times New Roman" w:cs="Times New Roman"/>
              </w:rPr>
              <w:t>р</w:t>
            </w:r>
            <w:r w:rsidRPr="0074203B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74203B">
              <w:rPr>
                <w:rFonts w:ascii="Times New Roman" w:hAnsi="Times New Roman" w:cs="Times New Roman"/>
              </w:rPr>
              <w:t xml:space="preserve"> системы; д</w:t>
            </w:r>
            <w:r w:rsidRPr="0074203B">
              <w:rPr>
                <w:rFonts w:ascii="Times New Roman" w:hAnsi="Times New Roman" w:cs="Times New Roman"/>
              </w:rPr>
              <w:t>ы</w:t>
            </w:r>
            <w:r w:rsidRPr="0074203B">
              <w:rPr>
                <w:rFonts w:ascii="Times New Roman" w:hAnsi="Times New Roman" w:cs="Times New Roman"/>
              </w:rPr>
              <w:t>хательной си</w:t>
            </w:r>
            <w:r w:rsidRPr="0074203B">
              <w:rPr>
                <w:rFonts w:ascii="Times New Roman" w:hAnsi="Times New Roman" w:cs="Times New Roman"/>
              </w:rPr>
              <w:t>с</w:t>
            </w:r>
            <w:r w:rsidRPr="0074203B">
              <w:rPr>
                <w:rFonts w:ascii="Times New Roman" w:hAnsi="Times New Roman" w:cs="Times New Roman"/>
              </w:rPr>
              <w:t>темы</w:t>
            </w:r>
          </w:p>
          <w:p w:rsid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74203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В440-450</w:t>
            </w:r>
          </w:p>
        </w:tc>
        <w:tc>
          <w:tcPr>
            <w:tcW w:w="708" w:type="dxa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74203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67DB" w:rsidRPr="001328B3">
              <w:rPr>
                <w:sz w:val="20"/>
                <w:szCs w:val="20"/>
              </w:rPr>
              <w:t xml:space="preserve">Выраженные нарушения функции </w:t>
            </w:r>
            <w:proofErr w:type="gramStart"/>
            <w:r w:rsidR="00DC67DB"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="00DC67DB" w:rsidRPr="001328B3">
              <w:rPr>
                <w:sz w:val="20"/>
                <w:szCs w:val="20"/>
              </w:rPr>
              <w:t xml:space="preserve"> системы: ХСН II</w:t>
            </w:r>
            <w:proofErr w:type="gramStart"/>
            <w:r w:rsidR="00DC67DB" w:rsidRPr="001328B3">
              <w:rPr>
                <w:sz w:val="20"/>
                <w:szCs w:val="20"/>
              </w:rPr>
              <w:t xml:space="preserve"> Б</w:t>
            </w:r>
            <w:proofErr w:type="gramEnd"/>
            <w:r w:rsidR="00DC67DB" w:rsidRPr="001328B3">
              <w:rPr>
                <w:sz w:val="20"/>
                <w:szCs w:val="20"/>
              </w:rPr>
              <w:t xml:space="preserve"> стадия, ФК III, IV.</w:t>
            </w:r>
          </w:p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70 - 80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9.2.4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FB0FF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74203B">
              <w:rPr>
                <w:rFonts w:ascii="Times New Roman" w:hAnsi="Times New Roman" w:cs="Times New Roman"/>
              </w:rPr>
              <w:t>се</w:t>
            </w:r>
            <w:r w:rsidRPr="0074203B">
              <w:rPr>
                <w:rFonts w:ascii="Times New Roman" w:hAnsi="Times New Roman" w:cs="Times New Roman"/>
              </w:rPr>
              <w:t>р</w:t>
            </w:r>
            <w:r w:rsidRPr="0074203B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74203B">
              <w:rPr>
                <w:rFonts w:ascii="Times New Roman" w:hAnsi="Times New Roman" w:cs="Times New Roman"/>
              </w:rPr>
              <w:t xml:space="preserve"> системы; д</w:t>
            </w:r>
            <w:r w:rsidRPr="0074203B">
              <w:rPr>
                <w:rFonts w:ascii="Times New Roman" w:hAnsi="Times New Roman" w:cs="Times New Roman"/>
              </w:rPr>
              <w:t>ы</w:t>
            </w:r>
            <w:r w:rsidRPr="0074203B">
              <w:rPr>
                <w:rFonts w:ascii="Times New Roman" w:hAnsi="Times New Roman" w:cs="Times New Roman"/>
              </w:rPr>
              <w:lastRenderedPageBreak/>
              <w:t>хательной си</w:t>
            </w:r>
            <w:r w:rsidRPr="0074203B">
              <w:rPr>
                <w:rFonts w:ascii="Times New Roman" w:hAnsi="Times New Roman" w:cs="Times New Roman"/>
              </w:rPr>
              <w:t>с</w:t>
            </w:r>
            <w:r w:rsidRPr="0074203B">
              <w:rPr>
                <w:rFonts w:ascii="Times New Roman" w:hAnsi="Times New Roman" w:cs="Times New Roman"/>
              </w:rPr>
              <w:t>темы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 xml:space="preserve">МКФ: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>В 110-139,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 140-189,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В198, В199, 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74203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В440-450</w:t>
            </w:r>
          </w:p>
        </w:tc>
        <w:tc>
          <w:tcPr>
            <w:tcW w:w="708" w:type="dxa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Значительно выраженные нарушения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системы: ХСН III стадия, ФК IV.</w:t>
            </w:r>
          </w:p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90 - 100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Хронич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ские ре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матич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ские б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лезни сердца</w:t>
            </w:r>
          </w:p>
          <w:p w:rsidR="00DC67DB" w:rsidRPr="001328B3" w:rsidRDefault="00DC67DB" w:rsidP="00F3634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I05 – I09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322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9.3.1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74203B">
              <w:rPr>
                <w:rFonts w:ascii="Times New Roman" w:hAnsi="Times New Roman" w:cs="Times New Roman"/>
              </w:rPr>
              <w:t>се</w:t>
            </w:r>
            <w:r w:rsidRPr="0074203B">
              <w:rPr>
                <w:rFonts w:ascii="Times New Roman" w:hAnsi="Times New Roman" w:cs="Times New Roman"/>
              </w:rPr>
              <w:t>р</w:t>
            </w:r>
            <w:r w:rsidRPr="0074203B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74203B">
              <w:rPr>
                <w:rFonts w:ascii="Times New Roman" w:hAnsi="Times New Roman" w:cs="Times New Roman"/>
              </w:rPr>
              <w:t xml:space="preserve"> системы; д</w:t>
            </w:r>
            <w:r w:rsidRPr="0074203B">
              <w:rPr>
                <w:rFonts w:ascii="Times New Roman" w:hAnsi="Times New Roman" w:cs="Times New Roman"/>
              </w:rPr>
              <w:t>ы</w:t>
            </w:r>
            <w:r w:rsidRPr="0074203B">
              <w:rPr>
                <w:rFonts w:ascii="Times New Roman" w:hAnsi="Times New Roman" w:cs="Times New Roman"/>
              </w:rPr>
              <w:t>хательной си</w:t>
            </w:r>
            <w:r w:rsidRPr="0074203B">
              <w:rPr>
                <w:rFonts w:ascii="Times New Roman" w:hAnsi="Times New Roman" w:cs="Times New Roman"/>
              </w:rPr>
              <w:t>с</w:t>
            </w:r>
            <w:r w:rsidRPr="0074203B">
              <w:rPr>
                <w:rFonts w:ascii="Times New Roman" w:hAnsi="Times New Roman" w:cs="Times New Roman"/>
              </w:rPr>
              <w:t>темы, системы крови и и</w:t>
            </w:r>
            <w:r w:rsidRPr="0074203B">
              <w:rPr>
                <w:rFonts w:ascii="Times New Roman" w:hAnsi="Times New Roman" w:cs="Times New Roman"/>
              </w:rPr>
              <w:t>м</w:t>
            </w:r>
            <w:r w:rsidRPr="0074203B">
              <w:rPr>
                <w:rFonts w:ascii="Times New Roman" w:hAnsi="Times New Roman" w:cs="Times New Roman"/>
              </w:rPr>
              <w:t>мунной сист</w:t>
            </w:r>
            <w:r w:rsidRPr="0074203B">
              <w:rPr>
                <w:rFonts w:ascii="Times New Roman" w:hAnsi="Times New Roman" w:cs="Times New Roman"/>
              </w:rPr>
              <w:t>е</w:t>
            </w:r>
            <w:r w:rsidRPr="0074203B">
              <w:rPr>
                <w:rFonts w:ascii="Times New Roman" w:hAnsi="Times New Roman" w:cs="Times New Roman"/>
              </w:rPr>
              <w:t>мы,</w:t>
            </w:r>
          </w:p>
          <w:p w:rsidR="00E207C6" w:rsidRPr="0074203B" w:rsidRDefault="00E207C6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 xml:space="preserve">МКФ: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>В 110-139,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 140-189,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В198, В199, 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В410-429</w:t>
            </w:r>
          </w:p>
          <w:p w:rsidR="0074203B" w:rsidRPr="0074203B" w:rsidRDefault="000C5629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В440-450</w:t>
            </w:r>
            <w:r w:rsidR="0074203B" w:rsidRPr="0074203B">
              <w:rPr>
                <w:rFonts w:ascii="Times New Roman" w:hAnsi="Times New Roman" w:cs="Times New Roman"/>
              </w:rPr>
              <w:t>;</w:t>
            </w:r>
          </w:p>
          <w:p w:rsidR="00DC67DB" w:rsidRPr="001328B3" w:rsidRDefault="0074203B" w:rsidP="0074203B">
            <w:pPr>
              <w:pStyle w:val="ConsPlusNormal"/>
              <w:jc w:val="both"/>
            </w:pPr>
            <w:r w:rsidRPr="0074203B">
              <w:rPr>
                <w:rFonts w:ascii="Times New Roman" w:hAnsi="Times New Roman" w:cs="Times New Roman"/>
              </w:rPr>
              <w:t>В 430-439</w:t>
            </w:r>
          </w:p>
        </w:tc>
        <w:tc>
          <w:tcPr>
            <w:tcW w:w="708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 </w:t>
            </w:r>
          </w:p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Ревматические болезни митрального, аортал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ного, трикуспидального клапанов и клапана 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гочного ствола (изолированные, сочетанные, множественные, с преобладанием или равн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значными стенозом и недостаточностью клап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нов, миокардит, эндокардит и перикардит)  без признаков активности воспалительного проце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са, с незначительными нарушениями функций сердечно-сосудистой системы, в том числе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значительными нарушениями сердечного ритма и показателями сердечного выброса, артериал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ной гипертензией 1-й степени;</w:t>
            </w:r>
            <w:proofErr w:type="gramEnd"/>
            <w:r w:rsidRPr="001328B3">
              <w:rPr>
                <w:sz w:val="20"/>
                <w:szCs w:val="20"/>
              </w:rPr>
              <w:t xml:space="preserve"> наличие   ХСН 0- I стадии, ФК I или II кл.</w:t>
            </w:r>
          </w:p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 xml:space="preserve">10 - 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DC67DB" w:rsidRPr="001328B3" w:rsidTr="00E207C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1269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9.3.2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74203B">
              <w:rPr>
                <w:rFonts w:ascii="Times New Roman" w:hAnsi="Times New Roman" w:cs="Times New Roman"/>
              </w:rPr>
              <w:t>се</w:t>
            </w:r>
            <w:r w:rsidRPr="0074203B">
              <w:rPr>
                <w:rFonts w:ascii="Times New Roman" w:hAnsi="Times New Roman" w:cs="Times New Roman"/>
              </w:rPr>
              <w:t>р</w:t>
            </w:r>
            <w:r w:rsidRPr="0074203B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74203B">
              <w:rPr>
                <w:rFonts w:ascii="Times New Roman" w:hAnsi="Times New Roman" w:cs="Times New Roman"/>
              </w:rPr>
              <w:t xml:space="preserve"> системы; д</w:t>
            </w:r>
            <w:r w:rsidRPr="0074203B">
              <w:rPr>
                <w:rFonts w:ascii="Times New Roman" w:hAnsi="Times New Roman" w:cs="Times New Roman"/>
              </w:rPr>
              <w:t>ы</w:t>
            </w:r>
            <w:r w:rsidRPr="0074203B">
              <w:rPr>
                <w:rFonts w:ascii="Times New Roman" w:hAnsi="Times New Roman" w:cs="Times New Roman"/>
              </w:rPr>
              <w:t>хательной си</w:t>
            </w:r>
            <w:r w:rsidRPr="0074203B">
              <w:rPr>
                <w:rFonts w:ascii="Times New Roman" w:hAnsi="Times New Roman" w:cs="Times New Roman"/>
              </w:rPr>
              <w:t>с</w:t>
            </w:r>
            <w:r w:rsidRPr="0074203B">
              <w:rPr>
                <w:rFonts w:ascii="Times New Roman" w:hAnsi="Times New Roman" w:cs="Times New Roman"/>
              </w:rPr>
              <w:t>темы, системы крови и и</w:t>
            </w:r>
            <w:r w:rsidRPr="0074203B">
              <w:rPr>
                <w:rFonts w:ascii="Times New Roman" w:hAnsi="Times New Roman" w:cs="Times New Roman"/>
              </w:rPr>
              <w:t>м</w:t>
            </w:r>
            <w:r w:rsidRPr="0074203B">
              <w:rPr>
                <w:rFonts w:ascii="Times New Roman" w:hAnsi="Times New Roman" w:cs="Times New Roman"/>
              </w:rPr>
              <w:t>мунной сист</w:t>
            </w:r>
            <w:r w:rsidRPr="0074203B">
              <w:rPr>
                <w:rFonts w:ascii="Times New Roman" w:hAnsi="Times New Roman" w:cs="Times New Roman"/>
              </w:rPr>
              <w:t>е</w:t>
            </w:r>
            <w:r w:rsidRPr="0074203B">
              <w:rPr>
                <w:rFonts w:ascii="Times New Roman" w:hAnsi="Times New Roman" w:cs="Times New Roman"/>
              </w:rPr>
              <w:t>мы,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 xml:space="preserve">МКФ: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>В 110-139,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 140-189,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В198, В199, 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В410-429</w:t>
            </w:r>
          </w:p>
          <w:p w:rsidR="0074203B" w:rsidRPr="0074203B" w:rsidRDefault="000C5629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В440-450</w:t>
            </w:r>
            <w:r w:rsidR="0074203B" w:rsidRPr="0074203B">
              <w:rPr>
                <w:rFonts w:ascii="Times New Roman" w:hAnsi="Times New Roman" w:cs="Times New Roman"/>
              </w:rPr>
              <w:t>;</w:t>
            </w:r>
          </w:p>
          <w:p w:rsidR="00DC67DB" w:rsidRPr="001328B3" w:rsidRDefault="0074203B" w:rsidP="0074203B">
            <w:pPr>
              <w:pStyle w:val="ConsPlusNormal"/>
              <w:jc w:val="both"/>
            </w:pPr>
            <w:r w:rsidRPr="0074203B">
              <w:rPr>
                <w:rFonts w:ascii="Times New Roman" w:hAnsi="Times New Roman" w:cs="Times New Roman"/>
              </w:rPr>
              <w:t>В 430-439</w:t>
            </w:r>
          </w:p>
        </w:tc>
        <w:tc>
          <w:tcPr>
            <w:tcW w:w="708" w:type="dxa"/>
          </w:tcPr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4203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Ревматические болезни митрального, аортал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ного, трикуспидального клапанов и клапана 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гочного ствола без признаков активности во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палительного процесса, с умеренными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ниями функций сердечно-сосудистой системы: умеренными нарушениями сердечного ритма и показателями сердечного выброса, умеренной артериальной гипертензией - 2-й степени, ум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ренной легочной гипер</w:t>
            </w:r>
            <w:r w:rsidR="00EC2104">
              <w:rPr>
                <w:sz w:val="20"/>
                <w:szCs w:val="20"/>
              </w:rPr>
              <w:t xml:space="preserve">тензией - 2-й степени; наличие </w:t>
            </w:r>
            <w:r w:rsidRPr="001328B3">
              <w:rPr>
                <w:sz w:val="20"/>
                <w:szCs w:val="20"/>
              </w:rPr>
              <w:t>ХСН II</w:t>
            </w:r>
            <w:proofErr w:type="gramStart"/>
            <w:r w:rsidRPr="001328B3">
              <w:rPr>
                <w:sz w:val="20"/>
                <w:szCs w:val="20"/>
              </w:rPr>
              <w:t>А</w:t>
            </w:r>
            <w:proofErr w:type="gramEnd"/>
            <w:r w:rsidRPr="001328B3">
              <w:rPr>
                <w:sz w:val="20"/>
                <w:szCs w:val="20"/>
              </w:rPr>
              <w:t xml:space="preserve"> стадии, ФК II или III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6B0CF4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40 - 60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9.3.3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74203B">
              <w:rPr>
                <w:rFonts w:ascii="Times New Roman" w:hAnsi="Times New Roman" w:cs="Times New Roman"/>
              </w:rPr>
              <w:t>се</w:t>
            </w:r>
            <w:r w:rsidRPr="0074203B">
              <w:rPr>
                <w:rFonts w:ascii="Times New Roman" w:hAnsi="Times New Roman" w:cs="Times New Roman"/>
              </w:rPr>
              <w:t>р</w:t>
            </w:r>
            <w:r w:rsidRPr="0074203B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74203B">
              <w:rPr>
                <w:rFonts w:ascii="Times New Roman" w:hAnsi="Times New Roman" w:cs="Times New Roman"/>
              </w:rPr>
              <w:t xml:space="preserve"> системы; д</w:t>
            </w:r>
            <w:r w:rsidRPr="0074203B">
              <w:rPr>
                <w:rFonts w:ascii="Times New Roman" w:hAnsi="Times New Roman" w:cs="Times New Roman"/>
              </w:rPr>
              <w:t>ы</w:t>
            </w:r>
            <w:r w:rsidRPr="0074203B">
              <w:rPr>
                <w:rFonts w:ascii="Times New Roman" w:hAnsi="Times New Roman" w:cs="Times New Roman"/>
              </w:rPr>
              <w:t>хательной си</w:t>
            </w:r>
            <w:r w:rsidRPr="0074203B">
              <w:rPr>
                <w:rFonts w:ascii="Times New Roman" w:hAnsi="Times New Roman" w:cs="Times New Roman"/>
              </w:rPr>
              <w:t>с</w:t>
            </w:r>
            <w:r w:rsidRPr="0074203B">
              <w:rPr>
                <w:rFonts w:ascii="Times New Roman" w:hAnsi="Times New Roman" w:cs="Times New Roman"/>
              </w:rPr>
              <w:t>темы, системы крови и и</w:t>
            </w:r>
            <w:r w:rsidRPr="0074203B">
              <w:rPr>
                <w:rFonts w:ascii="Times New Roman" w:hAnsi="Times New Roman" w:cs="Times New Roman"/>
              </w:rPr>
              <w:t>м</w:t>
            </w:r>
            <w:r w:rsidRPr="0074203B">
              <w:rPr>
                <w:rFonts w:ascii="Times New Roman" w:hAnsi="Times New Roman" w:cs="Times New Roman"/>
              </w:rPr>
              <w:t>мунной сист</w:t>
            </w:r>
            <w:r w:rsidRPr="0074203B">
              <w:rPr>
                <w:rFonts w:ascii="Times New Roman" w:hAnsi="Times New Roman" w:cs="Times New Roman"/>
              </w:rPr>
              <w:t>е</w:t>
            </w:r>
            <w:r w:rsidRPr="0074203B">
              <w:rPr>
                <w:rFonts w:ascii="Times New Roman" w:hAnsi="Times New Roman" w:cs="Times New Roman"/>
              </w:rPr>
              <w:t>мы,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 xml:space="preserve">МКФ: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>В 110-139,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 140-189, </w:t>
            </w:r>
          </w:p>
          <w:p w:rsidR="0074203B" w:rsidRPr="0074203B" w:rsidRDefault="0074203B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В198, В199, </w:t>
            </w:r>
          </w:p>
          <w:p w:rsidR="0074203B" w:rsidRPr="0074203B" w:rsidRDefault="0074203B" w:rsidP="007420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>В410-429</w:t>
            </w:r>
          </w:p>
          <w:p w:rsidR="0074203B" w:rsidRPr="0074203B" w:rsidRDefault="000C5629" w:rsidP="007420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В440-450</w:t>
            </w:r>
            <w:r w:rsidR="0074203B" w:rsidRPr="0074203B">
              <w:rPr>
                <w:rFonts w:ascii="Times New Roman" w:hAnsi="Times New Roman" w:cs="Times New Roman"/>
              </w:rPr>
              <w:t>;</w:t>
            </w:r>
          </w:p>
          <w:p w:rsidR="00DC67DB" w:rsidRPr="001328B3" w:rsidRDefault="0074203B" w:rsidP="000C5629">
            <w:pPr>
              <w:pStyle w:val="ConsPlusNormal"/>
              <w:jc w:val="both"/>
            </w:pPr>
            <w:r w:rsidRPr="0074203B">
              <w:rPr>
                <w:rFonts w:ascii="Times New Roman" w:hAnsi="Times New Roman" w:cs="Times New Roman"/>
              </w:rPr>
              <w:t>В 430-439</w:t>
            </w:r>
          </w:p>
        </w:tc>
        <w:tc>
          <w:tcPr>
            <w:tcW w:w="708" w:type="dxa"/>
          </w:tcPr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Ревматические болезни митрального, аортал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ного, трикуспидального клапанов и клапана 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гочного ствола без признаков активности во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палительного процесса с выраженными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шениями функций сердечно-сосудистой сист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мы: выраженными нарушениями сердечного ритма и показателями сердечного выброса,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раженной артериальной гипертензий - 3-й ст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пени), выраженной легочной гипертензией - 3-й степени; наличие ХСН IIБ стадии, ФК III</w:t>
            </w:r>
            <w:proofErr w:type="gramEnd"/>
          </w:p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70 - 80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391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9.3.4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74203B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203B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74203B">
              <w:rPr>
                <w:rFonts w:ascii="Times New Roman" w:hAnsi="Times New Roman" w:cs="Times New Roman"/>
              </w:rPr>
              <w:t>се</w:t>
            </w:r>
            <w:r w:rsidRPr="0074203B">
              <w:rPr>
                <w:rFonts w:ascii="Times New Roman" w:hAnsi="Times New Roman" w:cs="Times New Roman"/>
              </w:rPr>
              <w:t>р</w:t>
            </w:r>
            <w:r w:rsidRPr="0074203B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74203B">
              <w:rPr>
                <w:rFonts w:ascii="Times New Roman" w:hAnsi="Times New Roman" w:cs="Times New Roman"/>
              </w:rPr>
              <w:t xml:space="preserve"> системы; д</w:t>
            </w:r>
            <w:r w:rsidRPr="0074203B">
              <w:rPr>
                <w:rFonts w:ascii="Times New Roman" w:hAnsi="Times New Roman" w:cs="Times New Roman"/>
              </w:rPr>
              <w:t>ы</w:t>
            </w:r>
            <w:r w:rsidRPr="0074203B">
              <w:rPr>
                <w:rFonts w:ascii="Times New Roman" w:hAnsi="Times New Roman" w:cs="Times New Roman"/>
              </w:rPr>
              <w:t>хательной си</w:t>
            </w:r>
            <w:r w:rsidRPr="0074203B">
              <w:rPr>
                <w:rFonts w:ascii="Times New Roman" w:hAnsi="Times New Roman" w:cs="Times New Roman"/>
              </w:rPr>
              <w:t>с</w:t>
            </w:r>
            <w:r w:rsidRPr="0074203B">
              <w:rPr>
                <w:rFonts w:ascii="Times New Roman" w:hAnsi="Times New Roman" w:cs="Times New Roman"/>
              </w:rPr>
              <w:t>темы, системы крови и и</w:t>
            </w:r>
            <w:r w:rsidRPr="0074203B">
              <w:rPr>
                <w:rFonts w:ascii="Times New Roman" w:hAnsi="Times New Roman" w:cs="Times New Roman"/>
              </w:rPr>
              <w:t>м</w:t>
            </w:r>
            <w:r w:rsidRPr="0074203B">
              <w:rPr>
                <w:rFonts w:ascii="Times New Roman" w:hAnsi="Times New Roman" w:cs="Times New Roman"/>
              </w:rPr>
              <w:t>мунной сист</w:t>
            </w:r>
            <w:r w:rsidRPr="0074203B">
              <w:rPr>
                <w:rFonts w:ascii="Times New Roman" w:hAnsi="Times New Roman" w:cs="Times New Roman"/>
              </w:rPr>
              <w:t>е</w:t>
            </w:r>
            <w:r w:rsidRPr="0074203B">
              <w:rPr>
                <w:rFonts w:ascii="Times New Roman" w:hAnsi="Times New Roman" w:cs="Times New Roman"/>
              </w:rPr>
              <w:t>мы,</w:t>
            </w:r>
          </w:p>
          <w:p w:rsidR="000C5629" w:rsidRPr="0074203B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4203B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>В 110-139,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В 140-189,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В198, В199,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В440-450</w:t>
            </w:r>
            <w:r w:rsidRPr="000C5629">
              <w:rPr>
                <w:rFonts w:ascii="Times New Roman" w:hAnsi="Times New Roman" w:cs="Times New Roman"/>
              </w:rPr>
              <w:t>;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 430-439</w:t>
            </w:r>
          </w:p>
        </w:tc>
        <w:tc>
          <w:tcPr>
            <w:tcW w:w="708" w:type="dxa"/>
          </w:tcPr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0C56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Ревматические болезни митрального, аортал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ного, трикуспидального клапанов и клапана 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гочного ствола без признаков активности во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 xml:space="preserve">палительного процесса, 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со значительно выр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женными нарушениями функций сердечно-сосудистой системы: значительно выраженн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ми нарушениями сердечного ритма и показат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лями сердечного выброса, значительно выр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женной и выраженной артериальной гиперте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зий -3-й и 4-й степени), выраженной легочной гипертензией - 3-й степени, стенокардией III или IV ФК;</w:t>
            </w:r>
            <w:proofErr w:type="gramEnd"/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наличие ХСН III стадии, ФК IV (проба с физической нагрузкой противопоказ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328B3">
              <w:rPr>
                <w:bCs/>
                <w:color w:val="000000"/>
                <w:sz w:val="20"/>
                <w:szCs w:val="20"/>
                <w:shd w:val="clear" w:color="auto" w:fill="FFFFFF"/>
              </w:rPr>
              <w:t>на)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90 - 100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9.4</w:t>
            </w:r>
          </w:p>
        </w:tc>
        <w:tc>
          <w:tcPr>
            <w:tcW w:w="1281" w:type="dxa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серде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ных и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судистых импла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татов и тран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плант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тов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016055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си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темы кровоо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 xml:space="preserve">ращения </w:t>
            </w:r>
            <w:r w:rsidRPr="001328B3">
              <w:rPr>
                <w:sz w:val="20"/>
                <w:szCs w:val="20"/>
              </w:rPr>
              <w:lastRenderedPageBreak/>
              <w:t>после проц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дур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н</w:t>
            </w:r>
            <w:proofErr w:type="gramEnd"/>
            <w:r w:rsidRPr="001328B3">
              <w:rPr>
                <w:sz w:val="20"/>
                <w:szCs w:val="20"/>
              </w:rPr>
              <w:t>е класс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фицир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ванные в других рубриках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67DB" w:rsidRPr="001328B3" w:rsidRDefault="00DC67DB" w:rsidP="003A0A7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Z95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I97</w:t>
            </w:r>
          </w:p>
        </w:tc>
        <w:tc>
          <w:tcPr>
            <w:tcW w:w="1389" w:type="dxa"/>
          </w:tcPr>
          <w:p w:rsidR="00DC67DB" w:rsidRPr="001328B3" w:rsidRDefault="00DC67DB" w:rsidP="003A0A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3A0A7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DC67DB" w:rsidRPr="001328B3" w:rsidRDefault="00DC67DB" w:rsidP="003A0A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9.4.1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темы, системы крови и и</w:t>
            </w:r>
            <w:r w:rsidRPr="000C5629">
              <w:rPr>
                <w:rFonts w:ascii="Times New Roman" w:hAnsi="Times New Roman" w:cs="Times New Roman"/>
              </w:rPr>
              <w:t>м</w:t>
            </w:r>
            <w:r w:rsidRPr="000C5629">
              <w:rPr>
                <w:rFonts w:ascii="Times New Roman" w:hAnsi="Times New Roman" w:cs="Times New Roman"/>
              </w:rPr>
              <w:t>мунной сист</w:t>
            </w:r>
            <w:r w:rsidRPr="000C5629">
              <w:rPr>
                <w:rFonts w:ascii="Times New Roman" w:hAnsi="Times New Roman" w:cs="Times New Roman"/>
              </w:rPr>
              <w:t>е</w:t>
            </w:r>
            <w:r w:rsidRPr="000C5629">
              <w:rPr>
                <w:rFonts w:ascii="Times New Roman" w:hAnsi="Times New Roman" w:cs="Times New Roman"/>
              </w:rPr>
              <w:t>мы,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>В 110-139,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В 140-189,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В198, В199,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В440-450</w:t>
            </w:r>
            <w:r w:rsidRPr="000C5629">
              <w:rPr>
                <w:rFonts w:ascii="Times New Roman" w:hAnsi="Times New Roman" w:cs="Times New Roman"/>
              </w:rPr>
              <w:t>;</w:t>
            </w:r>
          </w:p>
          <w:p w:rsidR="00DC67DB" w:rsidRPr="000C5629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 430-439</w:t>
            </w:r>
          </w:p>
        </w:tc>
        <w:tc>
          <w:tcPr>
            <w:tcW w:w="708" w:type="dxa"/>
          </w:tcPr>
          <w:p w:rsidR="00DC67DB" w:rsidRPr="000C5629" w:rsidRDefault="00DC67DB" w:rsidP="00223F9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23F9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 </w:t>
            </w:r>
          </w:p>
          <w:p w:rsidR="00DC67DB" w:rsidRPr="001328B3" w:rsidRDefault="00DC67DB" w:rsidP="00EC21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Незначительные нарушения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системы, обусловленные вышеук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занными заболеваниями, приводящими к ХСН I стадии, ФК I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14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223F9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9.4.2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темы, системы крови и и</w:t>
            </w:r>
            <w:r w:rsidRPr="000C5629">
              <w:rPr>
                <w:rFonts w:ascii="Times New Roman" w:hAnsi="Times New Roman" w:cs="Times New Roman"/>
              </w:rPr>
              <w:t>м</w:t>
            </w:r>
            <w:r w:rsidRPr="000C5629">
              <w:rPr>
                <w:rFonts w:ascii="Times New Roman" w:hAnsi="Times New Roman" w:cs="Times New Roman"/>
              </w:rPr>
              <w:t>мунной сист</w:t>
            </w:r>
            <w:r w:rsidRPr="000C5629">
              <w:rPr>
                <w:rFonts w:ascii="Times New Roman" w:hAnsi="Times New Roman" w:cs="Times New Roman"/>
              </w:rPr>
              <w:t>е</w:t>
            </w:r>
            <w:r w:rsidRPr="000C5629">
              <w:rPr>
                <w:rFonts w:ascii="Times New Roman" w:hAnsi="Times New Roman" w:cs="Times New Roman"/>
              </w:rPr>
              <w:t>мы,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>В 110-139,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В 140-189,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В198, В199,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В440-450</w:t>
            </w:r>
            <w:r w:rsidRPr="000C5629">
              <w:rPr>
                <w:rFonts w:ascii="Times New Roman" w:hAnsi="Times New Roman" w:cs="Times New Roman"/>
              </w:rPr>
              <w:t>;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 430-439</w:t>
            </w:r>
          </w:p>
        </w:tc>
        <w:tc>
          <w:tcPr>
            <w:tcW w:w="708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 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нарушения функции сердечно-сосудистой системы, обусловленные вышеук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занными заболеваниями, приводящими к ХСН II</w:t>
            </w:r>
            <w:proofErr w:type="gramStart"/>
            <w:r w:rsidRPr="001328B3">
              <w:rPr>
                <w:sz w:val="20"/>
                <w:szCs w:val="20"/>
              </w:rPr>
              <w:t>А</w:t>
            </w:r>
            <w:proofErr w:type="gramEnd"/>
            <w:r w:rsidRPr="001328B3">
              <w:rPr>
                <w:sz w:val="20"/>
                <w:szCs w:val="20"/>
              </w:rPr>
              <w:t xml:space="preserve"> стадия, ФК II.</w:t>
            </w:r>
          </w:p>
          <w:p w:rsidR="00DC67DB" w:rsidRPr="001328B3" w:rsidRDefault="00DC67DB" w:rsidP="0027659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Наличие </w:t>
            </w:r>
            <w:proofErr w:type="gramStart"/>
            <w:r w:rsidRPr="001328B3">
              <w:rPr>
                <w:sz w:val="20"/>
                <w:szCs w:val="20"/>
              </w:rPr>
              <w:t>имплантированного</w:t>
            </w:r>
            <w:proofErr w:type="gramEnd"/>
            <w:r w:rsidRPr="001328B3">
              <w:rPr>
                <w:sz w:val="20"/>
                <w:szCs w:val="20"/>
              </w:rPr>
              <w:t xml:space="preserve"> ЭКС 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40 - 60</w:t>
            </w:r>
          </w:p>
        </w:tc>
      </w:tr>
      <w:tr w:rsidR="00DC67DB" w:rsidRPr="001328B3" w:rsidTr="00F972F8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986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</w:rPr>
              <w:t>9.4.</w:t>
            </w:r>
            <w:r w:rsidRPr="001328B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темы, системы крови и и</w:t>
            </w:r>
            <w:r w:rsidRPr="000C5629">
              <w:rPr>
                <w:rFonts w:ascii="Times New Roman" w:hAnsi="Times New Roman" w:cs="Times New Roman"/>
              </w:rPr>
              <w:t>м</w:t>
            </w:r>
            <w:r w:rsidRPr="000C5629">
              <w:rPr>
                <w:rFonts w:ascii="Times New Roman" w:hAnsi="Times New Roman" w:cs="Times New Roman"/>
              </w:rPr>
              <w:t>мунной сист</w:t>
            </w:r>
            <w:r w:rsidRPr="000C5629">
              <w:rPr>
                <w:rFonts w:ascii="Times New Roman" w:hAnsi="Times New Roman" w:cs="Times New Roman"/>
              </w:rPr>
              <w:t>е</w:t>
            </w:r>
            <w:r w:rsidRPr="000C5629">
              <w:rPr>
                <w:rFonts w:ascii="Times New Roman" w:hAnsi="Times New Roman" w:cs="Times New Roman"/>
              </w:rPr>
              <w:t>мы,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>В 110-139,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В 140-189,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lastRenderedPageBreak/>
              <w:t xml:space="preserve">В198, В199,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В440-450</w:t>
            </w:r>
            <w:r w:rsidRPr="000C5629">
              <w:rPr>
                <w:rFonts w:ascii="Times New Roman" w:hAnsi="Times New Roman" w:cs="Times New Roman"/>
              </w:rPr>
              <w:t>;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 430-439</w:t>
            </w:r>
          </w:p>
        </w:tc>
        <w:tc>
          <w:tcPr>
            <w:tcW w:w="708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27659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выраженные нарушения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системы, обусловленные вышеук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занными заболеваниями, приводящими к ХСН IIБ стадии, ФК III кл.</w:t>
            </w:r>
          </w:p>
          <w:p w:rsidR="00DC67DB" w:rsidRPr="001328B3" w:rsidRDefault="00DC67DB" w:rsidP="002D3A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имплантированного Э</w:t>
            </w:r>
            <w:proofErr w:type="gramStart"/>
            <w:r w:rsidRPr="001328B3">
              <w:rPr>
                <w:sz w:val="20"/>
                <w:szCs w:val="20"/>
              </w:rPr>
              <w:t>КС в сл</w:t>
            </w:r>
            <w:proofErr w:type="gramEnd"/>
            <w:r w:rsidRPr="001328B3">
              <w:rPr>
                <w:sz w:val="20"/>
                <w:szCs w:val="20"/>
              </w:rPr>
              <w:t>учае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 xml:space="preserve">вития ЭКС-зависимости </w:t>
            </w:r>
          </w:p>
          <w:p w:rsidR="00DC67DB" w:rsidRPr="001328B3" w:rsidRDefault="00DC67DB" w:rsidP="002D3A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Наличие </w:t>
            </w:r>
            <w:proofErr w:type="gramStart"/>
            <w:r w:rsidRPr="001328B3">
              <w:rPr>
                <w:sz w:val="20"/>
                <w:szCs w:val="20"/>
              </w:rPr>
              <w:t>имплантированного</w:t>
            </w:r>
            <w:proofErr w:type="gramEnd"/>
            <w:r w:rsidRPr="001328B3">
              <w:rPr>
                <w:sz w:val="20"/>
                <w:szCs w:val="20"/>
              </w:rPr>
              <w:t xml:space="preserve"> кардиовертера-дефибриллятора.</w:t>
            </w:r>
          </w:p>
          <w:p w:rsidR="00DC67DB" w:rsidRPr="001328B3" w:rsidRDefault="00DC67DB" w:rsidP="0027659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70 - 80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</w:rPr>
              <w:lastRenderedPageBreak/>
              <w:t>9.4.</w:t>
            </w:r>
            <w:r w:rsidRPr="001328B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темы, системы крови и и</w:t>
            </w:r>
            <w:r w:rsidRPr="000C5629">
              <w:rPr>
                <w:rFonts w:ascii="Times New Roman" w:hAnsi="Times New Roman" w:cs="Times New Roman"/>
              </w:rPr>
              <w:t>м</w:t>
            </w:r>
            <w:r w:rsidRPr="000C5629">
              <w:rPr>
                <w:rFonts w:ascii="Times New Roman" w:hAnsi="Times New Roman" w:cs="Times New Roman"/>
              </w:rPr>
              <w:t>мунной сист</w:t>
            </w:r>
            <w:r w:rsidRPr="000C5629">
              <w:rPr>
                <w:rFonts w:ascii="Times New Roman" w:hAnsi="Times New Roman" w:cs="Times New Roman"/>
              </w:rPr>
              <w:t>е</w:t>
            </w:r>
            <w:r w:rsidRPr="000C5629">
              <w:rPr>
                <w:rFonts w:ascii="Times New Roman" w:hAnsi="Times New Roman" w:cs="Times New Roman"/>
              </w:rPr>
              <w:t>мы,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>В 110-139,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В 140-189,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В198, В199,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В440-450</w:t>
            </w:r>
            <w:r w:rsidRPr="000C5629">
              <w:rPr>
                <w:rFonts w:ascii="Times New Roman" w:hAnsi="Times New Roman" w:cs="Times New Roman"/>
              </w:rPr>
              <w:t>;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 430-439</w:t>
            </w:r>
          </w:p>
        </w:tc>
        <w:tc>
          <w:tcPr>
            <w:tcW w:w="708" w:type="dxa"/>
          </w:tcPr>
          <w:p w:rsidR="00DC67DB" w:rsidRPr="001328B3" w:rsidRDefault="00DC67DB" w:rsidP="003316E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316E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 </w:t>
            </w:r>
          </w:p>
          <w:p w:rsidR="00DC67DB" w:rsidRPr="001328B3" w:rsidRDefault="00DC67DB" w:rsidP="003316E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значительно выраженные нарушения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системы, обусловленные вышеуказанными заболеваниями, приводящими к ХСН III стадии, ФК IV (проба с физической нагрузкой противопоказана)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90 - 100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9.5</w:t>
            </w:r>
          </w:p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тран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плантированного сердца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Наличие </w:t>
            </w:r>
            <w:proofErr w:type="gramStart"/>
            <w:r w:rsidRPr="001328B3">
              <w:rPr>
                <w:sz w:val="20"/>
                <w:szCs w:val="20"/>
              </w:rPr>
              <w:t>тран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плантированных</w:t>
            </w:r>
            <w:proofErr w:type="gramEnd"/>
            <w:r w:rsidRPr="001328B3">
              <w:rPr>
                <w:sz w:val="20"/>
                <w:szCs w:val="20"/>
              </w:rPr>
              <w:t xml:space="preserve"> сердца и легкого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84952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Z94.1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Z94.3</w:t>
            </w:r>
          </w:p>
        </w:tc>
        <w:tc>
          <w:tcPr>
            <w:tcW w:w="1389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14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9.5.1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темы, системы крови и и</w:t>
            </w:r>
            <w:r w:rsidRPr="000C5629">
              <w:rPr>
                <w:rFonts w:ascii="Times New Roman" w:hAnsi="Times New Roman" w:cs="Times New Roman"/>
              </w:rPr>
              <w:t>м</w:t>
            </w:r>
            <w:r w:rsidRPr="000C5629">
              <w:rPr>
                <w:rFonts w:ascii="Times New Roman" w:hAnsi="Times New Roman" w:cs="Times New Roman"/>
              </w:rPr>
              <w:t>мунной сист</w:t>
            </w:r>
            <w:r w:rsidRPr="000C5629">
              <w:rPr>
                <w:rFonts w:ascii="Times New Roman" w:hAnsi="Times New Roman" w:cs="Times New Roman"/>
              </w:rPr>
              <w:t>е</w:t>
            </w:r>
            <w:r w:rsidRPr="000C5629">
              <w:rPr>
                <w:rFonts w:ascii="Times New Roman" w:hAnsi="Times New Roman" w:cs="Times New Roman"/>
              </w:rPr>
              <w:t>мы,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>В 110-139,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В 140-189,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В198, В199,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В440-450</w:t>
            </w:r>
            <w:r w:rsidRPr="000C5629">
              <w:rPr>
                <w:rFonts w:ascii="Times New Roman" w:hAnsi="Times New Roman" w:cs="Times New Roman"/>
              </w:rPr>
              <w:t>;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 430-439</w:t>
            </w:r>
          </w:p>
        </w:tc>
        <w:tc>
          <w:tcPr>
            <w:tcW w:w="708" w:type="dxa"/>
          </w:tcPr>
          <w:p w:rsidR="00DC67DB" w:rsidRPr="001328B3" w:rsidRDefault="00DC67DB" w:rsidP="003316E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316E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3316E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значительно выраженные нарушения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системы, обусловленные состоянием после трансплантации сердца или одновременно сердца и легкого в течение пе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вых 2-х лет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100</w:t>
            </w:r>
          </w:p>
        </w:tc>
      </w:tr>
      <w:tr w:rsidR="00DC67DB" w:rsidRPr="001328B3" w:rsidTr="00F972F8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1128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9.5.2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темы, системы крови и и</w:t>
            </w:r>
            <w:r w:rsidRPr="000C5629">
              <w:rPr>
                <w:rFonts w:ascii="Times New Roman" w:hAnsi="Times New Roman" w:cs="Times New Roman"/>
              </w:rPr>
              <w:t>м</w:t>
            </w:r>
            <w:r w:rsidRPr="000C5629">
              <w:rPr>
                <w:rFonts w:ascii="Times New Roman" w:hAnsi="Times New Roman" w:cs="Times New Roman"/>
              </w:rPr>
              <w:t>мунной сист</w:t>
            </w:r>
            <w:r w:rsidRPr="000C5629">
              <w:rPr>
                <w:rFonts w:ascii="Times New Roman" w:hAnsi="Times New Roman" w:cs="Times New Roman"/>
              </w:rPr>
              <w:t>е</w:t>
            </w:r>
            <w:r w:rsidRPr="000C5629">
              <w:rPr>
                <w:rFonts w:ascii="Times New Roman" w:hAnsi="Times New Roman" w:cs="Times New Roman"/>
              </w:rPr>
              <w:t>мы,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>В 110-139,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t xml:space="preserve">В 140-189, 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629">
              <w:rPr>
                <w:rFonts w:ascii="Times New Roman" w:hAnsi="Times New Roman" w:cs="Times New Roman"/>
              </w:rPr>
              <w:lastRenderedPageBreak/>
              <w:t xml:space="preserve">В198, В199,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0C5629" w:rsidRPr="000C5629" w:rsidRDefault="000C5629" w:rsidP="000C56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В440-450</w:t>
            </w:r>
            <w:r w:rsidRPr="000C5629">
              <w:rPr>
                <w:rFonts w:ascii="Times New Roman" w:hAnsi="Times New Roman" w:cs="Times New Roman"/>
              </w:rPr>
              <w:t>;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 430-439</w:t>
            </w:r>
          </w:p>
        </w:tc>
        <w:tc>
          <w:tcPr>
            <w:tcW w:w="708" w:type="dxa"/>
          </w:tcPr>
          <w:p w:rsidR="00DC67DB" w:rsidRPr="001328B3" w:rsidRDefault="00DC67DB" w:rsidP="003316E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316E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EC21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выраженные нарушения</w:t>
            </w:r>
            <w:r w:rsidR="00EC2104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системы, обусловленные состоян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ем после трансплантации сердца или одновр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менно сердца и легкого после 2-х летнего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блюдения при необходимости подавления 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мунитета и/или другого систематического 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чения систем организма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70 - 80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9.6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травмы сердца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Травма сердца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уточненная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S26.8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S26.9</w:t>
            </w:r>
          </w:p>
        </w:tc>
        <w:tc>
          <w:tcPr>
            <w:tcW w:w="1389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9.6.1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440-450</w:t>
            </w:r>
            <w:r w:rsidRPr="000C562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8" w:type="dxa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EC21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Незначительные нарушения</w:t>
            </w:r>
            <w:r w:rsidR="00EC2104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 функции </w:t>
            </w:r>
            <w:proofErr w:type="gramStart"/>
            <w:r w:rsidRPr="001328B3">
              <w:rPr>
                <w:sz w:val="20"/>
                <w:szCs w:val="20"/>
              </w:rPr>
              <w:t>серде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системы, обусловленные выш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указанными заболеваниями, приводящими к ХСН I стадии, ФК I.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9.6.2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440-450</w:t>
            </w:r>
          </w:p>
        </w:tc>
        <w:tc>
          <w:tcPr>
            <w:tcW w:w="708" w:type="dxa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EC21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нарушения функции сердечно-сосудистой системы, обусловленные вышеук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занными заболеваниями, приводящими к ХСН II</w:t>
            </w:r>
            <w:proofErr w:type="gramStart"/>
            <w:r w:rsidRPr="001328B3">
              <w:rPr>
                <w:sz w:val="20"/>
                <w:szCs w:val="20"/>
              </w:rPr>
              <w:t>А</w:t>
            </w:r>
            <w:proofErr w:type="gramEnd"/>
            <w:r w:rsidRPr="001328B3">
              <w:rPr>
                <w:sz w:val="20"/>
                <w:szCs w:val="20"/>
              </w:rPr>
              <w:t xml:space="preserve"> стадия, ФК II.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40 - 60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9.6.3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 xml:space="preserve">Нарушение </w:t>
            </w:r>
            <w:r w:rsidRPr="000C5629">
              <w:rPr>
                <w:rFonts w:ascii="Times New Roman" w:hAnsi="Times New Roman" w:cs="Times New Roman"/>
              </w:rPr>
              <w:lastRenderedPageBreak/>
              <w:t xml:space="preserve">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В440-450</w:t>
            </w:r>
          </w:p>
        </w:tc>
        <w:tc>
          <w:tcPr>
            <w:tcW w:w="708" w:type="dxa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EC21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 xml:space="preserve">Выраженные нарушения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системы, обусловленные вышеук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занными заболеваниями, приводящими к ХСН IIБ стадии, ФК III.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70 - 80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9.6.4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В440-450</w:t>
            </w:r>
          </w:p>
        </w:tc>
        <w:tc>
          <w:tcPr>
            <w:tcW w:w="708" w:type="dxa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EC21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Значительно выраженные нарушения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системы, обусловленные вышеуказанными заболеваниями, приводящими к ХСН III стадии, ФК IV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90 - 100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9.7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Пароксизмальная тахикардия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I47</w:t>
            </w:r>
          </w:p>
          <w:p w:rsidR="00DC67DB" w:rsidRPr="001328B3" w:rsidRDefault="00DC67DB" w:rsidP="00984952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276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9.7.1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В440-450</w:t>
            </w:r>
          </w:p>
        </w:tc>
        <w:tc>
          <w:tcPr>
            <w:tcW w:w="708" w:type="dxa"/>
          </w:tcPr>
          <w:p w:rsidR="00DC67DB" w:rsidRPr="001328B3" w:rsidRDefault="00DC67DB" w:rsidP="002D3A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D3A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 </w:t>
            </w:r>
          </w:p>
          <w:p w:rsidR="00DC67DB" w:rsidRPr="001328B3" w:rsidRDefault="00DC67DB" w:rsidP="002D3A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Незначительные пароксизмальные нарушения сердечного ритма: пароксизмы тахикардии (аритмии) редкие (до 3 - 4-х раз в год), кратк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временные (минуты, менее часа).</w:t>
            </w:r>
          </w:p>
          <w:p w:rsidR="00DC67DB" w:rsidRPr="001328B3" w:rsidRDefault="00DC67DB" w:rsidP="002D3A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Нарушения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темы отсутствуют или незначительные; ритм восстанавливается без лечебных мероприятий, при использовании немедикаментозных при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мов, или после одно-двукратного приема пер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ральных препаратов. </w:t>
            </w:r>
          </w:p>
          <w:p w:rsidR="00DC67DB" w:rsidRPr="001328B3" w:rsidRDefault="00DC67DB" w:rsidP="006062E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10 - </w:t>
            </w:r>
            <w:r w:rsidRPr="001328B3">
              <w:rPr>
                <w:sz w:val="20"/>
                <w:szCs w:val="20"/>
                <w:lang w:val="en-US"/>
              </w:rPr>
              <w:t>3</w:t>
            </w:r>
            <w:r w:rsidRPr="001328B3">
              <w:rPr>
                <w:sz w:val="20"/>
                <w:szCs w:val="20"/>
              </w:rPr>
              <w:t>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161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9.7.2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В440-450</w:t>
            </w:r>
          </w:p>
        </w:tc>
        <w:tc>
          <w:tcPr>
            <w:tcW w:w="708" w:type="dxa"/>
          </w:tcPr>
          <w:p w:rsidR="00DC67DB" w:rsidRPr="001328B3" w:rsidRDefault="00DC67DB" w:rsidP="002D3A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2D3A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 </w:t>
            </w:r>
          </w:p>
          <w:p w:rsidR="00DC67DB" w:rsidRPr="001328B3" w:rsidRDefault="00DC67DB" w:rsidP="002D3A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пароксизмальные нарушения се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дечного ритма: пароксизмы тахикардии (ари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 xml:space="preserve">мии), умеренные нарушения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системы; ритм восстанавливается при систематическом (по схеме) использовании медикаментозных пероральных и парентерал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ных препаратов;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40 - 60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25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9.7.3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В440-450</w:t>
            </w:r>
          </w:p>
        </w:tc>
        <w:tc>
          <w:tcPr>
            <w:tcW w:w="708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 </w:t>
            </w:r>
          </w:p>
          <w:p w:rsidR="00DC67DB" w:rsidRPr="001328B3" w:rsidRDefault="00DC67DB" w:rsidP="002D3A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пароксизмальные нарушения се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дечного ритма: пароксизмы тахикардии (ари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 xml:space="preserve">мии), продолжительностью от нескольких часов до суток, выраженные нарушения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системы; ритм восстанавливается при систематическом (по схеме) использовании медикаментозных пероральных и парентерал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ных антиаритмических препаратов, применении дополнительной симптоматической терапии; </w:t>
            </w:r>
          </w:p>
          <w:p w:rsidR="00DC67DB" w:rsidRPr="001328B3" w:rsidRDefault="00DC67DB" w:rsidP="002D3A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70 - 80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2990"/>
        </w:trPr>
        <w:tc>
          <w:tcPr>
            <w:tcW w:w="1168" w:type="dxa"/>
            <w:gridSpan w:val="2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9.7.4</w:t>
            </w:r>
          </w:p>
        </w:tc>
        <w:tc>
          <w:tcPr>
            <w:tcW w:w="1281" w:type="dxa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В440-450</w:t>
            </w:r>
          </w:p>
        </w:tc>
        <w:tc>
          <w:tcPr>
            <w:tcW w:w="708" w:type="dxa"/>
          </w:tcPr>
          <w:p w:rsidR="00DC67DB" w:rsidRPr="001328B3" w:rsidRDefault="00DC67DB" w:rsidP="0027659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DC67DB" w:rsidRPr="001328B3" w:rsidRDefault="00DC67DB" w:rsidP="0027659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2D3A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значительно выраженные пароксизмальные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 сердечного ритма: парок</w:t>
            </w:r>
            <w:r w:rsidR="00EC2104">
              <w:rPr>
                <w:sz w:val="20"/>
                <w:szCs w:val="20"/>
              </w:rPr>
              <w:t>сизмы тах</w:t>
            </w:r>
            <w:r w:rsidR="00EC2104">
              <w:rPr>
                <w:sz w:val="20"/>
                <w:szCs w:val="20"/>
              </w:rPr>
              <w:t>и</w:t>
            </w:r>
            <w:r w:rsidR="00EC2104">
              <w:rPr>
                <w:sz w:val="20"/>
                <w:szCs w:val="20"/>
              </w:rPr>
              <w:t>кардии (аритмии), длящи</w:t>
            </w:r>
            <w:r w:rsidRPr="001328B3">
              <w:rPr>
                <w:sz w:val="20"/>
                <w:szCs w:val="20"/>
              </w:rPr>
              <w:t>еся от нескольких ч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сов до суток и более; могут возникать без 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ких-либо провоцирующих факторов;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тельно выраженные  нарушения функции </w:t>
            </w:r>
            <w:proofErr w:type="gramStart"/>
            <w:r w:rsidRPr="001328B3">
              <w:rPr>
                <w:sz w:val="20"/>
                <w:szCs w:val="20"/>
              </w:rPr>
              <w:t>се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системы; ритм восстанавл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вается при систематическом использовании 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дикаментозных пероральных и парентеральных антиаритмических препаратов, электрои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 xml:space="preserve">пульсной терапии, применении дополнительной симптоматической терапии; </w:t>
            </w:r>
          </w:p>
          <w:p w:rsidR="00DC67DB" w:rsidRPr="001328B3" w:rsidRDefault="00DC67DB" w:rsidP="002D3A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90 - 100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9.8</w:t>
            </w:r>
          </w:p>
        </w:tc>
        <w:tc>
          <w:tcPr>
            <w:tcW w:w="1281" w:type="dxa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Фибрилляция и трепетание пре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сердий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971E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сердечного ритма</w:t>
            </w:r>
          </w:p>
          <w:p w:rsidR="00DC67DB" w:rsidRPr="001328B3" w:rsidRDefault="00DC67DB" w:rsidP="009971E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I48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I49</w:t>
            </w:r>
          </w:p>
        </w:tc>
        <w:tc>
          <w:tcPr>
            <w:tcW w:w="1389" w:type="dxa"/>
          </w:tcPr>
          <w:p w:rsidR="00DC67DB" w:rsidRPr="001328B3" w:rsidRDefault="00DC67DB" w:rsidP="003A0A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3A0A7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DC67DB" w:rsidRPr="001328B3" w:rsidRDefault="00DC67DB" w:rsidP="003A0A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2530"/>
        </w:trPr>
        <w:tc>
          <w:tcPr>
            <w:tcW w:w="1168" w:type="dxa"/>
            <w:gridSpan w:val="2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9.8.1</w:t>
            </w:r>
          </w:p>
        </w:tc>
        <w:tc>
          <w:tcPr>
            <w:tcW w:w="1281" w:type="dxa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В440-450</w:t>
            </w:r>
          </w:p>
        </w:tc>
        <w:tc>
          <w:tcPr>
            <w:tcW w:w="708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Незначительное нарушение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 - постоянные незначител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ные нарушения сердечного ритма: экстрасист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лы и парасистолы - до 30 в час; синусовая бр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дикардия с частотой в пределах 10%-12% от нижней границы возрастной нормы,   без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 глобальной функция сердца, централ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ная и периферическая гемодинамика не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шены, или нарушены незначительно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C67DB" w:rsidRPr="001328B3" w:rsidRDefault="00DC67DB" w:rsidP="00F05FB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 – 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4600"/>
        </w:trPr>
        <w:tc>
          <w:tcPr>
            <w:tcW w:w="1168" w:type="dxa"/>
            <w:gridSpan w:val="2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9.8.2</w:t>
            </w:r>
          </w:p>
        </w:tc>
        <w:tc>
          <w:tcPr>
            <w:tcW w:w="1281" w:type="dxa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В440-450</w:t>
            </w:r>
          </w:p>
        </w:tc>
        <w:tc>
          <w:tcPr>
            <w:tcW w:w="708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Умеренное нарушение функции сердечно-сосудистой системы –  умеренные стойкие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 сердечного ритма: экстрасистолы и парасистолы более 20% по отношению к осно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ному ритму по данным суточного ЭКГ монит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рирования, мерцательная аритмия бради-тахи систолическая форма, синусовая брадикардия с частотой в пределах менее 30 в минуту, бради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ритмии вследствие синдрома слабости синус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вого узла  или атриовентрикулярной блокады с частотой сердечных сокращений не менее 40 в минуту и паузами</w:t>
            </w:r>
            <w:proofErr w:type="gramEnd"/>
            <w:r w:rsidRPr="001328B3">
              <w:rPr>
                <w:sz w:val="20"/>
                <w:szCs w:val="20"/>
              </w:rPr>
              <w:t xml:space="preserve"> между желудочковыми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кращениями более 3,0 секунд; брадиаритмия вследствие полной атриовентрикулярной бл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кады с частотой желудочковых сокращений 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нее 40 - 45 в минуту; умеренные нарушения глобальной функции сердца, коронарного кр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вообращения, церебральной гемодинамики. ХСН II</w:t>
            </w:r>
            <w:proofErr w:type="gramStart"/>
            <w:r w:rsidRPr="001328B3">
              <w:rPr>
                <w:sz w:val="20"/>
                <w:szCs w:val="20"/>
              </w:rPr>
              <w:t xml:space="preserve"> А</w:t>
            </w:r>
            <w:proofErr w:type="gramEnd"/>
            <w:r w:rsidRPr="001328B3">
              <w:rPr>
                <w:sz w:val="20"/>
                <w:szCs w:val="20"/>
              </w:rPr>
              <w:t xml:space="preserve"> степени. Синкопальные состояния.</w:t>
            </w:r>
          </w:p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40 - 60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4600"/>
        </w:trPr>
        <w:tc>
          <w:tcPr>
            <w:tcW w:w="1168" w:type="dxa"/>
            <w:gridSpan w:val="2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9.8.3</w:t>
            </w:r>
          </w:p>
        </w:tc>
        <w:tc>
          <w:tcPr>
            <w:tcW w:w="1281" w:type="dxa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В440-450</w:t>
            </w:r>
          </w:p>
        </w:tc>
        <w:tc>
          <w:tcPr>
            <w:tcW w:w="708" w:type="dxa"/>
          </w:tcPr>
          <w:p w:rsidR="00DC67DB" w:rsidRPr="001328B3" w:rsidRDefault="00DC67DB" w:rsidP="00F05FB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DC67DB" w:rsidRPr="001328B3" w:rsidRDefault="00DC67DB" w:rsidP="00F05FB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27659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Выраженное нарушение функции сердечно-сосудистой системы - постоянные выраженные нарушения сердечного ритма: экстрасистолы и парасистолы более 30% по отношению к осно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ному ритму по данным суточного ЭКГ монит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рирования; синусовая брадикардия с частотой менее 25 в минуту, мерцательная аритмия, 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х</w:t>
            </w:r>
            <w:proofErr w:type="gramStart"/>
            <w:r w:rsidRPr="001328B3">
              <w:rPr>
                <w:sz w:val="20"/>
                <w:szCs w:val="20"/>
              </w:rPr>
              <w:t>и-</w:t>
            </w:r>
            <w:proofErr w:type="gramEnd"/>
            <w:r w:rsidRPr="001328B3">
              <w:rPr>
                <w:sz w:val="20"/>
                <w:szCs w:val="20"/>
              </w:rPr>
              <w:t xml:space="preserve"> или брадиситолическая формы; брадиари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мии вследствие синдрома слабости синусового узла или   атриовентрикулярной блокады с ча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тотой сердечных сокращений менее 35-40 в м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нуту и паузами между желудочковыми сокр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щениями более трех секунд; брадикардия вследствие полной атриовентрикулярной бл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кады с частотой желудочковых сокращений 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нее 30 в мин.; выраженное нарушения глобал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ной функции сердца – ХСН IIБ </w:t>
            </w:r>
            <w:proofErr w:type="gramStart"/>
            <w:r w:rsidRPr="001328B3">
              <w:rPr>
                <w:sz w:val="20"/>
                <w:szCs w:val="20"/>
              </w:rPr>
              <w:t>ст</w:t>
            </w:r>
            <w:proofErr w:type="gramEnd"/>
            <w:r w:rsidRPr="001328B3">
              <w:rPr>
                <w:sz w:val="20"/>
                <w:szCs w:val="20"/>
              </w:rPr>
              <w:t>,  коронарного кровообращения, церебральной гемодинамики, в том числе синкопальные (обморочные)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стояния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70 - 80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2760"/>
        </w:trPr>
        <w:tc>
          <w:tcPr>
            <w:tcW w:w="1168" w:type="dxa"/>
            <w:gridSpan w:val="2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9.8..4</w:t>
            </w:r>
          </w:p>
        </w:tc>
        <w:tc>
          <w:tcPr>
            <w:tcW w:w="1281" w:type="dxa"/>
            <w:shd w:val="clear" w:color="auto" w:fill="auto"/>
            <w:hideMark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C5629" w:rsidRPr="000C5629" w:rsidRDefault="000C5629" w:rsidP="000C5629">
            <w:pPr>
              <w:pStyle w:val="ConsPlusNormal"/>
              <w:jc w:val="both"/>
            </w:pPr>
            <w:r w:rsidRPr="000C5629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0C5629">
              <w:rPr>
                <w:rFonts w:ascii="Times New Roman" w:hAnsi="Times New Roman" w:cs="Times New Roman"/>
              </w:rPr>
              <w:t>се</w:t>
            </w:r>
            <w:r w:rsidRPr="000C5629">
              <w:rPr>
                <w:rFonts w:ascii="Times New Roman" w:hAnsi="Times New Roman" w:cs="Times New Roman"/>
              </w:rPr>
              <w:t>р</w:t>
            </w:r>
            <w:r w:rsidRPr="000C5629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0C5629">
              <w:rPr>
                <w:rFonts w:ascii="Times New Roman" w:hAnsi="Times New Roman" w:cs="Times New Roman"/>
              </w:rPr>
              <w:t xml:space="preserve"> системы; д</w:t>
            </w:r>
            <w:r w:rsidRPr="000C5629">
              <w:rPr>
                <w:rFonts w:ascii="Times New Roman" w:hAnsi="Times New Roman" w:cs="Times New Roman"/>
              </w:rPr>
              <w:t>ы</w:t>
            </w:r>
            <w:r w:rsidRPr="000C5629">
              <w:rPr>
                <w:rFonts w:ascii="Times New Roman" w:hAnsi="Times New Roman" w:cs="Times New Roman"/>
              </w:rPr>
              <w:t>хательной си</w:t>
            </w:r>
            <w:r w:rsidRPr="000C5629">
              <w:rPr>
                <w:rFonts w:ascii="Times New Roman" w:hAnsi="Times New Roman" w:cs="Times New Roman"/>
              </w:rPr>
              <w:t>с</w:t>
            </w:r>
            <w:r w:rsidRPr="000C5629">
              <w:rPr>
                <w:rFonts w:ascii="Times New Roman" w:hAnsi="Times New Roman" w:cs="Times New Roman"/>
              </w:rPr>
              <w:t>темы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 xml:space="preserve">МКФ: </w:t>
            </w:r>
          </w:p>
          <w:p w:rsidR="000C5629" w:rsidRPr="000C5629" w:rsidRDefault="000C5629" w:rsidP="000C56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В410-429</w:t>
            </w:r>
          </w:p>
          <w:p w:rsidR="00DC67DB" w:rsidRPr="001328B3" w:rsidRDefault="000C5629" w:rsidP="000C562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0C5629">
              <w:rPr>
                <w:sz w:val="20"/>
                <w:szCs w:val="20"/>
              </w:rPr>
              <w:t>В440-450</w:t>
            </w:r>
          </w:p>
        </w:tc>
        <w:tc>
          <w:tcPr>
            <w:tcW w:w="708" w:type="dxa"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27659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Значительно выраженное нарушение функции сердечно-сосудистой системы - постоянные значительно выраженные нарушения сердечн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 ритма: сложные, комбинированные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сердечного ритма с наличием двух и более форм нарушений, относящихся к категории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раженной степени; фибрилляция и трепетание желудочков; значительно выраженное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ния глобальной функции сердца, коронарного кровообращения ХСН III </w:t>
            </w:r>
            <w:proofErr w:type="gramStart"/>
            <w:r w:rsidRPr="001328B3">
              <w:rPr>
                <w:sz w:val="20"/>
                <w:szCs w:val="20"/>
              </w:rPr>
              <w:t>ст</w:t>
            </w:r>
            <w:proofErr w:type="gramEnd"/>
            <w:r w:rsidRPr="001328B3">
              <w:rPr>
                <w:sz w:val="20"/>
                <w:szCs w:val="20"/>
              </w:rPr>
              <w:t>, церебральной г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модинамики, в том числе синкопальные (обм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рочные) состояния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C67DB" w:rsidRPr="001328B3" w:rsidRDefault="00DC67DB" w:rsidP="003A0A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90 - 100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 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ганов д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хания (</w:t>
            </w:r>
            <w:bookmarkStart w:id="9" w:name="Класс10"/>
            <w:r w:rsidRPr="001328B3">
              <w:rPr>
                <w:sz w:val="20"/>
                <w:szCs w:val="20"/>
              </w:rPr>
              <w:t xml:space="preserve">класс </w:t>
            </w:r>
            <w:bookmarkEnd w:id="9"/>
            <w:r w:rsidRPr="001328B3">
              <w:rPr>
                <w:sz w:val="20"/>
                <w:szCs w:val="20"/>
              </w:rPr>
              <w:t>X) и патология с поражен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ем пр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имущес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венно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нов дых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ния, пре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ставленная в других классах б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лезней</w:t>
            </w:r>
          </w:p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J00 - J99</w:t>
            </w:r>
          </w:p>
        </w:tc>
        <w:tc>
          <w:tcPr>
            <w:tcW w:w="1389" w:type="dxa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Астма и хронич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ские болезни нижних дых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тельных путей, протекающие в детском возрасте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4E1D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J45</w:t>
            </w:r>
          </w:p>
          <w:p w:rsidR="00DC67DB" w:rsidRPr="001328B3" w:rsidRDefault="00DC67DB" w:rsidP="004E1DD0">
            <w:pPr>
              <w:spacing w:line="240" w:lineRule="auto"/>
              <w:ind w:left="78" w:right="112"/>
              <w:jc w:val="both"/>
              <w:rPr>
                <w:rFonts w:eastAsia="Times New Roman"/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(</w:t>
            </w:r>
            <w:r w:rsidRPr="001328B3">
              <w:rPr>
                <w:rFonts w:eastAsia="Times New Roman"/>
                <w:sz w:val="20"/>
                <w:szCs w:val="20"/>
              </w:rPr>
              <w:t>J45.0;  J45.1;  J45.8;  J45.9)</w:t>
            </w:r>
          </w:p>
          <w:p w:rsidR="00DC67DB" w:rsidRPr="001328B3" w:rsidRDefault="00DC67DB" w:rsidP="004E1D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J40- </w:t>
            </w:r>
          </w:p>
          <w:p w:rsidR="00DC67DB" w:rsidRPr="001328B3" w:rsidRDefault="00DC67DB" w:rsidP="004E1D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-J47</w:t>
            </w:r>
          </w:p>
          <w:p w:rsidR="00DC67DB" w:rsidRPr="001328B3" w:rsidRDefault="00DC67DB" w:rsidP="004E1D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1D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1D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161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10.1.1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</w:t>
            </w:r>
            <w:r w:rsidRPr="0046360A">
              <w:rPr>
                <w:rFonts w:ascii="Times New Roman" w:hAnsi="Times New Roman" w:cs="Times New Roman"/>
              </w:rPr>
              <w:t>р</w:t>
            </w:r>
            <w:r w:rsidRPr="0046360A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</w:t>
            </w:r>
            <w:r w:rsidRPr="0046360A">
              <w:rPr>
                <w:rFonts w:ascii="Times New Roman" w:hAnsi="Times New Roman" w:cs="Times New Roman"/>
              </w:rPr>
              <w:t>ы</w:t>
            </w:r>
            <w:r w:rsidRPr="0046360A">
              <w:rPr>
                <w:rFonts w:ascii="Times New Roman" w:hAnsi="Times New Roman" w:cs="Times New Roman"/>
              </w:rPr>
              <w:lastRenderedPageBreak/>
              <w:t>хательной си</w:t>
            </w:r>
            <w:r w:rsidRPr="0046360A">
              <w:rPr>
                <w:rFonts w:ascii="Times New Roman" w:hAnsi="Times New Roman" w:cs="Times New Roman"/>
              </w:rPr>
              <w:t>с</w:t>
            </w:r>
            <w:r w:rsidRPr="0046360A">
              <w:rPr>
                <w:rFonts w:ascii="Times New Roman" w:hAnsi="Times New Roman" w:cs="Times New Roman"/>
              </w:rPr>
              <w:t>темы, системы крови и и</w:t>
            </w:r>
            <w:r w:rsidRPr="0046360A">
              <w:rPr>
                <w:rFonts w:ascii="Times New Roman" w:hAnsi="Times New Roman" w:cs="Times New Roman"/>
              </w:rPr>
              <w:t>м</w:t>
            </w:r>
            <w:r w:rsidRPr="0046360A">
              <w:rPr>
                <w:rFonts w:ascii="Times New Roman" w:hAnsi="Times New Roman" w:cs="Times New Roman"/>
              </w:rPr>
              <w:t>мунной сист</w:t>
            </w:r>
            <w:r w:rsidRPr="0046360A">
              <w:rPr>
                <w:rFonts w:ascii="Times New Roman" w:hAnsi="Times New Roman" w:cs="Times New Roman"/>
              </w:rPr>
              <w:t>е</w:t>
            </w:r>
            <w:r w:rsidRPr="0046360A">
              <w:rPr>
                <w:rFonts w:ascii="Times New Roman" w:hAnsi="Times New Roman" w:cs="Times New Roman"/>
              </w:rPr>
              <w:t>мы, эндокри</w:t>
            </w:r>
            <w:r w:rsidRPr="0046360A">
              <w:rPr>
                <w:rFonts w:ascii="Times New Roman" w:hAnsi="Times New Roman" w:cs="Times New Roman"/>
              </w:rPr>
              <w:t>н</w:t>
            </w:r>
            <w:r w:rsidRPr="0046360A">
              <w:rPr>
                <w:rFonts w:ascii="Times New Roman" w:hAnsi="Times New Roman" w:cs="Times New Roman"/>
              </w:rPr>
              <w:t xml:space="preserve">ной системы и метаболизма </w:t>
            </w:r>
          </w:p>
          <w:p w:rsidR="00CA0139" w:rsidRPr="0046360A" w:rsidRDefault="00CA0139" w:rsidP="00CA01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CA0139" w:rsidRPr="0046360A" w:rsidRDefault="00CA0139" w:rsidP="00CA01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0441AB" w:rsidRDefault="00CA0139" w:rsidP="00CA0139">
            <w:pPr>
              <w:pStyle w:val="ConsPlusNormal"/>
              <w:jc w:val="both"/>
            </w:pPr>
            <w:r w:rsidRPr="0046360A">
              <w:rPr>
                <w:rFonts w:ascii="Times New Roman" w:hAnsi="Times New Roman" w:cs="Times New Roman"/>
              </w:rPr>
              <w:t>В 540-559</w:t>
            </w:r>
          </w:p>
        </w:tc>
        <w:tc>
          <w:tcPr>
            <w:tcW w:w="708" w:type="dxa"/>
          </w:tcPr>
          <w:p w:rsidR="00DC67DB" w:rsidRPr="000441AB" w:rsidRDefault="00DC67DB" w:rsidP="0096772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441AB" w:rsidRDefault="00DC67DB" w:rsidP="0096772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0441AB" w:rsidRDefault="00DC67DB" w:rsidP="0096772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Незначительно выраженная степень нарушения функции дыхательной системы, характеризу</w:t>
            </w:r>
            <w:r w:rsidRPr="000441AB">
              <w:rPr>
                <w:sz w:val="20"/>
                <w:szCs w:val="20"/>
              </w:rPr>
              <w:t>ю</w:t>
            </w:r>
            <w:r w:rsidRPr="000441AB">
              <w:rPr>
                <w:sz w:val="20"/>
                <w:szCs w:val="20"/>
              </w:rPr>
              <w:t>щаяся легким, контролируемым течением заб</w:t>
            </w:r>
            <w:r w:rsidRPr="000441AB">
              <w:rPr>
                <w:sz w:val="20"/>
                <w:szCs w:val="20"/>
              </w:rPr>
              <w:t>о</w:t>
            </w:r>
            <w:r w:rsidRPr="000441AB">
              <w:rPr>
                <w:sz w:val="20"/>
                <w:szCs w:val="20"/>
              </w:rPr>
              <w:t>левания с редкими (3 и менее раз  в год) сезо</w:t>
            </w:r>
            <w:r w:rsidRPr="000441AB">
              <w:rPr>
                <w:sz w:val="20"/>
                <w:szCs w:val="20"/>
              </w:rPr>
              <w:t>н</w:t>
            </w:r>
            <w:r w:rsidRPr="000441AB">
              <w:rPr>
                <w:sz w:val="20"/>
                <w:szCs w:val="20"/>
              </w:rPr>
              <w:t>ными обострениями и/или легкими приступами, без хронической дыхательной недостаточности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F82EA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10 - 30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10.1.2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</w:t>
            </w:r>
            <w:r w:rsidRPr="0046360A">
              <w:rPr>
                <w:rFonts w:ascii="Times New Roman" w:hAnsi="Times New Roman" w:cs="Times New Roman"/>
              </w:rPr>
              <w:t>р</w:t>
            </w:r>
            <w:r w:rsidRPr="0046360A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</w:t>
            </w:r>
            <w:r w:rsidRPr="0046360A">
              <w:rPr>
                <w:rFonts w:ascii="Times New Roman" w:hAnsi="Times New Roman" w:cs="Times New Roman"/>
              </w:rPr>
              <w:t>ы</w:t>
            </w:r>
            <w:r w:rsidRPr="0046360A">
              <w:rPr>
                <w:rFonts w:ascii="Times New Roman" w:hAnsi="Times New Roman" w:cs="Times New Roman"/>
              </w:rPr>
              <w:t>хательной си</w:t>
            </w:r>
            <w:r w:rsidRPr="0046360A">
              <w:rPr>
                <w:rFonts w:ascii="Times New Roman" w:hAnsi="Times New Roman" w:cs="Times New Roman"/>
              </w:rPr>
              <w:t>с</w:t>
            </w:r>
            <w:r w:rsidRPr="0046360A">
              <w:rPr>
                <w:rFonts w:ascii="Times New Roman" w:hAnsi="Times New Roman" w:cs="Times New Roman"/>
              </w:rPr>
              <w:t>темы, системы крови и и</w:t>
            </w:r>
            <w:r w:rsidRPr="0046360A">
              <w:rPr>
                <w:rFonts w:ascii="Times New Roman" w:hAnsi="Times New Roman" w:cs="Times New Roman"/>
              </w:rPr>
              <w:t>м</w:t>
            </w:r>
            <w:r w:rsidRPr="0046360A">
              <w:rPr>
                <w:rFonts w:ascii="Times New Roman" w:hAnsi="Times New Roman" w:cs="Times New Roman"/>
              </w:rPr>
              <w:t>мунной сист</w:t>
            </w:r>
            <w:r w:rsidRPr="0046360A">
              <w:rPr>
                <w:rFonts w:ascii="Times New Roman" w:hAnsi="Times New Roman" w:cs="Times New Roman"/>
              </w:rPr>
              <w:t>е</w:t>
            </w:r>
            <w:r w:rsidRPr="0046360A">
              <w:rPr>
                <w:rFonts w:ascii="Times New Roman" w:hAnsi="Times New Roman" w:cs="Times New Roman"/>
              </w:rPr>
              <w:t>мы, эндокри</w:t>
            </w:r>
            <w:r w:rsidRPr="0046360A">
              <w:rPr>
                <w:rFonts w:ascii="Times New Roman" w:hAnsi="Times New Roman" w:cs="Times New Roman"/>
              </w:rPr>
              <w:t>н</w:t>
            </w:r>
            <w:r w:rsidRPr="0046360A">
              <w:rPr>
                <w:rFonts w:ascii="Times New Roman" w:hAnsi="Times New Roman" w:cs="Times New Roman"/>
              </w:rPr>
              <w:t xml:space="preserve">ной системы и метаболизма </w:t>
            </w:r>
          </w:p>
          <w:p w:rsidR="00CA0139" w:rsidRPr="0046360A" w:rsidRDefault="00CA0139" w:rsidP="00CA01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CA0139" w:rsidRPr="0046360A" w:rsidRDefault="00CA0139" w:rsidP="00CA01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lastRenderedPageBreak/>
              <w:t>В440-449;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0441AB" w:rsidRDefault="00CA0139" w:rsidP="00CA0139">
            <w:pPr>
              <w:pStyle w:val="ConsPlusNormal"/>
              <w:jc w:val="both"/>
            </w:pPr>
            <w:r w:rsidRPr="0046360A">
              <w:rPr>
                <w:rFonts w:ascii="Times New Roman" w:hAnsi="Times New Roman" w:cs="Times New Roman"/>
              </w:rPr>
              <w:t>В 540-559</w:t>
            </w:r>
          </w:p>
        </w:tc>
        <w:tc>
          <w:tcPr>
            <w:tcW w:w="708" w:type="dxa"/>
          </w:tcPr>
          <w:p w:rsidR="00DC67DB" w:rsidRPr="000441AB" w:rsidRDefault="00DC67DB" w:rsidP="0096772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441AB" w:rsidRDefault="00DC67DB" w:rsidP="0096772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0441AB" w:rsidRDefault="00DC67DB" w:rsidP="009677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Умеренная степень нарушения функции дых</w:t>
            </w:r>
            <w:r w:rsidRPr="000441AB">
              <w:rPr>
                <w:sz w:val="20"/>
                <w:szCs w:val="20"/>
              </w:rPr>
              <w:t>а</w:t>
            </w:r>
            <w:r w:rsidRPr="000441AB">
              <w:rPr>
                <w:sz w:val="20"/>
                <w:szCs w:val="20"/>
              </w:rPr>
              <w:t>тельной системы, характеризующаяся среднет</w:t>
            </w:r>
            <w:r w:rsidRPr="000441AB">
              <w:rPr>
                <w:sz w:val="20"/>
                <w:szCs w:val="20"/>
              </w:rPr>
              <w:t>я</w:t>
            </w:r>
            <w:r w:rsidRPr="000441AB">
              <w:rPr>
                <w:sz w:val="20"/>
                <w:szCs w:val="20"/>
              </w:rPr>
              <w:t>желым, частично контролируемым течением  с более частыми (более 3-х раз в год) обострениями средней степени тяжести (ПСВ - лучшие показ</w:t>
            </w:r>
            <w:r w:rsidRPr="000441AB">
              <w:rPr>
                <w:sz w:val="20"/>
                <w:szCs w:val="20"/>
              </w:rPr>
              <w:t>а</w:t>
            </w:r>
            <w:r w:rsidRPr="000441AB">
              <w:rPr>
                <w:sz w:val="20"/>
                <w:szCs w:val="20"/>
              </w:rPr>
              <w:t>тели - более 50-70% от нормы, насыщение крови кислородом SaО</w:t>
            </w:r>
            <w:r w:rsidRPr="000441AB">
              <w:rPr>
                <w:sz w:val="20"/>
                <w:szCs w:val="20"/>
                <w:vertAlign w:val="subscript"/>
              </w:rPr>
              <w:t>2</w:t>
            </w:r>
            <w:r w:rsidRPr="000441AB">
              <w:rPr>
                <w:sz w:val="20"/>
                <w:szCs w:val="20"/>
              </w:rPr>
              <w:t xml:space="preserve"> 91-95%; газовый состав артер</w:t>
            </w:r>
            <w:r w:rsidRPr="000441AB">
              <w:rPr>
                <w:sz w:val="20"/>
                <w:szCs w:val="20"/>
              </w:rPr>
              <w:t>и</w:t>
            </w:r>
            <w:r w:rsidRPr="000441AB">
              <w:rPr>
                <w:sz w:val="20"/>
                <w:szCs w:val="20"/>
              </w:rPr>
              <w:t>альной крови PaСО</w:t>
            </w:r>
            <w:r w:rsidRPr="000441AB">
              <w:rPr>
                <w:sz w:val="20"/>
                <w:szCs w:val="20"/>
                <w:vertAlign w:val="subscript"/>
              </w:rPr>
              <w:t>2</w:t>
            </w:r>
            <w:r w:rsidRPr="000441AB">
              <w:rPr>
                <w:sz w:val="20"/>
                <w:szCs w:val="20"/>
              </w:rPr>
              <w:t xml:space="preserve"> менее 42 мм</w:t>
            </w:r>
            <w:proofErr w:type="gramStart"/>
            <w:r w:rsidRPr="000441AB">
              <w:rPr>
                <w:sz w:val="20"/>
                <w:szCs w:val="20"/>
              </w:rPr>
              <w:t>.р</w:t>
            </w:r>
            <w:proofErr w:type="gramEnd"/>
            <w:r w:rsidRPr="000441AB">
              <w:rPr>
                <w:sz w:val="20"/>
                <w:szCs w:val="20"/>
              </w:rPr>
              <w:t xml:space="preserve">т.ст, </w:t>
            </w:r>
            <w:r w:rsidRPr="000441AB">
              <w:rPr>
                <w:rFonts w:eastAsia="Times New Roman"/>
                <w:sz w:val="20"/>
                <w:szCs w:val="20"/>
              </w:rPr>
              <w:t>PaO</w:t>
            </w:r>
            <w:r w:rsidRPr="000441AB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0441AB">
              <w:rPr>
                <w:rFonts w:eastAsia="Times New Roman"/>
                <w:sz w:val="20"/>
                <w:szCs w:val="20"/>
              </w:rPr>
              <w:t xml:space="preserve"> б</w:t>
            </w:r>
            <w:r w:rsidRPr="000441AB">
              <w:rPr>
                <w:rFonts w:eastAsia="Times New Roman"/>
                <w:sz w:val="20"/>
                <w:szCs w:val="20"/>
              </w:rPr>
              <w:t>о</w:t>
            </w:r>
            <w:r w:rsidRPr="000441AB">
              <w:rPr>
                <w:rFonts w:eastAsia="Times New Roman"/>
                <w:sz w:val="20"/>
                <w:szCs w:val="20"/>
              </w:rPr>
              <w:t>лее</w:t>
            </w:r>
            <w:r w:rsidRPr="000441AB">
              <w:rPr>
                <w:sz w:val="20"/>
                <w:szCs w:val="20"/>
              </w:rPr>
              <w:t xml:space="preserve"> 60 мм.рт.ст.) требующими стационарного л</w:t>
            </w:r>
            <w:r w:rsidRPr="000441AB">
              <w:rPr>
                <w:sz w:val="20"/>
                <w:szCs w:val="20"/>
              </w:rPr>
              <w:t>е</w:t>
            </w:r>
            <w:r w:rsidRPr="000441AB">
              <w:rPr>
                <w:sz w:val="20"/>
                <w:szCs w:val="20"/>
              </w:rPr>
              <w:t>чения, вследствие потери контроля и/или тяж</w:t>
            </w:r>
            <w:r w:rsidRPr="000441AB">
              <w:rPr>
                <w:sz w:val="20"/>
                <w:szCs w:val="20"/>
              </w:rPr>
              <w:t>е</w:t>
            </w:r>
            <w:r w:rsidRPr="000441AB">
              <w:rPr>
                <w:sz w:val="20"/>
                <w:szCs w:val="20"/>
              </w:rPr>
              <w:t xml:space="preserve">лыми приступами, требующими стационарного лечения, с признаками  ХДН </w:t>
            </w:r>
            <w:r w:rsidRPr="000441AB">
              <w:rPr>
                <w:sz w:val="20"/>
                <w:szCs w:val="20"/>
                <w:lang w:val="en-US"/>
              </w:rPr>
              <w:t>I</w:t>
            </w:r>
            <w:r w:rsidRPr="000441AB">
              <w:rPr>
                <w:sz w:val="20"/>
                <w:szCs w:val="20"/>
              </w:rPr>
              <w:t xml:space="preserve"> степени.  </w:t>
            </w:r>
          </w:p>
          <w:p w:rsidR="00DC67DB" w:rsidRPr="000441AB" w:rsidRDefault="00DC67DB" w:rsidP="00967723">
            <w:pPr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C67DB" w:rsidRPr="000441AB" w:rsidRDefault="00DC67DB" w:rsidP="00967723">
            <w:pPr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0441AB">
              <w:rPr>
                <w:sz w:val="20"/>
                <w:szCs w:val="20"/>
                <w:shd w:val="clear" w:color="auto" w:fill="FFFFFF"/>
              </w:rPr>
              <w:t>Гормонозависимые и гормонорезистентные фо</w:t>
            </w:r>
            <w:r w:rsidRPr="000441AB">
              <w:rPr>
                <w:sz w:val="20"/>
                <w:szCs w:val="20"/>
                <w:shd w:val="clear" w:color="auto" w:fill="FFFFFF"/>
              </w:rPr>
              <w:t>р</w:t>
            </w:r>
            <w:r w:rsidRPr="000441AB">
              <w:rPr>
                <w:sz w:val="20"/>
                <w:szCs w:val="20"/>
                <w:shd w:val="clear" w:color="auto" w:fill="FFFFFF"/>
              </w:rPr>
              <w:t>мы течения заболевания.</w:t>
            </w:r>
          </w:p>
          <w:p w:rsidR="00DC67DB" w:rsidRPr="000441AB" w:rsidRDefault="00DC67DB" w:rsidP="009677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F82EA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40 - 60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391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10.1.3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</w:t>
            </w:r>
            <w:r w:rsidRPr="0046360A">
              <w:rPr>
                <w:rFonts w:ascii="Times New Roman" w:hAnsi="Times New Roman" w:cs="Times New Roman"/>
              </w:rPr>
              <w:t>р</w:t>
            </w:r>
            <w:r w:rsidRPr="0046360A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</w:t>
            </w:r>
            <w:r w:rsidRPr="0046360A">
              <w:rPr>
                <w:rFonts w:ascii="Times New Roman" w:hAnsi="Times New Roman" w:cs="Times New Roman"/>
              </w:rPr>
              <w:t>ы</w:t>
            </w:r>
            <w:r w:rsidRPr="0046360A">
              <w:rPr>
                <w:rFonts w:ascii="Times New Roman" w:hAnsi="Times New Roman" w:cs="Times New Roman"/>
              </w:rPr>
              <w:t>хательной си</w:t>
            </w:r>
            <w:r w:rsidRPr="0046360A">
              <w:rPr>
                <w:rFonts w:ascii="Times New Roman" w:hAnsi="Times New Roman" w:cs="Times New Roman"/>
              </w:rPr>
              <w:t>с</w:t>
            </w:r>
            <w:r w:rsidRPr="0046360A">
              <w:rPr>
                <w:rFonts w:ascii="Times New Roman" w:hAnsi="Times New Roman" w:cs="Times New Roman"/>
              </w:rPr>
              <w:t>темы, системы крови и и</w:t>
            </w:r>
            <w:r w:rsidRPr="0046360A">
              <w:rPr>
                <w:rFonts w:ascii="Times New Roman" w:hAnsi="Times New Roman" w:cs="Times New Roman"/>
              </w:rPr>
              <w:t>м</w:t>
            </w:r>
            <w:r w:rsidRPr="0046360A">
              <w:rPr>
                <w:rFonts w:ascii="Times New Roman" w:hAnsi="Times New Roman" w:cs="Times New Roman"/>
              </w:rPr>
              <w:t>мунной сист</w:t>
            </w:r>
            <w:r w:rsidRPr="0046360A">
              <w:rPr>
                <w:rFonts w:ascii="Times New Roman" w:hAnsi="Times New Roman" w:cs="Times New Roman"/>
              </w:rPr>
              <w:t>е</w:t>
            </w:r>
            <w:r w:rsidRPr="0046360A">
              <w:rPr>
                <w:rFonts w:ascii="Times New Roman" w:hAnsi="Times New Roman" w:cs="Times New Roman"/>
              </w:rPr>
              <w:t>мы, эндокри</w:t>
            </w:r>
            <w:r w:rsidRPr="0046360A">
              <w:rPr>
                <w:rFonts w:ascii="Times New Roman" w:hAnsi="Times New Roman" w:cs="Times New Roman"/>
              </w:rPr>
              <w:t>н</w:t>
            </w:r>
            <w:r w:rsidRPr="0046360A">
              <w:rPr>
                <w:rFonts w:ascii="Times New Roman" w:hAnsi="Times New Roman" w:cs="Times New Roman"/>
              </w:rPr>
              <w:t xml:space="preserve">ной системы и метаболизма </w:t>
            </w:r>
          </w:p>
          <w:p w:rsidR="00CA0139" w:rsidRPr="0046360A" w:rsidRDefault="00CA0139" w:rsidP="00CA01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CA0139" w:rsidRPr="0046360A" w:rsidRDefault="00CA0139" w:rsidP="00CA013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CA0139" w:rsidRPr="0046360A" w:rsidRDefault="00CA0139" w:rsidP="00CA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0441AB" w:rsidRDefault="00CA0139" w:rsidP="00CA0139">
            <w:pPr>
              <w:pStyle w:val="ConsPlusNormal"/>
              <w:jc w:val="both"/>
            </w:pPr>
            <w:r w:rsidRPr="0046360A">
              <w:rPr>
                <w:rFonts w:ascii="Times New Roman" w:hAnsi="Times New Roman" w:cs="Times New Roman"/>
              </w:rPr>
              <w:t>В 540-559</w:t>
            </w:r>
          </w:p>
        </w:tc>
        <w:tc>
          <w:tcPr>
            <w:tcW w:w="708" w:type="dxa"/>
          </w:tcPr>
          <w:p w:rsidR="00DC67DB" w:rsidRPr="000441AB" w:rsidRDefault="00DC67DB" w:rsidP="00F82EA1">
            <w:pPr>
              <w:spacing w:line="240" w:lineRule="auto"/>
              <w:ind w:left="78" w:right="112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441AB" w:rsidRDefault="00DC67DB" w:rsidP="00F82EA1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0441AB" w:rsidRDefault="00DC67DB" w:rsidP="00F82EA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Выраженная степень нарушения функции д</w:t>
            </w:r>
            <w:r w:rsidRPr="000441AB">
              <w:rPr>
                <w:sz w:val="20"/>
                <w:szCs w:val="20"/>
              </w:rPr>
              <w:t>ы</w:t>
            </w:r>
            <w:r w:rsidRPr="000441AB">
              <w:rPr>
                <w:sz w:val="20"/>
                <w:szCs w:val="20"/>
              </w:rPr>
              <w:t>хательной системы, характеризующаяся тяж</w:t>
            </w:r>
            <w:r w:rsidRPr="000441AB">
              <w:rPr>
                <w:sz w:val="20"/>
                <w:szCs w:val="20"/>
              </w:rPr>
              <w:t>е</w:t>
            </w:r>
            <w:r w:rsidRPr="000441AB">
              <w:rPr>
                <w:sz w:val="20"/>
                <w:szCs w:val="20"/>
              </w:rPr>
              <w:t>лым, неконтролируемым течением, с сериями часто повторяющихся (более 4</w:t>
            </w:r>
            <w:r w:rsidR="00EC2104">
              <w:rPr>
                <w:sz w:val="20"/>
                <w:szCs w:val="20"/>
              </w:rPr>
              <w:t xml:space="preserve"> раз в год) тяж</w:t>
            </w:r>
            <w:r w:rsidR="00EC2104">
              <w:rPr>
                <w:sz w:val="20"/>
                <w:szCs w:val="20"/>
              </w:rPr>
              <w:t>е</w:t>
            </w:r>
            <w:r w:rsidR="00EC2104">
              <w:rPr>
                <w:sz w:val="20"/>
                <w:szCs w:val="20"/>
              </w:rPr>
              <w:t>лых приступов (</w:t>
            </w:r>
            <w:r w:rsidRPr="000441AB">
              <w:rPr>
                <w:sz w:val="20"/>
                <w:szCs w:val="20"/>
              </w:rPr>
              <w:t>ПСВ -  лучшие п</w:t>
            </w:r>
            <w:r w:rsidR="00EC2104">
              <w:rPr>
                <w:sz w:val="20"/>
                <w:szCs w:val="20"/>
              </w:rPr>
              <w:t xml:space="preserve">оказатели 50% и ниже от нормы, </w:t>
            </w:r>
            <w:r w:rsidRPr="000441AB">
              <w:rPr>
                <w:sz w:val="20"/>
                <w:szCs w:val="20"/>
              </w:rPr>
              <w:t>насыщение крови кислородом SaО</w:t>
            </w:r>
            <w:r w:rsidRPr="000441AB">
              <w:rPr>
                <w:sz w:val="20"/>
                <w:szCs w:val="20"/>
                <w:vertAlign w:val="subscript"/>
              </w:rPr>
              <w:t>2</w:t>
            </w:r>
            <w:r w:rsidRPr="000441AB">
              <w:rPr>
                <w:sz w:val="20"/>
                <w:szCs w:val="20"/>
              </w:rPr>
              <w:t xml:space="preserve"> менее 90%; газовый состав артериальной крови PaСО</w:t>
            </w:r>
            <w:r w:rsidRPr="000441AB">
              <w:rPr>
                <w:sz w:val="20"/>
                <w:szCs w:val="20"/>
                <w:vertAlign w:val="subscript"/>
              </w:rPr>
              <w:t>2</w:t>
            </w:r>
            <w:r w:rsidRPr="000441AB">
              <w:rPr>
                <w:sz w:val="20"/>
                <w:szCs w:val="20"/>
              </w:rPr>
              <w:t xml:space="preserve"> более 42 мм</w:t>
            </w:r>
            <w:proofErr w:type="gramStart"/>
            <w:r w:rsidRPr="000441AB">
              <w:rPr>
                <w:sz w:val="20"/>
                <w:szCs w:val="20"/>
              </w:rPr>
              <w:t>.р</w:t>
            </w:r>
            <w:proofErr w:type="gramEnd"/>
            <w:r w:rsidRPr="000441AB">
              <w:rPr>
                <w:sz w:val="20"/>
                <w:szCs w:val="20"/>
              </w:rPr>
              <w:t xml:space="preserve">т.ст, </w:t>
            </w:r>
            <w:r w:rsidRPr="000441AB">
              <w:rPr>
                <w:rFonts w:eastAsia="Times New Roman"/>
                <w:sz w:val="20"/>
                <w:szCs w:val="20"/>
              </w:rPr>
              <w:t>PaO</w:t>
            </w:r>
            <w:r w:rsidRPr="000441AB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0441AB">
              <w:rPr>
                <w:rFonts w:eastAsia="Times New Roman"/>
                <w:sz w:val="20"/>
                <w:szCs w:val="20"/>
              </w:rPr>
              <w:t xml:space="preserve"> менее</w:t>
            </w:r>
            <w:r w:rsidRPr="000441AB">
              <w:rPr>
                <w:sz w:val="20"/>
                <w:szCs w:val="20"/>
              </w:rPr>
              <w:t xml:space="preserve"> 60 мм.рт.ст.), требующими стационарного леч</w:t>
            </w:r>
            <w:r w:rsidRPr="000441AB">
              <w:rPr>
                <w:sz w:val="20"/>
                <w:szCs w:val="20"/>
              </w:rPr>
              <w:t>е</w:t>
            </w:r>
            <w:r w:rsidRPr="000441AB">
              <w:rPr>
                <w:sz w:val="20"/>
                <w:szCs w:val="20"/>
              </w:rPr>
              <w:t>ния, с ХДН II степени.</w:t>
            </w:r>
          </w:p>
          <w:p w:rsidR="00DC67DB" w:rsidRPr="000441AB" w:rsidRDefault="00DC67DB" w:rsidP="00F82EA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Высокие дозы применяемой базисной ингал</w:t>
            </w:r>
            <w:r w:rsidRPr="000441AB">
              <w:rPr>
                <w:sz w:val="20"/>
                <w:szCs w:val="20"/>
              </w:rPr>
              <w:t>я</w:t>
            </w:r>
            <w:r w:rsidRPr="000441AB">
              <w:rPr>
                <w:sz w:val="20"/>
                <w:szCs w:val="20"/>
              </w:rPr>
              <w:t>ционной глюкокортикоидной терапии.</w:t>
            </w:r>
          </w:p>
          <w:p w:rsidR="00DC67DB" w:rsidRPr="000441AB" w:rsidRDefault="00DC67DB" w:rsidP="00F82EA1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  <w:shd w:val="clear" w:color="auto" w:fill="FFFFFF"/>
              </w:rPr>
              <w:t>Гормонозависимые и гормонорезистентные формы течения заболевания.</w:t>
            </w:r>
          </w:p>
          <w:p w:rsidR="00DC67DB" w:rsidRPr="000441AB" w:rsidRDefault="00DC67DB" w:rsidP="007C49EA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 xml:space="preserve"> </w:t>
            </w:r>
          </w:p>
          <w:p w:rsidR="00DC67DB" w:rsidRPr="000441AB" w:rsidRDefault="00DC67DB" w:rsidP="007C49EA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0441AB" w:rsidRDefault="00DC67DB" w:rsidP="007C49EA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70 - 80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тран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плантированного легкого</w:t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Z94.2</w:t>
            </w:r>
          </w:p>
        </w:tc>
        <w:tc>
          <w:tcPr>
            <w:tcW w:w="1389" w:type="dxa"/>
          </w:tcPr>
          <w:p w:rsidR="00DC67DB" w:rsidRPr="000441AB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0441AB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441AB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10.2.1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</w:t>
            </w:r>
            <w:r w:rsidRPr="0046360A">
              <w:rPr>
                <w:rFonts w:ascii="Times New Roman" w:hAnsi="Times New Roman" w:cs="Times New Roman"/>
              </w:rPr>
              <w:t>р</w:t>
            </w:r>
            <w:r w:rsidRPr="0046360A">
              <w:rPr>
                <w:rFonts w:ascii="Times New Roman" w:hAnsi="Times New Roman" w:cs="Times New Roman"/>
              </w:rPr>
              <w:t>дечно-</w:t>
            </w:r>
            <w:r w:rsidRPr="0046360A">
              <w:rPr>
                <w:rFonts w:ascii="Times New Roman" w:hAnsi="Times New Roman" w:cs="Times New Roman"/>
              </w:rPr>
              <w:lastRenderedPageBreak/>
              <w:t>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</w:t>
            </w:r>
            <w:r w:rsidRPr="0046360A">
              <w:rPr>
                <w:rFonts w:ascii="Times New Roman" w:hAnsi="Times New Roman" w:cs="Times New Roman"/>
              </w:rPr>
              <w:t>ы</w:t>
            </w:r>
            <w:r w:rsidRPr="0046360A">
              <w:rPr>
                <w:rFonts w:ascii="Times New Roman" w:hAnsi="Times New Roman" w:cs="Times New Roman"/>
              </w:rPr>
              <w:t>хательной си</w:t>
            </w:r>
            <w:r w:rsidRPr="0046360A">
              <w:rPr>
                <w:rFonts w:ascii="Times New Roman" w:hAnsi="Times New Roman" w:cs="Times New Roman"/>
              </w:rPr>
              <w:t>с</w:t>
            </w:r>
            <w:r w:rsidRPr="0046360A">
              <w:rPr>
                <w:rFonts w:ascii="Times New Roman" w:hAnsi="Times New Roman" w:cs="Times New Roman"/>
              </w:rPr>
              <w:t>темы, с</w:t>
            </w:r>
            <w:r>
              <w:rPr>
                <w:rFonts w:ascii="Times New Roman" w:hAnsi="Times New Roman" w:cs="Times New Roman"/>
              </w:rPr>
              <w:t>истемы 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DC67DB" w:rsidRPr="000441AB" w:rsidRDefault="00583AC4" w:rsidP="00583AC4">
            <w:pPr>
              <w:pStyle w:val="ConsPlusNormal"/>
              <w:jc w:val="both"/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</w:tc>
        <w:tc>
          <w:tcPr>
            <w:tcW w:w="708" w:type="dxa"/>
          </w:tcPr>
          <w:p w:rsidR="00DC67DB" w:rsidRPr="000441AB" w:rsidRDefault="00DC67DB" w:rsidP="00984952">
            <w:pPr>
              <w:spacing w:line="240" w:lineRule="auto"/>
              <w:ind w:left="78" w:right="112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441AB" w:rsidRDefault="00DC67DB" w:rsidP="00984952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0441AB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состояние после трансплантации легкого в т</w:t>
            </w:r>
            <w:r w:rsidRPr="000441AB">
              <w:rPr>
                <w:sz w:val="20"/>
                <w:szCs w:val="20"/>
              </w:rPr>
              <w:t>е</w:t>
            </w:r>
            <w:r w:rsidRPr="000441AB">
              <w:rPr>
                <w:sz w:val="20"/>
                <w:szCs w:val="20"/>
              </w:rPr>
              <w:t>чение первых 2-х лет со значительно выраже</w:t>
            </w:r>
            <w:r w:rsidRPr="000441AB">
              <w:rPr>
                <w:sz w:val="20"/>
                <w:szCs w:val="20"/>
              </w:rPr>
              <w:t>н</w:t>
            </w:r>
            <w:r w:rsidRPr="000441AB">
              <w:rPr>
                <w:sz w:val="20"/>
                <w:szCs w:val="20"/>
              </w:rPr>
              <w:t>ными  нарушениями функции дыхательной си</w:t>
            </w:r>
            <w:r w:rsidRPr="000441AB">
              <w:rPr>
                <w:sz w:val="20"/>
                <w:szCs w:val="20"/>
              </w:rPr>
              <w:t>с</w:t>
            </w:r>
            <w:r w:rsidRPr="000441AB">
              <w:rPr>
                <w:sz w:val="20"/>
                <w:szCs w:val="20"/>
              </w:rPr>
              <w:t xml:space="preserve">темы. 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10.2.2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</w:t>
            </w:r>
            <w:r w:rsidRPr="0046360A">
              <w:rPr>
                <w:rFonts w:ascii="Times New Roman" w:hAnsi="Times New Roman" w:cs="Times New Roman"/>
              </w:rPr>
              <w:t>р</w:t>
            </w:r>
            <w:r w:rsidRPr="0046360A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</w:t>
            </w:r>
            <w:r w:rsidRPr="0046360A">
              <w:rPr>
                <w:rFonts w:ascii="Times New Roman" w:hAnsi="Times New Roman" w:cs="Times New Roman"/>
              </w:rPr>
              <w:t>ы</w:t>
            </w:r>
            <w:r w:rsidRPr="0046360A">
              <w:rPr>
                <w:rFonts w:ascii="Times New Roman" w:hAnsi="Times New Roman" w:cs="Times New Roman"/>
              </w:rPr>
              <w:t>хательной си</w:t>
            </w:r>
            <w:r w:rsidRPr="0046360A">
              <w:rPr>
                <w:rFonts w:ascii="Times New Roman" w:hAnsi="Times New Roman" w:cs="Times New Roman"/>
              </w:rPr>
              <w:t>с</w:t>
            </w:r>
            <w:r w:rsidRPr="0046360A">
              <w:rPr>
                <w:rFonts w:ascii="Times New Roman" w:hAnsi="Times New Roman" w:cs="Times New Roman"/>
              </w:rPr>
              <w:t>темы, с</w:t>
            </w:r>
            <w:r>
              <w:rPr>
                <w:rFonts w:ascii="Times New Roman" w:hAnsi="Times New Roman" w:cs="Times New Roman"/>
              </w:rPr>
              <w:t>истемы 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DC67DB" w:rsidRPr="000441AB" w:rsidRDefault="00583AC4" w:rsidP="00583AC4">
            <w:pPr>
              <w:pStyle w:val="ConsPlusNormal"/>
              <w:jc w:val="both"/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</w:tc>
        <w:tc>
          <w:tcPr>
            <w:tcW w:w="708" w:type="dxa"/>
          </w:tcPr>
          <w:p w:rsidR="00DC67DB" w:rsidRPr="000441AB" w:rsidRDefault="00DC67DB" w:rsidP="00984952">
            <w:pPr>
              <w:spacing w:line="240" w:lineRule="auto"/>
              <w:ind w:left="78" w:right="112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441AB" w:rsidRDefault="00DC67DB" w:rsidP="00984952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0441AB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Выраженная степень нарушения функций орг</w:t>
            </w:r>
            <w:r w:rsidRPr="000441AB">
              <w:rPr>
                <w:sz w:val="20"/>
                <w:szCs w:val="20"/>
              </w:rPr>
              <w:t>а</w:t>
            </w:r>
            <w:r w:rsidRPr="000441AB">
              <w:rPr>
                <w:sz w:val="20"/>
                <w:szCs w:val="20"/>
              </w:rPr>
              <w:t>нов и систем организма по истечению срока 2-х летнего наблюдения после  трансплантации легкого при необходимости подавления имм</w:t>
            </w:r>
            <w:r w:rsidRPr="000441AB">
              <w:rPr>
                <w:sz w:val="20"/>
                <w:szCs w:val="20"/>
              </w:rPr>
              <w:t>у</w:t>
            </w:r>
            <w:r w:rsidRPr="000441AB">
              <w:rPr>
                <w:sz w:val="20"/>
                <w:szCs w:val="20"/>
              </w:rPr>
              <w:t>нитета и/или других реабилитационных мер</w:t>
            </w:r>
            <w:r w:rsidRPr="000441AB">
              <w:rPr>
                <w:sz w:val="20"/>
                <w:szCs w:val="20"/>
              </w:rPr>
              <w:t>о</w:t>
            </w:r>
            <w:r w:rsidRPr="000441AB">
              <w:rPr>
                <w:sz w:val="20"/>
                <w:szCs w:val="20"/>
              </w:rPr>
              <w:t>приятий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70 - 80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10.2.3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</w:t>
            </w:r>
            <w:r w:rsidRPr="0046360A">
              <w:rPr>
                <w:rFonts w:ascii="Times New Roman" w:hAnsi="Times New Roman" w:cs="Times New Roman"/>
              </w:rPr>
              <w:t>р</w:t>
            </w:r>
            <w:r w:rsidRPr="0046360A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</w:t>
            </w:r>
            <w:r w:rsidRPr="0046360A">
              <w:rPr>
                <w:rFonts w:ascii="Times New Roman" w:hAnsi="Times New Roman" w:cs="Times New Roman"/>
              </w:rPr>
              <w:t>ы</w:t>
            </w:r>
            <w:r w:rsidRPr="0046360A">
              <w:rPr>
                <w:rFonts w:ascii="Times New Roman" w:hAnsi="Times New Roman" w:cs="Times New Roman"/>
              </w:rPr>
              <w:t>хательной си</w:t>
            </w:r>
            <w:r w:rsidRPr="0046360A">
              <w:rPr>
                <w:rFonts w:ascii="Times New Roman" w:hAnsi="Times New Roman" w:cs="Times New Roman"/>
              </w:rPr>
              <w:t>с</w:t>
            </w:r>
            <w:r w:rsidRPr="0046360A">
              <w:rPr>
                <w:rFonts w:ascii="Times New Roman" w:hAnsi="Times New Roman" w:cs="Times New Roman"/>
              </w:rPr>
              <w:t>темы, с</w:t>
            </w:r>
            <w:r>
              <w:rPr>
                <w:rFonts w:ascii="Times New Roman" w:hAnsi="Times New Roman" w:cs="Times New Roman"/>
              </w:rPr>
              <w:t>истемы 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0441AB" w:rsidRDefault="00DC67DB" w:rsidP="00984952">
            <w:pPr>
              <w:spacing w:line="240" w:lineRule="auto"/>
              <w:ind w:left="78" w:right="112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0441AB" w:rsidRDefault="00DC67DB" w:rsidP="00984952">
            <w:pPr>
              <w:spacing w:line="240" w:lineRule="auto"/>
              <w:ind w:left="78" w:right="112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0441AB" w:rsidRDefault="00DC67DB" w:rsidP="00984952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0441AB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Значительно выраженная степень нарушения функций органов и систем организма по ист</w:t>
            </w:r>
            <w:r w:rsidRPr="000441AB">
              <w:rPr>
                <w:sz w:val="20"/>
                <w:szCs w:val="20"/>
              </w:rPr>
              <w:t>е</w:t>
            </w:r>
            <w:r w:rsidRPr="000441AB">
              <w:rPr>
                <w:sz w:val="20"/>
                <w:szCs w:val="20"/>
              </w:rPr>
              <w:t>чению срока 2-х летнего наблюдения после  трансплантации легкого при необходимости подавления иммунитета и/или других реабил</w:t>
            </w:r>
            <w:r w:rsidRPr="000441AB">
              <w:rPr>
                <w:sz w:val="20"/>
                <w:szCs w:val="20"/>
              </w:rPr>
              <w:t>и</w:t>
            </w:r>
            <w:r w:rsidRPr="000441AB">
              <w:rPr>
                <w:sz w:val="20"/>
                <w:szCs w:val="20"/>
              </w:rPr>
              <w:t xml:space="preserve">тационных мероприятий. 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84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90 - 100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Кистозный фи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роз с легочными проявлениями (муковисцидоз)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E84.0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0441AB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0441AB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441AB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10.3.1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</w:t>
            </w:r>
            <w:r w:rsidRPr="0046360A">
              <w:rPr>
                <w:rFonts w:ascii="Times New Roman" w:hAnsi="Times New Roman" w:cs="Times New Roman"/>
              </w:rPr>
              <w:t>р</w:t>
            </w:r>
            <w:r w:rsidRPr="0046360A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</w:t>
            </w:r>
            <w:r w:rsidRPr="0046360A">
              <w:rPr>
                <w:rFonts w:ascii="Times New Roman" w:hAnsi="Times New Roman" w:cs="Times New Roman"/>
              </w:rPr>
              <w:t>ы</w:t>
            </w:r>
            <w:r w:rsidRPr="0046360A">
              <w:rPr>
                <w:rFonts w:ascii="Times New Roman" w:hAnsi="Times New Roman" w:cs="Times New Roman"/>
              </w:rPr>
              <w:t>хательной си</w:t>
            </w:r>
            <w:r w:rsidRPr="0046360A">
              <w:rPr>
                <w:rFonts w:ascii="Times New Roman" w:hAnsi="Times New Roman" w:cs="Times New Roman"/>
              </w:rPr>
              <w:t>с</w:t>
            </w:r>
            <w:r w:rsidRPr="0046360A">
              <w:rPr>
                <w:rFonts w:ascii="Times New Roman" w:hAnsi="Times New Roman" w:cs="Times New Roman"/>
              </w:rPr>
              <w:t>темы, с</w:t>
            </w:r>
            <w:r>
              <w:rPr>
                <w:rFonts w:ascii="Times New Roman" w:hAnsi="Times New Roman" w:cs="Times New Roman"/>
              </w:rPr>
              <w:t xml:space="preserve">истемы </w:t>
            </w:r>
            <w:r>
              <w:rPr>
                <w:rFonts w:ascii="Times New Roman" w:hAnsi="Times New Roman" w:cs="Times New Roman"/>
              </w:rPr>
              <w:lastRenderedPageBreak/>
              <w:t>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DC67DB" w:rsidRPr="000441AB" w:rsidRDefault="00583AC4" w:rsidP="00583AC4">
            <w:pPr>
              <w:pStyle w:val="ConsPlusNormal"/>
              <w:jc w:val="both"/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0441AB" w:rsidRDefault="00DC67DB" w:rsidP="005B48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441AB" w:rsidRDefault="00DC67DB" w:rsidP="005B48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0441AB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Легкое течение с незначительными нарушени</w:t>
            </w:r>
            <w:r w:rsidRPr="000441AB">
              <w:rPr>
                <w:sz w:val="20"/>
                <w:szCs w:val="20"/>
              </w:rPr>
              <w:t>я</w:t>
            </w:r>
            <w:r w:rsidRPr="000441AB">
              <w:rPr>
                <w:sz w:val="20"/>
                <w:szCs w:val="20"/>
              </w:rPr>
              <w:t>ми функции дыхательной системы, без призн</w:t>
            </w:r>
            <w:r w:rsidRPr="000441AB">
              <w:rPr>
                <w:sz w:val="20"/>
                <w:szCs w:val="20"/>
              </w:rPr>
              <w:t>а</w:t>
            </w:r>
            <w:r w:rsidRPr="000441AB">
              <w:rPr>
                <w:sz w:val="20"/>
                <w:szCs w:val="20"/>
              </w:rPr>
              <w:t>ков  хронической дыхательной недостаточн</w:t>
            </w:r>
            <w:r w:rsidRPr="000441AB">
              <w:rPr>
                <w:sz w:val="20"/>
                <w:szCs w:val="20"/>
              </w:rPr>
              <w:t>о</w:t>
            </w:r>
            <w:r w:rsidRPr="000441AB">
              <w:rPr>
                <w:sz w:val="20"/>
                <w:szCs w:val="20"/>
              </w:rPr>
              <w:t>сти.</w:t>
            </w:r>
          </w:p>
          <w:p w:rsidR="00DC67DB" w:rsidRPr="000441AB" w:rsidRDefault="00DC67DB" w:rsidP="00984952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10 - 30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10.3.2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</w:t>
            </w:r>
            <w:r w:rsidRPr="0046360A">
              <w:rPr>
                <w:rFonts w:ascii="Times New Roman" w:hAnsi="Times New Roman" w:cs="Times New Roman"/>
              </w:rPr>
              <w:t>р</w:t>
            </w:r>
            <w:r w:rsidRPr="0046360A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</w:t>
            </w:r>
            <w:r w:rsidRPr="0046360A">
              <w:rPr>
                <w:rFonts w:ascii="Times New Roman" w:hAnsi="Times New Roman" w:cs="Times New Roman"/>
              </w:rPr>
              <w:t>ы</w:t>
            </w:r>
            <w:r w:rsidRPr="0046360A">
              <w:rPr>
                <w:rFonts w:ascii="Times New Roman" w:hAnsi="Times New Roman" w:cs="Times New Roman"/>
              </w:rPr>
              <w:t>хательной си</w:t>
            </w:r>
            <w:r w:rsidRPr="0046360A">
              <w:rPr>
                <w:rFonts w:ascii="Times New Roman" w:hAnsi="Times New Roman" w:cs="Times New Roman"/>
              </w:rPr>
              <w:t>с</w:t>
            </w:r>
            <w:r w:rsidRPr="0046360A">
              <w:rPr>
                <w:rFonts w:ascii="Times New Roman" w:hAnsi="Times New Roman" w:cs="Times New Roman"/>
              </w:rPr>
              <w:t>темы, с</w:t>
            </w:r>
            <w:r>
              <w:rPr>
                <w:rFonts w:ascii="Times New Roman" w:hAnsi="Times New Roman" w:cs="Times New Roman"/>
              </w:rPr>
              <w:t>истемы 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DC67DB" w:rsidRPr="000441AB" w:rsidRDefault="00583AC4" w:rsidP="00583AC4">
            <w:pPr>
              <w:pStyle w:val="ConsPlusNormal"/>
              <w:jc w:val="both"/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0441AB" w:rsidRDefault="00DC67DB" w:rsidP="005B48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441AB" w:rsidRDefault="00DC67DB" w:rsidP="005B48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0441AB" w:rsidRDefault="00DC67DB" w:rsidP="005B48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441AB">
              <w:rPr>
                <w:sz w:val="20"/>
                <w:szCs w:val="20"/>
              </w:rPr>
              <w:t>Среднетяжелая форма с умеренными наруш</w:t>
            </w:r>
            <w:r w:rsidRPr="000441AB">
              <w:rPr>
                <w:sz w:val="20"/>
                <w:szCs w:val="20"/>
              </w:rPr>
              <w:t>е</w:t>
            </w:r>
            <w:r w:rsidRPr="000441AB">
              <w:rPr>
                <w:sz w:val="20"/>
                <w:szCs w:val="20"/>
              </w:rPr>
              <w:t>ниями функции дыхательной системы: наличие хронической дыхательной недостаточностью 1 степени; насыщение крови кислородом SaО2 91-95%; газовый состав артериальной крови PaСО2 менее 42 мм</w:t>
            </w:r>
            <w:proofErr w:type="gramStart"/>
            <w:r w:rsidRPr="000441AB">
              <w:rPr>
                <w:sz w:val="20"/>
                <w:szCs w:val="20"/>
              </w:rPr>
              <w:t>.р</w:t>
            </w:r>
            <w:proofErr w:type="gramEnd"/>
            <w:r w:rsidRPr="000441AB">
              <w:rPr>
                <w:sz w:val="20"/>
                <w:szCs w:val="20"/>
              </w:rPr>
              <w:t>т.ст, PaO2 более 60 мм.рт.ст.</w:t>
            </w:r>
          </w:p>
          <w:p w:rsidR="00DC67DB" w:rsidRPr="000441AB" w:rsidRDefault="00DC67DB" w:rsidP="005B48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40 - 60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10.3.3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</w:t>
            </w:r>
            <w:r w:rsidRPr="0046360A">
              <w:rPr>
                <w:rFonts w:ascii="Times New Roman" w:hAnsi="Times New Roman" w:cs="Times New Roman"/>
              </w:rPr>
              <w:t>р</w:t>
            </w:r>
            <w:r w:rsidRPr="0046360A">
              <w:rPr>
                <w:rFonts w:ascii="Times New Roman" w:hAnsi="Times New Roman" w:cs="Times New Roman"/>
              </w:rPr>
              <w:lastRenderedPageBreak/>
              <w:t>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</w:t>
            </w:r>
            <w:r w:rsidRPr="0046360A">
              <w:rPr>
                <w:rFonts w:ascii="Times New Roman" w:hAnsi="Times New Roman" w:cs="Times New Roman"/>
              </w:rPr>
              <w:t>ы</w:t>
            </w:r>
            <w:r w:rsidRPr="0046360A">
              <w:rPr>
                <w:rFonts w:ascii="Times New Roman" w:hAnsi="Times New Roman" w:cs="Times New Roman"/>
              </w:rPr>
              <w:t>хательной си</w:t>
            </w:r>
            <w:r w:rsidRPr="0046360A">
              <w:rPr>
                <w:rFonts w:ascii="Times New Roman" w:hAnsi="Times New Roman" w:cs="Times New Roman"/>
              </w:rPr>
              <w:t>с</w:t>
            </w:r>
            <w:r w:rsidRPr="0046360A">
              <w:rPr>
                <w:rFonts w:ascii="Times New Roman" w:hAnsi="Times New Roman" w:cs="Times New Roman"/>
              </w:rPr>
              <w:t>темы, с</w:t>
            </w:r>
            <w:r>
              <w:rPr>
                <w:rFonts w:ascii="Times New Roman" w:hAnsi="Times New Roman" w:cs="Times New Roman"/>
              </w:rPr>
              <w:t>истемы 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DC67DB" w:rsidRPr="000441AB" w:rsidRDefault="00583AC4" w:rsidP="00583AC4">
            <w:pPr>
              <w:pStyle w:val="ConsPlusNormal"/>
              <w:jc w:val="both"/>
              <w:rPr>
                <w:color w:val="000000" w:themeColor="text1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0441AB" w:rsidRDefault="00DC67DB" w:rsidP="005B482F">
            <w:pPr>
              <w:spacing w:line="240" w:lineRule="auto"/>
              <w:ind w:left="78" w:right="11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441AB" w:rsidRDefault="00DC67DB" w:rsidP="005B482F">
            <w:pPr>
              <w:spacing w:line="240" w:lineRule="auto"/>
              <w:ind w:left="78" w:right="112"/>
              <w:jc w:val="both"/>
              <w:rPr>
                <w:color w:val="000000" w:themeColor="text1"/>
                <w:sz w:val="20"/>
                <w:szCs w:val="20"/>
              </w:rPr>
            </w:pPr>
            <w:r w:rsidRPr="000441AB">
              <w:rPr>
                <w:color w:val="000000" w:themeColor="text1"/>
                <w:sz w:val="20"/>
                <w:szCs w:val="20"/>
              </w:rPr>
              <w:t>Для детей в возрасте от 0 до 17 лет:</w:t>
            </w:r>
          </w:p>
          <w:p w:rsidR="00DC67DB" w:rsidRPr="000441AB" w:rsidRDefault="00EC2104" w:rsidP="00E655F6">
            <w:pPr>
              <w:spacing w:line="240" w:lineRule="auto"/>
              <w:ind w:left="78" w:right="11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Тяжелая форма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 xml:space="preserve"> с осложнениями и поражением органов-мишеней,  с выраженными наруш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е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 xml:space="preserve">ниями функций органов и систем организма:   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lastRenderedPageBreak/>
              <w:t xml:space="preserve">ХДН  </w:t>
            </w:r>
            <w:r w:rsidR="00DC67DB" w:rsidRPr="000441AB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 xml:space="preserve"> степени; SaО2 менее 90%; газовый с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о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став артериальной крови PaСО2 более 42 мм</w:t>
            </w:r>
            <w:proofErr w:type="gramStart"/>
            <w:r w:rsidR="00DC67DB" w:rsidRPr="000441AB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="00DC67DB" w:rsidRPr="000441AB">
              <w:rPr>
                <w:color w:val="000000" w:themeColor="text1"/>
                <w:sz w:val="20"/>
                <w:szCs w:val="20"/>
              </w:rPr>
              <w:t>т.ст, PaO2 менее 60 мм.рт.ст., формиров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а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ние хронической легочно-сердечной недост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а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точностью IIА стадии 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70 - 80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10.3.4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психических функций,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</w:t>
            </w:r>
            <w:r w:rsidRPr="0046360A">
              <w:rPr>
                <w:rFonts w:ascii="Times New Roman" w:hAnsi="Times New Roman" w:cs="Times New Roman"/>
              </w:rPr>
              <w:t>р</w:t>
            </w:r>
            <w:r w:rsidRPr="0046360A">
              <w:rPr>
                <w:rFonts w:ascii="Times New Roman" w:hAnsi="Times New Roman" w:cs="Times New Roman"/>
              </w:rPr>
              <w:t>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</w:t>
            </w:r>
            <w:r w:rsidRPr="0046360A">
              <w:rPr>
                <w:rFonts w:ascii="Times New Roman" w:hAnsi="Times New Roman" w:cs="Times New Roman"/>
              </w:rPr>
              <w:t>ы</w:t>
            </w:r>
            <w:r w:rsidRPr="0046360A">
              <w:rPr>
                <w:rFonts w:ascii="Times New Roman" w:hAnsi="Times New Roman" w:cs="Times New Roman"/>
              </w:rPr>
              <w:t>хательной си</w:t>
            </w:r>
            <w:r w:rsidRPr="0046360A">
              <w:rPr>
                <w:rFonts w:ascii="Times New Roman" w:hAnsi="Times New Roman" w:cs="Times New Roman"/>
              </w:rPr>
              <w:t>с</w:t>
            </w:r>
            <w:r w:rsidRPr="0046360A">
              <w:rPr>
                <w:rFonts w:ascii="Times New Roman" w:hAnsi="Times New Roman" w:cs="Times New Roman"/>
              </w:rPr>
              <w:t>темы, с</w:t>
            </w:r>
            <w:r>
              <w:rPr>
                <w:rFonts w:ascii="Times New Roman" w:hAnsi="Times New Roman" w:cs="Times New Roman"/>
              </w:rPr>
              <w:t>истемы крови и 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мунной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583AC4" w:rsidRPr="0046360A" w:rsidRDefault="00583AC4" w:rsidP="00583AC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583AC4" w:rsidRPr="0046360A" w:rsidRDefault="00583AC4" w:rsidP="00583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DC67DB" w:rsidRPr="000441AB" w:rsidRDefault="00583AC4" w:rsidP="00583AC4">
            <w:pPr>
              <w:pStyle w:val="ConsPlusNormal"/>
              <w:jc w:val="both"/>
              <w:rPr>
                <w:color w:val="000000" w:themeColor="text1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0441AB" w:rsidRDefault="00DC67DB" w:rsidP="005B482F">
            <w:pPr>
              <w:spacing w:line="240" w:lineRule="auto"/>
              <w:ind w:left="78" w:right="11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0441AB" w:rsidRDefault="00DC67DB" w:rsidP="005B482F">
            <w:pPr>
              <w:spacing w:line="240" w:lineRule="auto"/>
              <w:ind w:left="78" w:right="112"/>
              <w:jc w:val="both"/>
              <w:rPr>
                <w:color w:val="000000" w:themeColor="text1"/>
                <w:sz w:val="20"/>
                <w:szCs w:val="20"/>
              </w:rPr>
            </w:pPr>
            <w:r w:rsidRPr="000441AB">
              <w:rPr>
                <w:color w:val="000000" w:themeColor="text1"/>
                <w:sz w:val="20"/>
                <w:szCs w:val="20"/>
              </w:rPr>
              <w:t>Для детей в возрасте от 0 до 17 лет:</w:t>
            </w:r>
          </w:p>
          <w:p w:rsidR="00DC67DB" w:rsidRPr="000441AB" w:rsidRDefault="00EC2104" w:rsidP="00AF2ECD">
            <w:pPr>
              <w:spacing w:line="240" w:lineRule="auto"/>
              <w:ind w:left="78" w:right="11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Тяжелая форма 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с осложнениями и поражением органов-мишеней,  со значительно выраженн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ы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ми нарушениями функций органов и систем о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р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 xml:space="preserve">ганизма: ХДН </w:t>
            </w:r>
            <w:r w:rsidR="00DC67DB" w:rsidRPr="000441AB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 xml:space="preserve"> степени; снижение PaО2 м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е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нее 40 мм</w:t>
            </w:r>
            <w:proofErr w:type="gramStart"/>
            <w:r w:rsidR="00DC67DB" w:rsidRPr="000441AB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="00DC67DB" w:rsidRPr="000441AB">
              <w:rPr>
                <w:color w:val="000000" w:themeColor="text1"/>
                <w:sz w:val="20"/>
                <w:szCs w:val="20"/>
              </w:rPr>
              <w:t>т.ст. и SaО2 менее 70%;, формир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о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вание хронической легочно-сердечной недост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а</w:t>
            </w:r>
            <w:r w:rsidR="00DC67DB" w:rsidRPr="000441AB">
              <w:rPr>
                <w:color w:val="000000" w:themeColor="text1"/>
                <w:sz w:val="20"/>
                <w:szCs w:val="20"/>
              </w:rPr>
              <w:t>точностью IIБ или III стадии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42AA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90 - 100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 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ганов 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щеварения (</w:t>
            </w:r>
            <w:bookmarkStart w:id="10" w:name="Класс11"/>
            <w:r w:rsidRPr="001328B3">
              <w:rPr>
                <w:sz w:val="20"/>
                <w:szCs w:val="20"/>
              </w:rPr>
              <w:t xml:space="preserve">класс </w:t>
            </w:r>
            <w:bookmarkEnd w:id="10"/>
            <w:r w:rsidRPr="001328B3">
              <w:rPr>
                <w:sz w:val="20"/>
                <w:szCs w:val="20"/>
              </w:rPr>
              <w:t>XI)</w:t>
            </w:r>
          </w:p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Кистозный фи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роз с кишечными проявлениями (муковисцидоз)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E84.1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07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11.1.1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04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  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таболизма</w:t>
            </w:r>
          </w:p>
          <w:p w:rsidR="00676404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676404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  <w:p w:rsidR="00DC67DB" w:rsidRPr="001328B3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4E5B1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Легкое течение с незначительными нарушени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 xml:space="preserve">ми функции пищеварительной системы:  БЭН или гипотрофия </w:t>
            </w:r>
            <w:r w:rsidRPr="001328B3">
              <w:rPr>
                <w:sz w:val="20"/>
                <w:szCs w:val="20"/>
                <w:lang w:val="en-US"/>
              </w:rPr>
              <w:t>I</w:t>
            </w:r>
            <w:r w:rsidRPr="001328B3"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10 - 30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0795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11.1.2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04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  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таболизма</w:t>
            </w:r>
          </w:p>
          <w:p w:rsidR="00676404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676404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  <w:p w:rsidR="00DC67DB" w:rsidRPr="001328B3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ED357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Среднетяжелая форма  с умеренными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ниями функции пищеварительной системы:  БЭН или гипотрофия </w:t>
            </w:r>
            <w:r w:rsidRPr="001328B3">
              <w:rPr>
                <w:sz w:val="20"/>
                <w:szCs w:val="20"/>
                <w:lang w:val="en-US"/>
              </w:rPr>
              <w:t>II</w:t>
            </w:r>
            <w:r w:rsidRPr="001328B3"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40 - </w:t>
            </w:r>
            <w:r w:rsidRPr="001328B3">
              <w:rPr>
                <w:sz w:val="20"/>
                <w:szCs w:val="20"/>
                <w:lang w:val="en-US"/>
              </w:rPr>
              <w:t>6</w:t>
            </w:r>
            <w:r w:rsidRPr="001328B3">
              <w:rPr>
                <w:sz w:val="20"/>
                <w:szCs w:val="20"/>
              </w:rPr>
              <w:t>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11.1.3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04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функций </w:t>
            </w:r>
            <w:r>
              <w:rPr>
                <w:sz w:val="20"/>
                <w:szCs w:val="20"/>
              </w:rPr>
              <w:lastRenderedPageBreak/>
              <w:t>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  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таболизма</w:t>
            </w:r>
          </w:p>
          <w:p w:rsidR="00676404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676404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  <w:p w:rsidR="00DC67DB" w:rsidRPr="001328B3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2A195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Тяжелая форма с выраженными  нарушениями </w:t>
            </w:r>
            <w:r w:rsidRPr="001328B3">
              <w:rPr>
                <w:sz w:val="20"/>
                <w:szCs w:val="20"/>
              </w:rPr>
              <w:lastRenderedPageBreak/>
              <w:t xml:space="preserve">функции пищеварительной системы: БЭН или гипотрофия </w:t>
            </w:r>
            <w:r w:rsidRPr="001328B3">
              <w:rPr>
                <w:sz w:val="20"/>
                <w:szCs w:val="20"/>
                <w:lang w:val="en-US"/>
              </w:rPr>
              <w:t>III</w:t>
            </w:r>
            <w:r w:rsidRPr="001328B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70 - 80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Кистозный фи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роз с другими проявлениями (с комбинирова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ными проявл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ниями) (мукови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цидоз)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E84.8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11.2.1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04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  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таболизма</w:t>
            </w:r>
          </w:p>
          <w:p w:rsidR="00676404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676404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  <w:p w:rsidR="00DC67DB" w:rsidRPr="001328B3" w:rsidRDefault="00676404" w:rsidP="00676404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74647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Легкое течение с незначительными нарушени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 xml:space="preserve">ми функции дыхательной и пищеварительной систем.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10 - 30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11.2.2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04" w:rsidRPr="007E181E" w:rsidRDefault="00676404" w:rsidP="0067640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тельной, д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хательной, </w:t>
            </w:r>
            <w:proofErr w:type="gramStart"/>
            <w:r>
              <w:rPr>
                <w:sz w:val="20"/>
                <w:szCs w:val="20"/>
              </w:rPr>
              <w:t>сердечно-</w:t>
            </w:r>
            <w:r>
              <w:rPr>
                <w:sz w:val="20"/>
                <w:szCs w:val="20"/>
              </w:rPr>
              <w:lastRenderedPageBreak/>
              <w:t>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676404" w:rsidRDefault="00676404" w:rsidP="00676404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676404" w:rsidRDefault="00676404" w:rsidP="00676404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676404" w:rsidRDefault="00676404" w:rsidP="00676404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440-449</w:t>
            </w:r>
          </w:p>
          <w:p w:rsidR="00676404" w:rsidRDefault="00676404" w:rsidP="00676404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410-429</w:t>
            </w:r>
          </w:p>
          <w:p w:rsidR="00676404" w:rsidRDefault="00676404" w:rsidP="00676404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DC67DB" w:rsidRPr="001328B3" w:rsidRDefault="00676404" w:rsidP="00676404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4E5B1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Среднетяжелая форма  (присутсвуют не все признаки лёгкого течения, нет признаков тяж</w:t>
            </w:r>
            <w:r w:rsidRPr="001328B3">
              <w:rPr>
                <w:sz w:val="20"/>
                <w:szCs w:val="20"/>
              </w:rPr>
              <w:t>ё</w:t>
            </w:r>
            <w:r w:rsidRPr="001328B3">
              <w:rPr>
                <w:sz w:val="20"/>
                <w:szCs w:val="20"/>
              </w:rPr>
              <w:t>лого течения заболевания) с умеренными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шениями функции дыхательной и пищевар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тельной систем.   </w:t>
            </w:r>
          </w:p>
          <w:p w:rsidR="00DC67DB" w:rsidRPr="001328B3" w:rsidRDefault="00DC67DB" w:rsidP="00B602C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40 - 60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11.2.3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6" w:rsidRPr="00D206EB" w:rsidRDefault="002B0316" w:rsidP="002B031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тельной, д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хательной,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болизма,</w:t>
            </w:r>
            <w:r w:rsidRPr="00D20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рушение психических функций</w:t>
            </w:r>
          </w:p>
          <w:p w:rsidR="002B0316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2B0316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510-539</w:t>
            </w:r>
          </w:p>
          <w:p w:rsidR="002B0316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440-449</w:t>
            </w:r>
          </w:p>
          <w:p w:rsidR="002B0316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410-429</w:t>
            </w:r>
          </w:p>
          <w:p w:rsidR="002B0316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2B0316" w:rsidRPr="00D206EB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В540-559</w:t>
            </w:r>
          </w:p>
          <w:p w:rsidR="002B0316" w:rsidRPr="0046360A" w:rsidRDefault="002B0316" w:rsidP="002B03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2B0316" w:rsidRPr="0046360A" w:rsidRDefault="002B0316" w:rsidP="002B03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2B0316" w:rsidP="00F972F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Тяжелая форма заболевания (достаточно одного признака) с выраженными нарушениями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ции дыхательной и пищеварительной систем</w:t>
            </w:r>
          </w:p>
          <w:p w:rsidR="00DC67DB" w:rsidRPr="001328B3" w:rsidRDefault="00DC67DB" w:rsidP="00B602C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70 - 80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11.2.4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6" w:rsidRPr="00D206EB" w:rsidRDefault="002B0316" w:rsidP="002B031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тельной, д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хательной,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болизма,</w:t>
            </w:r>
            <w:r w:rsidRPr="00D20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рушение психических функций</w:t>
            </w:r>
          </w:p>
          <w:p w:rsidR="002B0316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2B0316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2B0316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440-449</w:t>
            </w:r>
          </w:p>
          <w:p w:rsidR="002B0316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410-429</w:t>
            </w:r>
          </w:p>
          <w:p w:rsidR="002B0316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430-439</w:t>
            </w:r>
          </w:p>
          <w:p w:rsidR="002B0316" w:rsidRPr="00D206EB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В540-559</w:t>
            </w:r>
          </w:p>
          <w:p w:rsidR="002B0316" w:rsidRPr="0046360A" w:rsidRDefault="002B0316" w:rsidP="002B03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2B0316" w:rsidRPr="0046360A" w:rsidRDefault="002B0316" w:rsidP="002B03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2B0316" w:rsidP="002B031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C655F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Терминальная фаза болезни (достаточно одного  признака) со значительно выраженными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шениями функции дыхательной и пищевар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тельной систем.  </w:t>
            </w:r>
          </w:p>
          <w:p w:rsidR="00DC67DB" w:rsidRPr="001328B3" w:rsidRDefault="00DC67DB" w:rsidP="00D2015A">
            <w:pPr>
              <w:pStyle w:val="a3"/>
              <w:spacing w:line="240" w:lineRule="auto"/>
              <w:ind w:left="360" w:right="1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55D9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болезни органов пищев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К90-К93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F972F8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Нарушения вс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сывания в кише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нике.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Целиакия (глют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новая энтероп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тия, кишечный инфантилизм)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К90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К90.0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972F8">
              <w:rPr>
                <w:color w:val="FF0000"/>
                <w:sz w:val="20"/>
                <w:szCs w:val="20"/>
              </w:rPr>
              <w:t>11.3.1</w:t>
            </w:r>
            <w:r w:rsidR="00F972F8" w:rsidRPr="00F972F8">
              <w:rPr>
                <w:color w:val="FF0000"/>
                <w:sz w:val="20"/>
                <w:szCs w:val="20"/>
              </w:rPr>
              <w:t>.1.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6" w:rsidRDefault="002B0316" w:rsidP="002B031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  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таболизма</w:t>
            </w:r>
          </w:p>
          <w:p w:rsidR="002B0316" w:rsidRDefault="002B0316" w:rsidP="002B031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2B0316" w:rsidRDefault="002B0316" w:rsidP="002B031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  <w:p w:rsidR="00DC67DB" w:rsidRPr="001328B3" w:rsidRDefault="002B0316" w:rsidP="002B031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2B0316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Стертая </w:t>
            </w:r>
            <w:r w:rsidR="00DC67DB" w:rsidRPr="001328B3">
              <w:rPr>
                <w:sz w:val="20"/>
                <w:szCs w:val="20"/>
              </w:rPr>
              <w:t>форма без диарейного синдрома, без гипотрофии (БЭН) или  с БЭН 1 ст., достижение компенсации на фоне аглиадиновой диеты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10-30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972F8">
              <w:rPr>
                <w:color w:val="FF0000"/>
                <w:sz w:val="20"/>
                <w:szCs w:val="20"/>
              </w:rPr>
              <w:t>11.3.</w:t>
            </w:r>
            <w:r w:rsidR="00F972F8" w:rsidRPr="00F972F8">
              <w:rPr>
                <w:color w:val="FF0000"/>
                <w:sz w:val="20"/>
                <w:szCs w:val="20"/>
              </w:rPr>
              <w:t>1.</w:t>
            </w:r>
            <w:r w:rsidRPr="00F972F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6" w:rsidRDefault="002B0316" w:rsidP="002B031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болизма,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рушение психических функций</w:t>
            </w:r>
          </w:p>
          <w:p w:rsidR="002B0316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2B0316" w:rsidRDefault="002B0316" w:rsidP="002B031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  <w:p w:rsidR="002B0316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В540-559</w:t>
            </w:r>
          </w:p>
          <w:p w:rsidR="002B0316" w:rsidRPr="0046360A" w:rsidRDefault="002B0316" w:rsidP="002B03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2B0316" w:rsidRPr="0046360A" w:rsidRDefault="002B0316" w:rsidP="002B03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2B0316" w:rsidRPr="00D206EB" w:rsidRDefault="002B0316" w:rsidP="002B031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2B0316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Типичная (классическая) и торпидная формы  с гипотрофией (БЭН)  2 ст.; дефицитными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стояниями, нарушением физического развития (низкорослость более 3 эпикризных сроков)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972F8">
              <w:rPr>
                <w:color w:val="FF0000"/>
                <w:sz w:val="20"/>
                <w:szCs w:val="20"/>
              </w:rPr>
              <w:lastRenderedPageBreak/>
              <w:t>11.3.</w:t>
            </w:r>
            <w:r w:rsidR="00F972F8" w:rsidRPr="00F972F8">
              <w:rPr>
                <w:color w:val="FF0000"/>
                <w:sz w:val="20"/>
                <w:szCs w:val="20"/>
              </w:rPr>
              <w:t>1.</w:t>
            </w:r>
            <w:r w:rsidRPr="00F972F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8E" w:rsidRDefault="00164C8E" w:rsidP="00164C8E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 крови и иммунной системы,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докринной системы   и метаболи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ма, 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функций</w:t>
            </w:r>
          </w:p>
          <w:p w:rsidR="00164C8E" w:rsidRDefault="00164C8E" w:rsidP="00164C8E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164C8E" w:rsidRDefault="00164C8E" w:rsidP="00164C8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164C8E" w:rsidRDefault="00164C8E" w:rsidP="00164C8E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  <w:p w:rsidR="00164C8E" w:rsidRDefault="00BF5527" w:rsidP="00164C8E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</w:t>
            </w:r>
            <w:r w:rsidR="00164C8E">
              <w:rPr>
                <w:sz w:val="20"/>
                <w:szCs w:val="20"/>
              </w:rPr>
              <w:t>9</w:t>
            </w:r>
          </w:p>
          <w:p w:rsidR="00164C8E" w:rsidRDefault="00164C8E" w:rsidP="00164C8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В540-559</w:t>
            </w:r>
          </w:p>
          <w:p w:rsidR="00164C8E" w:rsidRPr="0046360A" w:rsidRDefault="00164C8E" w:rsidP="00164C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164C8E" w:rsidRPr="0046360A" w:rsidRDefault="00164C8E" w:rsidP="00164C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164C8E" w:rsidRPr="00D206EB" w:rsidRDefault="00164C8E" w:rsidP="00164C8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  <w:p w:rsidR="00DC67DB" w:rsidRPr="001328B3" w:rsidRDefault="00DC67DB" w:rsidP="00164C8E">
            <w:pPr>
              <w:spacing w:line="240" w:lineRule="auto"/>
              <w:ind w:right="11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Типичная (классическая) и торпидная формы  с гипотрофией (БЭН) 3 степени; дефицитными состояниями, нарушением физического 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тия, прогрессирующим снижением интеллекта с нарушением психического развития, присоед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нением вторичной инфекции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фекцио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ный э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терит и колит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К50-52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63482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Болезнь Крона (регионарный э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терит)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BF5527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</w:t>
            </w:r>
            <w:r w:rsidR="00DC67DB" w:rsidRPr="001328B3">
              <w:rPr>
                <w:sz w:val="20"/>
                <w:szCs w:val="20"/>
              </w:rPr>
              <w:t>венный колит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неинфе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ционные гастр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энтериты и кол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К50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К51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К52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11.4.1</w:t>
            </w:r>
            <w:r w:rsidR="00863482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8E" w:rsidRPr="00BF5527" w:rsidRDefault="00164C8E" w:rsidP="00164C8E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BF5527">
              <w:rPr>
                <w:sz w:val="20"/>
                <w:szCs w:val="20"/>
              </w:rPr>
              <w:t>Нарушения функций пищевар</w:t>
            </w:r>
            <w:r w:rsidRPr="00BF5527">
              <w:rPr>
                <w:sz w:val="20"/>
                <w:szCs w:val="20"/>
              </w:rPr>
              <w:t>и</w:t>
            </w:r>
            <w:r w:rsidRPr="00BF5527">
              <w:rPr>
                <w:sz w:val="20"/>
                <w:szCs w:val="20"/>
              </w:rPr>
              <w:t>тельной си</w:t>
            </w:r>
            <w:r w:rsidRPr="00BF5527">
              <w:rPr>
                <w:sz w:val="20"/>
                <w:szCs w:val="20"/>
              </w:rPr>
              <w:t>с</w:t>
            </w:r>
            <w:r w:rsidRPr="00BF5527">
              <w:rPr>
                <w:sz w:val="20"/>
                <w:szCs w:val="20"/>
              </w:rPr>
              <w:t>темы</w:t>
            </w:r>
          </w:p>
          <w:p w:rsidR="00164C8E" w:rsidRPr="00BF5527" w:rsidRDefault="00164C8E" w:rsidP="00164C8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BF5527">
              <w:rPr>
                <w:sz w:val="20"/>
                <w:szCs w:val="20"/>
              </w:rPr>
              <w:t>МКФ:</w:t>
            </w:r>
          </w:p>
          <w:p w:rsidR="00DC67DB" w:rsidRPr="001328B3" w:rsidRDefault="00164C8E" w:rsidP="00164C8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BF5527">
              <w:rPr>
                <w:sz w:val="20"/>
                <w:szCs w:val="20"/>
              </w:rPr>
              <w:t>В510-539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494E4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Незначительное нарушение функции пищев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рительной системы, объективизированные в 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ловиях стационара на фоне проводимой тер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пии.</w:t>
            </w:r>
          </w:p>
          <w:p w:rsidR="00DC67DB" w:rsidRPr="001328B3" w:rsidRDefault="00DC67DB" w:rsidP="00494E4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Длительная ремиссия более 1 года.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63482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27" w:rsidRDefault="00BF5527" w:rsidP="00BF55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щеварител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ной, дых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темы; функции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системы;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крови и иммунной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 xml:space="preserve">темы, </w:t>
            </w:r>
            <w:r w:rsidRPr="007E32F3">
              <w:rPr>
                <w:sz w:val="20"/>
                <w:szCs w:val="20"/>
              </w:rPr>
              <w:t>нейр</w:t>
            </w:r>
            <w:r w:rsidRPr="007E32F3">
              <w:rPr>
                <w:sz w:val="20"/>
                <w:szCs w:val="20"/>
              </w:rPr>
              <w:t>о</w:t>
            </w:r>
            <w:r w:rsidRPr="007E32F3">
              <w:rPr>
                <w:sz w:val="20"/>
                <w:szCs w:val="20"/>
              </w:rPr>
              <w:t>мышечных, скелетных и связанных с движением (статодинам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ческих) фун</w:t>
            </w:r>
            <w:r w:rsidRPr="007E32F3">
              <w:rPr>
                <w:sz w:val="20"/>
                <w:szCs w:val="20"/>
              </w:rPr>
              <w:t>к</w:t>
            </w:r>
            <w:r w:rsidRPr="007E32F3">
              <w:rPr>
                <w:sz w:val="20"/>
                <w:szCs w:val="20"/>
              </w:rPr>
              <w:t>ций</w:t>
            </w:r>
            <w:r>
              <w:rPr>
                <w:sz w:val="20"/>
                <w:szCs w:val="20"/>
              </w:rPr>
              <w:t>, 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психич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функций </w:t>
            </w:r>
          </w:p>
          <w:p w:rsidR="00BF5527" w:rsidRDefault="00BF5527" w:rsidP="00BF55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BF5527" w:rsidRDefault="00BF5527" w:rsidP="00BF55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  <w:p w:rsidR="00BF5527" w:rsidRDefault="00BF5527" w:rsidP="00BF55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В440-449</w:t>
            </w:r>
          </w:p>
          <w:p w:rsidR="00BF5527" w:rsidRDefault="00BF5527" w:rsidP="00BF55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BF5527" w:rsidRDefault="00BF5527" w:rsidP="00BF55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BF5527" w:rsidRDefault="00BF5527" w:rsidP="00BF55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BF5527" w:rsidRPr="0046360A" w:rsidRDefault="00BF5527" w:rsidP="00BF55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BF5527" w:rsidRPr="0046360A" w:rsidRDefault="00BF5527" w:rsidP="00BF55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BF5527" w:rsidP="00BF55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494E4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нарушения функции пищевар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тельной системы (диарея более 4 раз в сутки). </w:t>
            </w:r>
          </w:p>
          <w:p w:rsidR="00DC67DB" w:rsidRPr="001328B3" w:rsidRDefault="00DC67DB" w:rsidP="00494E4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Рецидивирующее течение (обострения 2-3 раза в год). </w:t>
            </w:r>
          </w:p>
          <w:p w:rsidR="00DC67DB" w:rsidRPr="001328B3" w:rsidRDefault="00DC67DB" w:rsidP="00774F1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применении биологически-активной тер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пии (ремикейд) - достижение клинико-лабораторной ремиссии.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63482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27" w:rsidRDefault="00BF5527" w:rsidP="00BF55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щеварител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ной, дых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темы; функции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системы;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крови и иммунной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  <w:r w:rsidRPr="007E32F3">
              <w:rPr>
                <w:sz w:val="20"/>
                <w:szCs w:val="20"/>
              </w:rPr>
              <w:t>нейр</w:t>
            </w:r>
            <w:r w:rsidRPr="007E32F3">
              <w:rPr>
                <w:sz w:val="20"/>
                <w:szCs w:val="20"/>
              </w:rPr>
              <w:t>о</w:t>
            </w:r>
            <w:r w:rsidRPr="007E32F3">
              <w:rPr>
                <w:sz w:val="20"/>
                <w:szCs w:val="20"/>
              </w:rPr>
              <w:t xml:space="preserve">мышечных, скелетных и связанных с </w:t>
            </w:r>
            <w:r w:rsidRPr="007E32F3">
              <w:rPr>
                <w:sz w:val="20"/>
                <w:szCs w:val="20"/>
              </w:rPr>
              <w:lastRenderedPageBreak/>
              <w:t>движением (статодинам</w:t>
            </w:r>
            <w:r w:rsidRPr="007E32F3">
              <w:rPr>
                <w:sz w:val="20"/>
                <w:szCs w:val="20"/>
              </w:rPr>
              <w:t>и</w:t>
            </w:r>
            <w:r w:rsidRPr="007E32F3">
              <w:rPr>
                <w:sz w:val="20"/>
                <w:szCs w:val="20"/>
              </w:rPr>
              <w:t>ческих) фун</w:t>
            </w:r>
            <w:r w:rsidRPr="007E32F3">
              <w:rPr>
                <w:sz w:val="20"/>
                <w:szCs w:val="20"/>
              </w:rPr>
              <w:t>к</w:t>
            </w:r>
            <w:r w:rsidRPr="007E32F3">
              <w:rPr>
                <w:sz w:val="20"/>
                <w:szCs w:val="20"/>
              </w:rPr>
              <w:t>ций</w:t>
            </w:r>
            <w:r>
              <w:rPr>
                <w:sz w:val="20"/>
                <w:szCs w:val="20"/>
              </w:rPr>
              <w:t>, 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психич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функций </w:t>
            </w:r>
          </w:p>
          <w:p w:rsidR="00BF5527" w:rsidRDefault="00BF5527" w:rsidP="00BF55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BF5527" w:rsidRDefault="00BF5527" w:rsidP="00BF55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В510-539</w:t>
            </w:r>
          </w:p>
          <w:p w:rsidR="00BF5527" w:rsidRDefault="00BF5527" w:rsidP="00BF55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В440-449</w:t>
            </w:r>
          </w:p>
          <w:p w:rsidR="00BF5527" w:rsidRDefault="00BF5527" w:rsidP="00BF55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BF5527" w:rsidRDefault="00BF5527" w:rsidP="00BF55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BF5527" w:rsidRDefault="00BF5527" w:rsidP="00BF55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BF5527" w:rsidRPr="0046360A" w:rsidRDefault="00BF5527" w:rsidP="00BF55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BF5527" w:rsidRPr="0046360A" w:rsidRDefault="00BF5527" w:rsidP="00BF55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BF5527" w:rsidP="00BF55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нарушения ф</w:t>
            </w:r>
            <w:r w:rsidR="00EC2104">
              <w:rPr>
                <w:sz w:val="20"/>
                <w:szCs w:val="20"/>
              </w:rPr>
              <w:t>ункции пищевар</w:t>
            </w:r>
            <w:r w:rsidR="00EC2104">
              <w:rPr>
                <w:sz w:val="20"/>
                <w:szCs w:val="20"/>
              </w:rPr>
              <w:t>и</w:t>
            </w:r>
            <w:r w:rsidR="00EC2104">
              <w:rPr>
                <w:sz w:val="20"/>
                <w:szCs w:val="20"/>
              </w:rPr>
              <w:t xml:space="preserve">тельной системы </w:t>
            </w:r>
            <w:r w:rsidRPr="001328B3">
              <w:rPr>
                <w:sz w:val="20"/>
                <w:szCs w:val="20"/>
              </w:rPr>
              <w:t xml:space="preserve">(диарея 7 и более раз в сутки), ведущие к гипотрофии или БЭН </w:t>
            </w:r>
            <w:r w:rsidRPr="001328B3">
              <w:rPr>
                <w:sz w:val="20"/>
                <w:szCs w:val="20"/>
                <w:lang w:val="en-US"/>
              </w:rPr>
              <w:t>I</w:t>
            </w:r>
            <w:r w:rsidRPr="001328B3">
              <w:rPr>
                <w:sz w:val="20"/>
                <w:szCs w:val="20"/>
              </w:rPr>
              <w:t>-</w:t>
            </w:r>
            <w:r w:rsidRPr="001328B3">
              <w:rPr>
                <w:sz w:val="20"/>
                <w:szCs w:val="20"/>
                <w:lang w:val="en-US"/>
              </w:rPr>
              <w:t>II</w:t>
            </w:r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ст</w:t>
            </w:r>
            <w:proofErr w:type="gramEnd"/>
            <w:r w:rsidRPr="001328B3">
              <w:rPr>
                <w:sz w:val="20"/>
                <w:szCs w:val="20"/>
              </w:rPr>
              <w:t>;  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женные нарушения других органов и систем (внекишечные проявления), объективизирова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в условиях стационара на фоне проводимой терапии;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Наличие кишечных осложнений. </w:t>
            </w:r>
          </w:p>
          <w:p w:rsidR="00DC67DB" w:rsidRPr="001328B3" w:rsidRDefault="00DC67DB" w:rsidP="004E0F4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Рецидивирующее течение  (обострения 4-5 раз в год).</w:t>
            </w:r>
          </w:p>
          <w:p w:rsidR="00DC67DB" w:rsidRPr="001328B3" w:rsidRDefault="00DC67DB" w:rsidP="00C655F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Отсутствие достижения ремиссии при прим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нении биологически-активн</w:t>
            </w:r>
            <w:r w:rsidR="00A50E22">
              <w:rPr>
                <w:sz w:val="20"/>
                <w:szCs w:val="20"/>
              </w:rPr>
              <w:t>ой терапии (рем</w:t>
            </w:r>
            <w:r w:rsidR="00A50E22">
              <w:rPr>
                <w:sz w:val="20"/>
                <w:szCs w:val="20"/>
              </w:rPr>
              <w:t>и</w:t>
            </w:r>
            <w:r w:rsidR="00A50E22">
              <w:rPr>
                <w:sz w:val="20"/>
                <w:szCs w:val="20"/>
              </w:rPr>
              <w:t xml:space="preserve">кейда).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11.5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 печени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B18 - B19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K70 - K77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11.5.1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Хронический 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русный гепатит.</w:t>
            </w:r>
            <w:r w:rsidRPr="001328B3">
              <w:rPr>
                <w:sz w:val="20"/>
                <w:szCs w:val="20"/>
              </w:rPr>
              <w:br/>
            </w:r>
            <w:r w:rsidRPr="001328B3">
              <w:rPr>
                <w:sz w:val="20"/>
                <w:szCs w:val="20"/>
              </w:rPr>
              <w:br/>
              <w:t>Вирусный гепатит не уточненный.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Токсическое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ражение печени.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Токсическое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ражение печени, протекающего по типу хроническ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 активного г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патита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Хронический г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патит, не класс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фицированный в других рубриках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В18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В19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К71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К71.5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К.73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11.5.1.1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22" w:rsidRDefault="00A50E22" w:rsidP="00A50E2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A50E22" w:rsidRPr="00D206EB" w:rsidRDefault="00A50E22" w:rsidP="00A50E22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A50E22" w:rsidRDefault="00A50E22" w:rsidP="00A50E22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В</w:t>
            </w:r>
            <w:r w:rsidRPr="00D206EB">
              <w:rPr>
                <w:sz w:val="20"/>
                <w:szCs w:val="20"/>
              </w:rPr>
              <w:t>510-539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Хронический гепатит с незначительными пр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знаками активности и прогрессирования (A1F2 - по шкале METAVIR.)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11.5.1.2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22" w:rsidRDefault="00A50E22" w:rsidP="00A50E2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тельной,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докринной системы и метаболи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шение пс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хических функций</w:t>
            </w:r>
          </w:p>
          <w:p w:rsidR="00A50E22" w:rsidRDefault="00A50E22" w:rsidP="00A50E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50E22" w:rsidRPr="0094026D" w:rsidRDefault="00A50E22" w:rsidP="00A50E22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651928">
              <w:rPr>
                <w:sz w:val="20"/>
                <w:szCs w:val="20"/>
              </w:rPr>
              <w:t>В</w:t>
            </w:r>
            <w:r w:rsidRPr="0094026D">
              <w:rPr>
                <w:sz w:val="20"/>
                <w:szCs w:val="20"/>
              </w:rPr>
              <w:t>510-539</w:t>
            </w:r>
          </w:p>
          <w:p w:rsidR="00A50E22" w:rsidRDefault="00A50E22" w:rsidP="00A50E22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651928">
              <w:rPr>
                <w:sz w:val="20"/>
                <w:szCs w:val="20"/>
              </w:rPr>
              <w:t>В</w:t>
            </w:r>
            <w:r w:rsidRPr="00E33F9C">
              <w:rPr>
                <w:sz w:val="20"/>
                <w:szCs w:val="20"/>
              </w:rPr>
              <w:t>540-559</w:t>
            </w:r>
            <w:r w:rsidRPr="00651928">
              <w:rPr>
                <w:sz w:val="20"/>
                <w:szCs w:val="20"/>
              </w:rPr>
              <w:t xml:space="preserve"> В</w:t>
            </w:r>
            <w:r w:rsidRPr="00D206EB">
              <w:rPr>
                <w:sz w:val="20"/>
                <w:szCs w:val="20"/>
              </w:rPr>
              <w:t>430-439</w:t>
            </w:r>
          </w:p>
          <w:p w:rsidR="00A50E22" w:rsidRPr="0046360A" w:rsidRDefault="00A50E22" w:rsidP="00A50E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A50E22" w:rsidRPr="0046360A" w:rsidRDefault="00A50E22" w:rsidP="00A50E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A50E22" w:rsidP="00A50E2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Хронический гепатит с прогрессированием, умеренными признаками активности (A2F3 - по шкале METAVIR.)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11.5.1.3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BE" w:rsidRDefault="00BD60BE" w:rsidP="00BD60B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темы, </w:t>
            </w:r>
          </w:p>
          <w:p w:rsidR="00BD60BE" w:rsidRDefault="00BD60BE" w:rsidP="00BD60B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>, нарушение психических функций</w:t>
            </w:r>
          </w:p>
          <w:p w:rsidR="00BD60BE" w:rsidRDefault="00BD60BE" w:rsidP="00BD60BE">
            <w:pPr>
              <w:spacing w:line="240" w:lineRule="auto"/>
              <w:ind w:left="78" w:right="112"/>
              <w:rPr>
                <w:sz w:val="20"/>
                <w:szCs w:val="20"/>
              </w:rPr>
            </w:pPr>
          </w:p>
          <w:p w:rsidR="00BD60BE" w:rsidRDefault="00BD60BE" w:rsidP="00BD60B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BD60BE" w:rsidRPr="0094026D" w:rsidRDefault="00BD60BE" w:rsidP="00BD60B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651928">
              <w:rPr>
                <w:sz w:val="20"/>
                <w:szCs w:val="20"/>
              </w:rPr>
              <w:t>В</w:t>
            </w:r>
            <w:r w:rsidRPr="0094026D">
              <w:rPr>
                <w:sz w:val="20"/>
                <w:szCs w:val="20"/>
              </w:rPr>
              <w:t>510-539</w:t>
            </w:r>
          </w:p>
          <w:p w:rsidR="00BD60BE" w:rsidRPr="0093358E" w:rsidRDefault="00BD60BE" w:rsidP="00BD60B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3358E">
              <w:rPr>
                <w:sz w:val="20"/>
                <w:szCs w:val="20"/>
              </w:rPr>
              <w:t>540-559</w:t>
            </w:r>
          </w:p>
          <w:p w:rsidR="00BD60BE" w:rsidRDefault="00BD60BE" w:rsidP="00BD60B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651928"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430-439</w:t>
            </w:r>
          </w:p>
          <w:p w:rsidR="00BD60BE" w:rsidRDefault="00BD60BE" w:rsidP="00BD60B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В710-798</w:t>
            </w:r>
          </w:p>
          <w:p w:rsidR="00BD60BE" w:rsidRPr="0046360A" w:rsidRDefault="00BD60BE" w:rsidP="00BD60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BD60BE" w:rsidRPr="0046360A" w:rsidRDefault="00BD60BE" w:rsidP="00BD60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BD60BE" w:rsidP="00BD60B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Хронический гепатит с прогрессированием,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раженными признаками активности (A3F3 - по шкале METAVIR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11.5.2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Токсическое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ражение печени с фиброзом и ци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розом печени.</w:t>
            </w:r>
            <w:r w:rsidRPr="001328B3">
              <w:rPr>
                <w:sz w:val="20"/>
                <w:szCs w:val="20"/>
              </w:rPr>
              <w:br/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Фиброз и цирроз печени</w:t>
            </w:r>
            <w:r w:rsidRPr="001328B3">
              <w:rPr>
                <w:sz w:val="20"/>
                <w:szCs w:val="20"/>
              </w:rPr>
              <w:br/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К71.7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К74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11.5.2.1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BE" w:rsidRDefault="00BD60BE" w:rsidP="00BD60BE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тельной,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докринной системы и метаболи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ма,</w:t>
            </w:r>
          </w:p>
          <w:p w:rsidR="00BD60BE" w:rsidRDefault="00BD60BE" w:rsidP="00BD60BE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</w:p>
          <w:p w:rsidR="00BD60BE" w:rsidRDefault="00BD60BE" w:rsidP="00BD60B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BD60BE" w:rsidRDefault="00BD60BE" w:rsidP="00BD60B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В</w:t>
            </w:r>
            <w:r w:rsidRPr="0094026D">
              <w:rPr>
                <w:sz w:val="20"/>
                <w:szCs w:val="20"/>
              </w:rPr>
              <w:t>510-539</w:t>
            </w:r>
          </w:p>
          <w:p w:rsidR="00BD60BE" w:rsidRPr="0093358E" w:rsidRDefault="00BD60BE" w:rsidP="00BD60B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В</w:t>
            </w:r>
            <w:r w:rsidRPr="0093358E">
              <w:rPr>
                <w:sz w:val="20"/>
                <w:szCs w:val="20"/>
              </w:rPr>
              <w:t>540-559</w:t>
            </w:r>
          </w:p>
          <w:p w:rsidR="00BD60BE" w:rsidRPr="0094026D" w:rsidRDefault="00BD60BE" w:rsidP="00BD60B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В</w:t>
            </w:r>
            <w:r w:rsidRPr="0094026D">
              <w:rPr>
                <w:sz w:val="20"/>
                <w:szCs w:val="20"/>
              </w:rPr>
              <w:t>410-429</w:t>
            </w:r>
          </w:p>
          <w:p w:rsidR="00BD60BE" w:rsidRDefault="00BD60BE" w:rsidP="00BD60BE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В</w:t>
            </w:r>
            <w:r w:rsidRPr="00D206EB">
              <w:rPr>
                <w:sz w:val="20"/>
                <w:szCs w:val="20"/>
              </w:rPr>
              <w:t>430-439</w:t>
            </w:r>
          </w:p>
          <w:p w:rsidR="00DC67DB" w:rsidRPr="001328B3" w:rsidRDefault="00BD60BE" w:rsidP="00BD60BE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Цирроз печени компенсированный неактивный или с незначительными признаками активности (класс</w:t>
            </w:r>
            <w:proofErr w:type="gramStart"/>
            <w:r w:rsidRPr="001328B3">
              <w:rPr>
                <w:sz w:val="20"/>
                <w:szCs w:val="20"/>
              </w:rPr>
              <w:t xml:space="preserve"> А</w:t>
            </w:r>
            <w:proofErr w:type="gramEnd"/>
            <w:r w:rsidRPr="001328B3">
              <w:rPr>
                <w:sz w:val="20"/>
                <w:szCs w:val="20"/>
              </w:rPr>
              <w:t xml:space="preserve"> по Чайлд-Пью)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11.5.2.2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27" w:rsidRDefault="00C90427" w:rsidP="00C904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тельной,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докринной системы и метаболи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ма, </w:t>
            </w:r>
            <w:proofErr w:type="gramStart"/>
            <w:r>
              <w:rPr>
                <w:sz w:val="20"/>
                <w:szCs w:val="20"/>
              </w:rPr>
              <w:t>серде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шения пс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хических функций</w:t>
            </w:r>
          </w:p>
          <w:p w:rsidR="00C90427" w:rsidRDefault="00C90427" w:rsidP="00C904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90427" w:rsidRDefault="00C90427" w:rsidP="00C904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651928">
              <w:rPr>
                <w:sz w:val="20"/>
                <w:szCs w:val="20"/>
              </w:rPr>
              <w:t>В</w:t>
            </w:r>
            <w:r w:rsidRPr="0094026D">
              <w:rPr>
                <w:sz w:val="20"/>
                <w:szCs w:val="20"/>
              </w:rPr>
              <w:t>510-539</w:t>
            </w:r>
          </w:p>
          <w:p w:rsidR="00C90427" w:rsidRPr="0093358E" w:rsidRDefault="00C90427" w:rsidP="00C904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651928">
              <w:rPr>
                <w:sz w:val="20"/>
                <w:szCs w:val="20"/>
              </w:rPr>
              <w:t>В</w:t>
            </w:r>
            <w:r w:rsidRPr="0093358E">
              <w:rPr>
                <w:sz w:val="20"/>
                <w:szCs w:val="20"/>
              </w:rPr>
              <w:t>540-559</w:t>
            </w:r>
          </w:p>
          <w:p w:rsidR="00C90427" w:rsidRPr="0094026D" w:rsidRDefault="00C90427" w:rsidP="00C904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651928">
              <w:rPr>
                <w:sz w:val="20"/>
                <w:szCs w:val="20"/>
              </w:rPr>
              <w:t>В</w:t>
            </w:r>
            <w:r w:rsidRPr="0094026D">
              <w:rPr>
                <w:sz w:val="20"/>
                <w:szCs w:val="20"/>
              </w:rPr>
              <w:t>410-429</w:t>
            </w:r>
          </w:p>
          <w:p w:rsidR="00C90427" w:rsidRDefault="00C90427" w:rsidP="00C904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651928"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430-439</w:t>
            </w:r>
          </w:p>
          <w:p w:rsidR="00C90427" w:rsidRPr="0046360A" w:rsidRDefault="00C90427" w:rsidP="00C904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C90427" w:rsidRPr="0046360A" w:rsidRDefault="00C90427" w:rsidP="00C904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C90427" w:rsidP="00C904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 </w:t>
            </w:r>
          </w:p>
          <w:p w:rsidR="00DC67DB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Цирроз печени компенсированный, с умере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ными признаками активности (класс</w:t>
            </w:r>
            <w:proofErr w:type="gramStart"/>
            <w:r w:rsidRPr="001328B3">
              <w:rPr>
                <w:sz w:val="20"/>
                <w:szCs w:val="20"/>
              </w:rPr>
              <w:t xml:space="preserve"> А</w:t>
            </w:r>
            <w:proofErr w:type="gramEnd"/>
            <w:r w:rsidRPr="001328B3">
              <w:rPr>
                <w:sz w:val="20"/>
                <w:szCs w:val="20"/>
              </w:rPr>
              <w:t xml:space="preserve"> по Чайлд-Пью)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11.5.2.3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27" w:rsidRDefault="00C90427" w:rsidP="00C904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тельной,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докринной системы и метаболи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ма, </w:t>
            </w:r>
            <w:proofErr w:type="gramStart"/>
            <w:r>
              <w:rPr>
                <w:sz w:val="20"/>
                <w:szCs w:val="20"/>
              </w:rPr>
              <w:t>серде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дыхател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ной,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шение пс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хических функций</w:t>
            </w:r>
          </w:p>
          <w:p w:rsidR="00C90427" w:rsidRDefault="00C90427" w:rsidP="00C904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90427" w:rsidRDefault="00C90427" w:rsidP="00C904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C90427">
              <w:rPr>
                <w:sz w:val="20"/>
                <w:szCs w:val="20"/>
              </w:rPr>
              <w:t>В</w:t>
            </w:r>
            <w:r w:rsidRPr="0094026D">
              <w:rPr>
                <w:sz w:val="20"/>
                <w:szCs w:val="20"/>
              </w:rPr>
              <w:t>510-539</w:t>
            </w:r>
          </w:p>
          <w:p w:rsidR="00C90427" w:rsidRPr="0093358E" w:rsidRDefault="00C90427" w:rsidP="00C904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C90427">
              <w:rPr>
                <w:sz w:val="20"/>
                <w:szCs w:val="20"/>
              </w:rPr>
              <w:t>В</w:t>
            </w:r>
            <w:r w:rsidRPr="0093358E">
              <w:rPr>
                <w:sz w:val="20"/>
                <w:szCs w:val="20"/>
              </w:rPr>
              <w:t>540-559</w:t>
            </w:r>
          </w:p>
          <w:p w:rsidR="00C90427" w:rsidRDefault="00C90427" w:rsidP="00C904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C90427">
              <w:rPr>
                <w:sz w:val="20"/>
                <w:szCs w:val="20"/>
              </w:rPr>
              <w:t>В</w:t>
            </w:r>
            <w:r w:rsidRPr="0094026D">
              <w:rPr>
                <w:sz w:val="20"/>
                <w:szCs w:val="20"/>
              </w:rPr>
              <w:t>410-429</w:t>
            </w:r>
          </w:p>
          <w:p w:rsidR="00C90427" w:rsidRPr="00D206EB" w:rsidRDefault="00C90427" w:rsidP="00C904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440-</w:t>
            </w:r>
            <w:r>
              <w:rPr>
                <w:sz w:val="20"/>
                <w:szCs w:val="20"/>
              </w:rPr>
              <w:t>46</w:t>
            </w:r>
            <w:r w:rsidRPr="00D206EB">
              <w:rPr>
                <w:sz w:val="20"/>
                <w:szCs w:val="20"/>
              </w:rPr>
              <w:t>9</w:t>
            </w:r>
          </w:p>
          <w:p w:rsidR="00C90427" w:rsidRDefault="00C90427" w:rsidP="00C90427">
            <w:pPr>
              <w:spacing w:line="240" w:lineRule="auto"/>
              <w:ind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</w:t>
            </w:r>
            <w:r w:rsidRPr="00D206EB">
              <w:rPr>
                <w:sz w:val="20"/>
                <w:szCs w:val="20"/>
              </w:rPr>
              <w:t>430-439</w:t>
            </w:r>
          </w:p>
          <w:p w:rsidR="00C90427" w:rsidRPr="0046360A" w:rsidRDefault="00C90427" w:rsidP="00C904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C90427" w:rsidRPr="0046360A" w:rsidRDefault="00C90427" w:rsidP="00C904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C90427" w:rsidP="00C90427">
            <w:pPr>
              <w:spacing w:line="240" w:lineRule="auto"/>
              <w:ind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 </w:t>
            </w:r>
          </w:p>
          <w:p w:rsidR="00DC67DB" w:rsidRPr="001328B3" w:rsidRDefault="00DC67DB" w:rsidP="00A2560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Цирроз печени субкомпенсированный, с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женными признаками активности; умеренной портальной гипертензией (классВ по Чайлд-Пью)</w:t>
            </w:r>
            <w:r w:rsidRPr="001328B3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11.5.2.4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465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27" w:rsidRDefault="00C90427" w:rsidP="00C904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тельной,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докринной системы и метаболи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ма, </w:t>
            </w:r>
            <w:proofErr w:type="gramStart"/>
            <w:r>
              <w:rPr>
                <w:sz w:val="20"/>
                <w:szCs w:val="20"/>
              </w:rPr>
              <w:t>серде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дыхател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ной,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шение пс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хических </w:t>
            </w:r>
            <w:r>
              <w:rPr>
                <w:sz w:val="20"/>
                <w:szCs w:val="20"/>
              </w:rPr>
              <w:lastRenderedPageBreak/>
              <w:t>функций</w:t>
            </w:r>
          </w:p>
          <w:p w:rsidR="00C90427" w:rsidRDefault="00C90427" w:rsidP="00C904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90427" w:rsidRDefault="00C90427" w:rsidP="00C904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C90427">
              <w:rPr>
                <w:sz w:val="20"/>
                <w:szCs w:val="20"/>
              </w:rPr>
              <w:t>В</w:t>
            </w:r>
            <w:r w:rsidRPr="0094026D">
              <w:rPr>
                <w:sz w:val="20"/>
                <w:szCs w:val="20"/>
              </w:rPr>
              <w:t>510-539</w:t>
            </w:r>
          </w:p>
          <w:p w:rsidR="00C90427" w:rsidRPr="0093358E" w:rsidRDefault="00C90427" w:rsidP="00C904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C90427">
              <w:rPr>
                <w:sz w:val="20"/>
                <w:szCs w:val="20"/>
              </w:rPr>
              <w:t>В</w:t>
            </w:r>
            <w:r w:rsidRPr="0093358E">
              <w:rPr>
                <w:sz w:val="20"/>
                <w:szCs w:val="20"/>
              </w:rPr>
              <w:t>540-559</w:t>
            </w:r>
          </w:p>
          <w:p w:rsidR="00C90427" w:rsidRDefault="00C90427" w:rsidP="00C904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C90427">
              <w:rPr>
                <w:sz w:val="20"/>
                <w:szCs w:val="20"/>
              </w:rPr>
              <w:t>В</w:t>
            </w:r>
            <w:r w:rsidRPr="0094026D">
              <w:rPr>
                <w:sz w:val="20"/>
                <w:szCs w:val="20"/>
              </w:rPr>
              <w:t>410-429</w:t>
            </w:r>
          </w:p>
          <w:p w:rsidR="00C90427" w:rsidRPr="00D206EB" w:rsidRDefault="00C90427" w:rsidP="00C90427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440-</w:t>
            </w:r>
            <w:r>
              <w:rPr>
                <w:sz w:val="20"/>
                <w:szCs w:val="20"/>
              </w:rPr>
              <w:t>46</w:t>
            </w:r>
            <w:r w:rsidRPr="00D206EB">
              <w:rPr>
                <w:sz w:val="20"/>
                <w:szCs w:val="20"/>
              </w:rPr>
              <w:t>9</w:t>
            </w:r>
          </w:p>
          <w:p w:rsidR="00C90427" w:rsidRDefault="00C90427" w:rsidP="00C90427">
            <w:pPr>
              <w:spacing w:line="240" w:lineRule="auto"/>
              <w:ind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</w:t>
            </w:r>
            <w:r w:rsidRPr="00D206EB">
              <w:rPr>
                <w:sz w:val="20"/>
                <w:szCs w:val="20"/>
              </w:rPr>
              <w:t>430-439</w:t>
            </w:r>
          </w:p>
          <w:p w:rsidR="00C90427" w:rsidRPr="0046360A" w:rsidRDefault="00C90427" w:rsidP="00C904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C90427" w:rsidRPr="0046360A" w:rsidRDefault="00C90427" w:rsidP="00C904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C90427" w:rsidP="00C9042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 </w:t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Цирроз печени декомпенсированный - асцит, выраженная портальная гипертензия и печ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ночная энцефалопатия, (класс</w:t>
            </w:r>
            <w:proofErr w:type="gramStart"/>
            <w:r w:rsidRPr="001328B3">
              <w:rPr>
                <w:sz w:val="20"/>
                <w:szCs w:val="20"/>
              </w:rPr>
              <w:t xml:space="preserve"> С</w:t>
            </w:r>
            <w:proofErr w:type="gramEnd"/>
            <w:r w:rsidRPr="001328B3">
              <w:rPr>
                <w:sz w:val="20"/>
                <w:szCs w:val="20"/>
              </w:rPr>
              <w:t xml:space="preserve"> по Чайлд-Пью)</w:t>
            </w:r>
            <w:r w:rsidRPr="001328B3">
              <w:rPr>
                <w:sz w:val="20"/>
                <w:szCs w:val="20"/>
              </w:rPr>
              <w:br/>
            </w:r>
          </w:p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 кожи и подкожной клетчатки (</w:t>
            </w:r>
            <w:bookmarkStart w:id="11" w:name="Класс12"/>
            <w:r w:rsidRPr="001328B3">
              <w:rPr>
                <w:sz w:val="20"/>
                <w:szCs w:val="20"/>
              </w:rPr>
              <w:t xml:space="preserve">класс </w:t>
            </w:r>
            <w:bookmarkEnd w:id="11"/>
            <w:r w:rsidRPr="001328B3">
              <w:rPr>
                <w:sz w:val="20"/>
                <w:szCs w:val="20"/>
              </w:rPr>
              <w:t>XII)</w:t>
            </w: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12.1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E45CB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Атопический дерматит</w:t>
            </w:r>
          </w:p>
          <w:p w:rsidR="00DC67DB" w:rsidRPr="001328B3" w:rsidRDefault="00DC67DB" w:rsidP="00E45CB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L20</w:t>
            </w:r>
          </w:p>
        </w:tc>
        <w:tc>
          <w:tcPr>
            <w:tcW w:w="1389" w:type="dxa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12.1.1</w:t>
            </w:r>
          </w:p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F7E48" w:rsidRPr="007E32F3" w:rsidRDefault="007F7E48" w:rsidP="007F7E48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 функции кожи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 xml:space="preserve">занных с ней </w:t>
            </w:r>
            <w:r>
              <w:rPr>
                <w:sz w:val="20"/>
                <w:szCs w:val="20"/>
              </w:rPr>
              <w:t>структур</w:t>
            </w:r>
            <w:r w:rsidRPr="007E32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системы крови и и</w:t>
            </w:r>
            <w:r w:rsidRPr="007E32F3">
              <w:rPr>
                <w:sz w:val="20"/>
                <w:szCs w:val="20"/>
              </w:rPr>
              <w:t>м</w:t>
            </w:r>
            <w:r w:rsidRPr="007E32F3">
              <w:rPr>
                <w:sz w:val="20"/>
                <w:szCs w:val="20"/>
              </w:rPr>
              <w:t>мунной си</w:t>
            </w:r>
            <w:r w:rsidRPr="007E32F3">
              <w:rPr>
                <w:sz w:val="20"/>
                <w:szCs w:val="20"/>
              </w:rPr>
              <w:t>с</w:t>
            </w:r>
            <w:r w:rsidRPr="007E32F3">
              <w:rPr>
                <w:sz w:val="20"/>
                <w:szCs w:val="20"/>
              </w:rPr>
              <w:t>темы</w:t>
            </w:r>
          </w:p>
          <w:p w:rsidR="007F7E48" w:rsidRDefault="007F7E48" w:rsidP="007F7E48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F7E48" w:rsidRPr="007E32F3" w:rsidRDefault="00C92CAB" w:rsidP="007F7E48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F7E48" w:rsidRPr="007E32F3">
              <w:rPr>
                <w:sz w:val="20"/>
                <w:szCs w:val="20"/>
              </w:rPr>
              <w:t>810-849</w:t>
            </w:r>
          </w:p>
          <w:p w:rsidR="00DC67DB" w:rsidRPr="001328B3" w:rsidRDefault="00C92CAB" w:rsidP="007F7E48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</w:t>
            </w:r>
            <w:r w:rsidR="007F7E48" w:rsidRPr="007E32F3">
              <w:rPr>
                <w:sz w:val="20"/>
                <w:szCs w:val="20"/>
              </w:rPr>
              <w:t>439</w:t>
            </w:r>
          </w:p>
        </w:tc>
        <w:tc>
          <w:tcPr>
            <w:tcW w:w="708" w:type="dxa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Ограниченный (с площадью поражения не б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лее 5-10%), обостряющийся до 3 раз в году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12.1.2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92CAB" w:rsidRPr="007E32F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Нарушение функции </w:t>
            </w:r>
            <w:r w:rsidRPr="007E32F3">
              <w:rPr>
                <w:sz w:val="20"/>
                <w:szCs w:val="20"/>
              </w:rPr>
              <w:lastRenderedPageBreak/>
              <w:t>кожи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 xml:space="preserve">занных с ней </w:t>
            </w:r>
            <w:r>
              <w:rPr>
                <w:sz w:val="20"/>
                <w:szCs w:val="20"/>
              </w:rPr>
              <w:t>структур</w:t>
            </w:r>
            <w:r w:rsidRPr="007E32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системы крови и и</w:t>
            </w:r>
            <w:r w:rsidRPr="007E32F3">
              <w:rPr>
                <w:sz w:val="20"/>
                <w:szCs w:val="20"/>
              </w:rPr>
              <w:t>м</w:t>
            </w:r>
            <w:r w:rsidRPr="007E32F3">
              <w:rPr>
                <w:sz w:val="20"/>
                <w:szCs w:val="20"/>
              </w:rPr>
              <w:t>мунной си</w:t>
            </w:r>
            <w:r w:rsidRPr="007E32F3">
              <w:rPr>
                <w:sz w:val="20"/>
                <w:szCs w:val="20"/>
              </w:rPr>
              <w:t>с</w:t>
            </w:r>
            <w:r w:rsidRPr="007E32F3">
              <w:rPr>
                <w:sz w:val="20"/>
                <w:szCs w:val="20"/>
              </w:rPr>
              <w:t>темы</w:t>
            </w:r>
          </w:p>
          <w:p w:rsidR="00C92CAB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92CAB" w:rsidRPr="007E32F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32F3">
              <w:rPr>
                <w:sz w:val="20"/>
                <w:szCs w:val="20"/>
              </w:rPr>
              <w:t>810-849</w:t>
            </w:r>
          </w:p>
          <w:p w:rsidR="00DC67DB" w:rsidRPr="001328B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</w:t>
            </w:r>
            <w:r w:rsidRPr="007E32F3">
              <w:rPr>
                <w:sz w:val="20"/>
                <w:szCs w:val="20"/>
              </w:rPr>
              <w:t>439</w:t>
            </w:r>
          </w:p>
        </w:tc>
        <w:tc>
          <w:tcPr>
            <w:tcW w:w="708" w:type="dxa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Распространенный (с площадью поражения </w:t>
            </w:r>
            <w:r w:rsidRPr="001328B3">
              <w:rPr>
                <w:sz w:val="20"/>
                <w:szCs w:val="20"/>
              </w:rPr>
              <w:lastRenderedPageBreak/>
              <w:t>около 10-50%), обостряющийся до 3 раз в году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834CF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143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12.1.3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92CAB" w:rsidRPr="007E32F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 функции кожи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 xml:space="preserve">занных с ней </w:t>
            </w:r>
            <w:r>
              <w:rPr>
                <w:sz w:val="20"/>
                <w:szCs w:val="20"/>
              </w:rPr>
              <w:t>структур</w:t>
            </w:r>
            <w:r w:rsidRPr="007E32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системы крови и и</w:t>
            </w:r>
            <w:r w:rsidRPr="007E32F3">
              <w:rPr>
                <w:sz w:val="20"/>
                <w:szCs w:val="20"/>
              </w:rPr>
              <w:t>м</w:t>
            </w:r>
            <w:r w:rsidRPr="007E32F3">
              <w:rPr>
                <w:sz w:val="20"/>
                <w:szCs w:val="20"/>
              </w:rPr>
              <w:t>мунной си</w:t>
            </w:r>
            <w:r w:rsidRPr="007E32F3">
              <w:rPr>
                <w:sz w:val="20"/>
                <w:szCs w:val="20"/>
              </w:rPr>
              <w:t>с</w:t>
            </w:r>
            <w:r w:rsidRPr="007E32F3">
              <w:rPr>
                <w:sz w:val="20"/>
                <w:szCs w:val="20"/>
              </w:rPr>
              <w:t>темы</w:t>
            </w:r>
          </w:p>
          <w:p w:rsidR="00C92CAB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92CAB" w:rsidRPr="007E32F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32F3">
              <w:rPr>
                <w:sz w:val="20"/>
                <w:szCs w:val="20"/>
              </w:rPr>
              <w:t>810-849</w:t>
            </w:r>
          </w:p>
          <w:p w:rsidR="00DC67DB" w:rsidRPr="001328B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</w:t>
            </w:r>
            <w:r w:rsidRPr="007E32F3">
              <w:rPr>
                <w:sz w:val="20"/>
                <w:szCs w:val="20"/>
              </w:rPr>
              <w:t>439</w:t>
            </w:r>
          </w:p>
        </w:tc>
        <w:tc>
          <w:tcPr>
            <w:tcW w:w="708" w:type="dxa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Диффузный (с площадью поражения более 50% поверхности тела), обостряющийся  более 3 раз в году, и имеющий склонность к непрерывно рецидивирующему течению, требующий 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ционарного лечения при каждом обострении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12.2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Папул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сквамо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ные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</w:t>
            </w: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L40-L45</w:t>
            </w:r>
          </w:p>
        </w:tc>
        <w:tc>
          <w:tcPr>
            <w:tcW w:w="1389" w:type="dxa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6F6ED0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6F6ED0" w:rsidRDefault="006F6ED0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12.2.1</w:t>
            </w:r>
          </w:p>
        </w:tc>
        <w:tc>
          <w:tcPr>
            <w:tcW w:w="1281" w:type="dxa"/>
            <w:shd w:val="clear" w:color="auto" w:fill="auto"/>
          </w:tcPr>
          <w:p w:rsidR="006F6ED0" w:rsidRPr="001328B3" w:rsidRDefault="006F6ED0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F6ED0" w:rsidRPr="001328B3" w:rsidRDefault="006F6ED0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6ED0" w:rsidRPr="001328B3" w:rsidRDefault="006F6ED0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Псориаз</w:t>
            </w:r>
          </w:p>
        </w:tc>
        <w:tc>
          <w:tcPr>
            <w:tcW w:w="1163" w:type="dxa"/>
            <w:shd w:val="clear" w:color="auto" w:fill="auto"/>
          </w:tcPr>
          <w:p w:rsidR="006F6ED0" w:rsidRPr="001328B3" w:rsidRDefault="006F6ED0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L40</w:t>
            </w:r>
          </w:p>
        </w:tc>
        <w:tc>
          <w:tcPr>
            <w:tcW w:w="1389" w:type="dxa"/>
          </w:tcPr>
          <w:p w:rsidR="006F6ED0" w:rsidRPr="001328B3" w:rsidRDefault="006F6ED0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F6ED0" w:rsidRPr="001328B3" w:rsidRDefault="006F6ED0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6F6ED0" w:rsidRPr="001328B3" w:rsidRDefault="006F6ED0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6ED0" w:rsidRPr="001328B3" w:rsidRDefault="006F6ED0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6F6ED0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6F6ED0" w:rsidRPr="00F972F8" w:rsidRDefault="006F6ED0" w:rsidP="00556329">
            <w:pPr>
              <w:spacing w:line="240" w:lineRule="auto"/>
              <w:ind w:left="78" w:right="112"/>
              <w:jc w:val="both"/>
              <w:rPr>
                <w:color w:val="FF0000"/>
                <w:sz w:val="20"/>
                <w:szCs w:val="20"/>
              </w:rPr>
            </w:pPr>
            <w:r w:rsidRPr="00F972F8">
              <w:rPr>
                <w:color w:val="FF0000"/>
                <w:sz w:val="20"/>
                <w:szCs w:val="20"/>
              </w:rPr>
              <w:t>12.2.</w:t>
            </w:r>
            <w:r w:rsidR="00F972F8" w:rsidRPr="00F972F8">
              <w:rPr>
                <w:color w:val="FF0000"/>
                <w:sz w:val="20"/>
                <w:szCs w:val="20"/>
              </w:rPr>
              <w:t>1.</w:t>
            </w:r>
            <w:r w:rsidR="00F972F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6F6ED0" w:rsidRPr="001328B3" w:rsidRDefault="006F6ED0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F6ED0" w:rsidRPr="001328B3" w:rsidRDefault="006F6ED0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6ED0" w:rsidRPr="001328B3" w:rsidRDefault="006F6ED0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F6ED0" w:rsidRPr="001328B3" w:rsidRDefault="006F6ED0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92CAB" w:rsidRPr="007E32F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 функции кожи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 xml:space="preserve">занных с ней </w:t>
            </w:r>
            <w:r>
              <w:rPr>
                <w:sz w:val="20"/>
                <w:szCs w:val="20"/>
              </w:rPr>
              <w:lastRenderedPageBreak/>
              <w:t>структур</w:t>
            </w:r>
            <w:r w:rsidRPr="007E32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системы крови и и</w:t>
            </w:r>
            <w:r w:rsidRPr="007E32F3">
              <w:rPr>
                <w:sz w:val="20"/>
                <w:szCs w:val="20"/>
              </w:rPr>
              <w:t>м</w:t>
            </w:r>
            <w:r w:rsidRPr="007E32F3">
              <w:rPr>
                <w:sz w:val="20"/>
                <w:szCs w:val="20"/>
              </w:rPr>
              <w:t>мунной си</w:t>
            </w:r>
            <w:r w:rsidRPr="007E32F3">
              <w:rPr>
                <w:sz w:val="20"/>
                <w:szCs w:val="20"/>
              </w:rPr>
              <w:t>с</w:t>
            </w:r>
            <w:r w:rsidRPr="007E32F3">
              <w:rPr>
                <w:sz w:val="20"/>
                <w:szCs w:val="20"/>
              </w:rPr>
              <w:t>темы</w:t>
            </w:r>
          </w:p>
          <w:p w:rsidR="00C92CAB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92CAB" w:rsidRPr="007E32F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32F3">
              <w:rPr>
                <w:sz w:val="20"/>
                <w:szCs w:val="20"/>
              </w:rPr>
              <w:t>810-849</w:t>
            </w:r>
          </w:p>
          <w:p w:rsidR="006F6ED0" w:rsidRPr="001328B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</w:t>
            </w:r>
            <w:r w:rsidRPr="007E32F3">
              <w:rPr>
                <w:sz w:val="20"/>
                <w:szCs w:val="20"/>
              </w:rPr>
              <w:t>439</w:t>
            </w:r>
          </w:p>
        </w:tc>
        <w:tc>
          <w:tcPr>
            <w:tcW w:w="708" w:type="dxa"/>
          </w:tcPr>
          <w:p w:rsidR="006F6ED0" w:rsidRPr="001328B3" w:rsidRDefault="006F6ED0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6F6ED0" w:rsidRPr="001328B3" w:rsidRDefault="006F6ED0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6F6ED0" w:rsidRPr="001328B3" w:rsidRDefault="006F6ED0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Ограниченные формы псориаза (локализация высыпаний в одной анатомической области) легкой степени тяжести  (до 3% пораженной </w:t>
            </w:r>
            <w:r w:rsidRPr="001328B3">
              <w:rPr>
                <w:sz w:val="20"/>
                <w:szCs w:val="20"/>
              </w:rPr>
              <w:lastRenderedPageBreak/>
              <w:t xml:space="preserve">поверхности), протекающие  без осложнений. </w:t>
            </w:r>
          </w:p>
          <w:p w:rsidR="006F6ED0" w:rsidRPr="001328B3" w:rsidRDefault="006F6ED0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Редко рецидивирующие формы заболевания</w:t>
            </w:r>
          </w:p>
        </w:tc>
        <w:tc>
          <w:tcPr>
            <w:tcW w:w="992" w:type="dxa"/>
            <w:shd w:val="clear" w:color="auto" w:fill="auto"/>
          </w:tcPr>
          <w:p w:rsidR="006F6ED0" w:rsidRPr="001328B3" w:rsidRDefault="006F6ED0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972F8">
              <w:rPr>
                <w:color w:val="FF0000"/>
                <w:sz w:val="20"/>
                <w:szCs w:val="20"/>
              </w:rPr>
              <w:lastRenderedPageBreak/>
              <w:t>1</w:t>
            </w:r>
            <w:r w:rsidR="006F6ED0" w:rsidRPr="00F972F8">
              <w:rPr>
                <w:color w:val="FF0000"/>
                <w:sz w:val="20"/>
                <w:szCs w:val="20"/>
              </w:rPr>
              <w:t>2.2.</w:t>
            </w:r>
            <w:r w:rsidR="00F972F8" w:rsidRPr="00F972F8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92CAB" w:rsidRPr="007E32F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 функции кожи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 xml:space="preserve">занных с ней </w:t>
            </w:r>
            <w:r>
              <w:rPr>
                <w:sz w:val="20"/>
                <w:szCs w:val="20"/>
              </w:rPr>
              <w:t>структур</w:t>
            </w:r>
            <w:r w:rsidRPr="007E32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системы крови и и</w:t>
            </w:r>
            <w:r w:rsidRPr="007E32F3">
              <w:rPr>
                <w:sz w:val="20"/>
                <w:szCs w:val="20"/>
              </w:rPr>
              <w:t>м</w:t>
            </w:r>
            <w:r w:rsidRPr="007E32F3">
              <w:rPr>
                <w:sz w:val="20"/>
                <w:szCs w:val="20"/>
              </w:rPr>
              <w:t>мунной си</w:t>
            </w:r>
            <w:r w:rsidRPr="007E32F3">
              <w:rPr>
                <w:sz w:val="20"/>
                <w:szCs w:val="20"/>
              </w:rPr>
              <w:t>с</w:t>
            </w:r>
            <w:r w:rsidRPr="007E32F3">
              <w:rPr>
                <w:sz w:val="20"/>
                <w:szCs w:val="20"/>
              </w:rPr>
              <w:t>темы</w:t>
            </w:r>
          </w:p>
          <w:p w:rsidR="00C92CAB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92CAB" w:rsidRPr="007E32F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32F3">
              <w:rPr>
                <w:sz w:val="20"/>
                <w:szCs w:val="20"/>
              </w:rPr>
              <w:t>810-849</w:t>
            </w:r>
          </w:p>
          <w:p w:rsidR="00DC67DB" w:rsidRPr="001328B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</w:t>
            </w:r>
            <w:r w:rsidRPr="007E32F3">
              <w:rPr>
                <w:sz w:val="20"/>
                <w:szCs w:val="20"/>
              </w:rPr>
              <w:t>439</w:t>
            </w:r>
          </w:p>
        </w:tc>
        <w:tc>
          <w:tcPr>
            <w:tcW w:w="708" w:type="dxa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Распространенные формы (наличие множес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венных, более 3-х бляшек на коже различных анатомических областей) вульгарного (бляше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ного)  псориаза, средней степени тяжести (п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ражение кожи составляет от 3% до 10% площ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ди поверхности тела) и тяжелой степени, но без генерализации.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Единичные, но крупные (размером с ладонь больного и более) псориатические бляшки откр</w:t>
            </w:r>
          </w:p>
          <w:p w:rsidR="00DC67DB" w:rsidRPr="001328B3" w:rsidRDefault="00DC67DB" w:rsidP="0061645A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20-30</w:t>
            </w:r>
          </w:p>
        </w:tc>
      </w:tr>
      <w:tr w:rsidR="00DC67DB" w:rsidRPr="001328B3" w:rsidTr="00F972F8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561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6F6ED0" w:rsidP="00F972F8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972F8">
              <w:rPr>
                <w:color w:val="FF0000"/>
                <w:sz w:val="20"/>
                <w:szCs w:val="20"/>
              </w:rPr>
              <w:t>12.2.</w:t>
            </w:r>
            <w:r w:rsidR="00F972F8" w:rsidRPr="00F972F8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6F6ED0" w:rsidRPr="007E32F3" w:rsidRDefault="006F6ED0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</w:t>
            </w:r>
            <w:r w:rsidRPr="007E32F3">
              <w:rPr>
                <w:sz w:val="20"/>
                <w:szCs w:val="20"/>
              </w:rPr>
              <w:t>ункции кожи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 xml:space="preserve">занных с ней </w:t>
            </w:r>
            <w:r>
              <w:rPr>
                <w:sz w:val="20"/>
                <w:szCs w:val="20"/>
              </w:rPr>
              <w:t>структур</w:t>
            </w:r>
            <w:r w:rsidRPr="007E32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системы крови и и</w:t>
            </w:r>
            <w:r w:rsidRPr="007E32F3">
              <w:rPr>
                <w:sz w:val="20"/>
                <w:szCs w:val="20"/>
              </w:rPr>
              <w:t>м</w:t>
            </w:r>
            <w:r w:rsidRPr="007E32F3">
              <w:rPr>
                <w:sz w:val="20"/>
                <w:szCs w:val="20"/>
              </w:rPr>
              <w:t>мунной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  <w:r w:rsidRPr="007E32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шения </w:t>
            </w:r>
            <w:r w:rsidRPr="007E32F3">
              <w:rPr>
                <w:sz w:val="20"/>
                <w:szCs w:val="20"/>
              </w:rPr>
              <w:t>не</w:t>
            </w:r>
            <w:r w:rsidRPr="007E32F3">
              <w:rPr>
                <w:sz w:val="20"/>
                <w:szCs w:val="20"/>
              </w:rPr>
              <w:t>й</w:t>
            </w:r>
            <w:r w:rsidRPr="007E32F3">
              <w:rPr>
                <w:sz w:val="20"/>
                <w:szCs w:val="20"/>
              </w:rPr>
              <w:lastRenderedPageBreak/>
              <w:t>ромыше</w:t>
            </w:r>
            <w:r w:rsidRPr="007E32F3">
              <w:rPr>
                <w:sz w:val="20"/>
                <w:szCs w:val="20"/>
              </w:rPr>
              <w:t>ч</w:t>
            </w:r>
            <w:r w:rsidRPr="007E32F3">
              <w:rPr>
                <w:sz w:val="20"/>
                <w:szCs w:val="20"/>
              </w:rPr>
              <w:t>ных, скеле</w:t>
            </w:r>
            <w:r w:rsidRPr="007E32F3">
              <w:rPr>
                <w:sz w:val="20"/>
                <w:szCs w:val="20"/>
              </w:rPr>
              <w:t>т</w:t>
            </w:r>
            <w:r w:rsidRPr="007E32F3">
              <w:rPr>
                <w:sz w:val="20"/>
                <w:szCs w:val="20"/>
              </w:rPr>
              <w:t>ных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>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сенсорных</w:t>
            </w:r>
            <w:r w:rsidRPr="007E32F3">
              <w:rPr>
                <w:sz w:val="20"/>
                <w:szCs w:val="20"/>
              </w:rPr>
              <w:t xml:space="preserve"> функций.</w:t>
            </w:r>
          </w:p>
          <w:p w:rsidR="006F6ED0" w:rsidRDefault="006F6ED0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6F6ED0" w:rsidRPr="007E32F3" w:rsidRDefault="00C92CAB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F6ED0" w:rsidRPr="007E32F3">
              <w:rPr>
                <w:sz w:val="20"/>
                <w:szCs w:val="20"/>
              </w:rPr>
              <w:t>810-849</w:t>
            </w:r>
          </w:p>
          <w:p w:rsidR="006F6ED0" w:rsidRPr="007E32F3" w:rsidRDefault="00C92CAB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</w:t>
            </w:r>
            <w:r w:rsidR="006F6ED0" w:rsidRPr="007E32F3">
              <w:rPr>
                <w:sz w:val="20"/>
                <w:szCs w:val="20"/>
              </w:rPr>
              <w:t>439</w:t>
            </w:r>
          </w:p>
          <w:p w:rsidR="006F6ED0" w:rsidRDefault="00C92CAB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</w:t>
            </w:r>
            <w:r w:rsidR="006F6ED0" w:rsidRPr="007E32F3">
              <w:rPr>
                <w:sz w:val="20"/>
                <w:szCs w:val="20"/>
              </w:rPr>
              <w:t>9</w:t>
            </w:r>
          </w:p>
          <w:p w:rsidR="00DC67DB" w:rsidRPr="001328B3" w:rsidRDefault="00C92CAB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F6ED0">
              <w:rPr>
                <w:sz w:val="20"/>
                <w:szCs w:val="20"/>
              </w:rPr>
              <w:t>250</w:t>
            </w:r>
            <w:r w:rsidR="006F6ED0" w:rsidRPr="007E32F3">
              <w:rPr>
                <w:sz w:val="20"/>
                <w:szCs w:val="20"/>
              </w:rPr>
              <w:t>-</w:t>
            </w:r>
            <w:r w:rsidR="006F6ED0">
              <w:rPr>
                <w:sz w:val="20"/>
                <w:szCs w:val="20"/>
              </w:rPr>
              <w:t>279</w:t>
            </w:r>
          </w:p>
        </w:tc>
        <w:tc>
          <w:tcPr>
            <w:tcW w:w="708" w:type="dxa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 генерализацией и значительно выраженными местными изменениями (значительной 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фильтрацией кожи, трещинами), приводящие к умеренным </w:t>
            </w:r>
            <w:proofErr w:type="gramStart"/>
            <w:r w:rsidRPr="001328B3">
              <w:rPr>
                <w:sz w:val="20"/>
                <w:szCs w:val="20"/>
              </w:rPr>
              <w:t>стато-динамическим</w:t>
            </w:r>
            <w:proofErr w:type="gramEnd"/>
            <w:r w:rsidRPr="001328B3">
              <w:rPr>
                <w:sz w:val="20"/>
                <w:szCs w:val="20"/>
              </w:rPr>
              <w:t xml:space="preserve"> нарушениям с обширным поражением открытых участков, а также ногтевых пластинок кистей в виде пс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риатической ониходистрофии, а также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нием психических функций  до умеренной ст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пени, развившихся вследствие особенностей течения заболевания.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  <w:trHeight w:val="2070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F972F8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972F8">
              <w:rPr>
                <w:color w:val="FF0000"/>
                <w:sz w:val="20"/>
                <w:szCs w:val="20"/>
              </w:rPr>
              <w:lastRenderedPageBreak/>
              <w:t>12.2.1.4.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92CAB" w:rsidRPr="007E32F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</w:t>
            </w:r>
            <w:r w:rsidRPr="007E32F3">
              <w:rPr>
                <w:sz w:val="20"/>
                <w:szCs w:val="20"/>
              </w:rPr>
              <w:t>ункции кожи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 xml:space="preserve">занных с ней </w:t>
            </w:r>
            <w:r>
              <w:rPr>
                <w:sz w:val="20"/>
                <w:szCs w:val="20"/>
              </w:rPr>
              <w:t>структур</w:t>
            </w:r>
            <w:r w:rsidRPr="007E32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системы крови и и</w:t>
            </w:r>
            <w:r w:rsidRPr="007E32F3">
              <w:rPr>
                <w:sz w:val="20"/>
                <w:szCs w:val="20"/>
              </w:rPr>
              <w:t>м</w:t>
            </w:r>
            <w:r w:rsidRPr="007E32F3">
              <w:rPr>
                <w:sz w:val="20"/>
                <w:szCs w:val="20"/>
              </w:rPr>
              <w:t>мунной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  <w:r w:rsidRPr="007E32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шения </w:t>
            </w:r>
            <w:r w:rsidRPr="007E32F3">
              <w:rPr>
                <w:sz w:val="20"/>
                <w:szCs w:val="20"/>
              </w:rPr>
              <w:t>не</w:t>
            </w:r>
            <w:r w:rsidRPr="007E32F3">
              <w:rPr>
                <w:sz w:val="20"/>
                <w:szCs w:val="20"/>
              </w:rPr>
              <w:t>й</w:t>
            </w:r>
            <w:r w:rsidRPr="007E32F3">
              <w:rPr>
                <w:sz w:val="20"/>
                <w:szCs w:val="20"/>
              </w:rPr>
              <w:t>ромыше</w:t>
            </w:r>
            <w:r w:rsidRPr="007E32F3">
              <w:rPr>
                <w:sz w:val="20"/>
                <w:szCs w:val="20"/>
              </w:rPr>
              <w:t>ч</w:t>
            </w:r>
            <w:r w:rsidRPr="007E32F3">
              <w:rPr>
                <w:sz w:val="20"/>
                <w:szCs w:val="20"/>
              </w:rPr>
              <w:t>ных, скеле</w:t>
            </w:r>
            <w:r w:rsidRPr="007E32F3">
              <w:rPr>
                <w:sz w:val="20"/>
                <w:szCs w:val="20"/>
              </w:rPr>
              <w:t>т</w:t>
            </w:r>
            <w:r w:rsidRPr="007E32F3">
              <w:rPr>
                <w:sz w:val="20"/>
                <w:szCs w:val="20"/>
              </w:rPr>
              <w:t>ных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>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lastRenderedPageBreak/>
              <w:t>сенсорных</w:t>
            </w:r>
            <w:r w:rsidRPr="007E32F3">
              <w:rPr>
                <w:sz w:val="20"/>
                <w:szCs w:val="20"/>
              </w:rPr>
              <w:t xml:space="preserve"> функций.</w:t>
            </w:r>
          </w:p>
          <w:p w:rsidR="00C92CAB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C92CAB" w:rsidRPr="007E32F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32F3">
              <w:rPr>
                <w:sz w:val="20"/>
                <w:szCs w:val="20"/>
              </w:rPr>
              <w:t>810-849</w:t>
            </w:r>
          </w:p>
          <w:p w:rsidR="00C92CAB" w:rsidRPr="007E32F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</w:t>
            </w:r>
            <w:r w:rsidRPr="007E32F3">
              <w:rPr>
                <w:sz w:val="20"/>
                <w:szCs w:val="20"/>
              </w:rPr>
              <w:t>439</w:t>
            </w:r>
          </w:p>
          <w:p w:rsidR="00C92CAB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</w:t>
            </w:r>
            <w:r w:rsidRPr="007E32F3">
              <w:rPr>
                <w:sz w:val="20"/>
                <w:szCs w:val="20"/>
              </w:rPr>
              <w:t>9</w:t>
            </w:r>
          </w:p>
          <w:p w:rsidR="00DC67DB" w:rsidRPr="001328B3" w:rsidRDefault="00C92CAB" w:rsidP="00C92CA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В250</w:t>
            </w:r>
            <w:r w:rsidRPr="007E32F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279</w:t>
            </w:r>
          </w:p>
        </w:tc>
        <w:tc>
          <w:tcPr>
            <w:tcW w:w="708" w:type="dxa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Артропатический псориаз (псориатический дактилит,  поражение крупных суставов </w:t>
            </w:r>
            <w:proofErr w:type="gramStart"/>
            <w:r w:rsidRPr="001328B3">
              <w:rPr>
                <w:sz w:val="20"/>
                <w:szCs w:val="20"/>
              </w:rPr>
              <w:t>-т</w:t>
            </w:r>
            <w:proofErr w:type="gramEnd"/>
            <w:r w:rsidRPr="001328B3">
              <w:rPr>
                <w:sz w:val="20"/>
                <w:szCs w:val="20"/>
              </w:rPr>
              <w:t>азобедренных, коленных, плечелопаточных  и суставов позвонков - псориатический спонд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лит), а также нарушением психических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ций  до умеренной степени, развившихся всле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ствие особенностей течения заболевания.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Пустулезный псориаз.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12.3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3B5CE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болезни кожи и подко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ной кле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чатки</w:t>
            </w: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L80-</w:t>
            </w:r>
          </w:p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L99</w:t>
            </w:r>
          </w:p>
        </w:tc>
        <w:tc>
          <w:tcPr>
            <w:tcW w:w="1389" w:type="dxa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12.3.1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Локализованная склеродермия (morphea)</w:t>
            </w:r>
          </w:p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L94.0</w:t>
            </w:r>
          </w:p>
        </w:tc>
        <w:tc>
          <w:tcPr>
            <w:tcW w:w="1389" w:type="dxa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12.3.1.1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6F6ED0" w:rsidRDefault="006F6ED0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 функции кожи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 xml:space="preserve">занных с ней </w:t>
            </w:r>
            <w:r>
              <w:rPr>
                <w:sz w:val="20"/>
                <w:szCs w:val="20"/>
              </w:rPr>
              <w:t>структур</w:t>
            </w:r>
          </w:p>
          <w:p w:rsidR="006F6ED0" w:rsidRDefault="006F6ED0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6F6ED0" w:rsidRPr="007E32F3" w:rsidRDefault="00C92CAB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В810-</w:t>
            </w:r>
            <w:r w:rsidR="006F6ED0" w:rsidRPr="007E32F3">
              <w:rPr>
                <w:sz w:val="20"/>
                <w:szCs w:val="20"/>
              </w:rPr>
              <w:t>849</w:t>
            </w:r>
          </w:p>
          <w:p w:rsidR="00DC67DB" w:rsidRPr="001328B3" w:rsidRDefault="00DC67DB" w:rsidP="000C70C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0C70C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0C70C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0C70C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Очаговая линейная и бляшечная ограниченная, поверхностная, без функциональных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ний кожи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0C70C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12.3.1.2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300CC" w:rsidRPr="007E32F3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</w:t>
            </w:r>
            <w:r w:rsidRPr="007E32F3">
              <w:rPr>
                <w:sz w:val="20"/>
                <w:szCs w:val="20"/>
              </w:rPr>
              <w:t>ункции кожи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 xml:space="preserve">занных с ней </w:t>
            </w:r>
            <w:r>
              <w:rPr>
                <w:sz w:val="20"/>
                <w:szCs w:val="20"/>
              </w:rPr>
              <w:t>структур</w:t>
            </w:r>
            <w:r w:rsidRPr="007E32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lastRenderedPageBreak/>
              <w:t>системы крови и и</w:t>
            </w:r>
            <w:r w:rsidRPr="007E32F3">
              <w:rPr>
                <w:sz w:val="20"/>
                <w:szCs w:val="20"/>
              </w:rPr>
              <w:t>м</w:t>
            </w:r>
            <w:r w:rsidRPr="007E32F3">
              <w:rPr>
                <w:sz w:val="20"/>
                <w:szCs w:val="20"/>
              </w:rPr>
              <w:t>мунной</w:t>
            </w:r>
            <w:r>
              <w:rPr>
                <w:sz w:val="20"/>
                <w:szCs w:val="20"/>
              </w:rPr>
              <w:t xml:space="preserve">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  <w:r w:rsidRPr="007E32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шения </w:t>
            </w:r>
            <w:r w:rsidRPr="007E32F3">
              <w:rPr>
                <w:sz w:val="20"/>
                <w:szCs w:val="20"/>
              </w:rPr>
              <w:t>не</w:t>
            </w:r>
            <w:r w:rsidRPr="007E32F3">
              <w:rPr>
                <w:sz w:val="20"/>
                <w:szCs w:val="20"/>
              </w:rPr>
              <w:t>й</w:t>
            </w:r>
            <w:r w:rsidRPr="007E32F3">
              <w:rPr>
                <w:sz w:val="20"/>
                <w:szCs w:val="20"/>
              </w:rPr>
              <w:t>ромыше</w:t>
            </w:r>
            <w:r w:rsidRPr="007E32F3">
              <w:rPr>
                <w:sz w:val="20"/>
                <w:szCs w:val="20"/>
              </w:rPr>
              <w:t>ч</w:t>
            </w:r>
            <w:r w:rsidRPr="007E32F3">
              <w:rPr>
                <w:sz w:val="20"/>
                <w:szCs w:val="20"/>
              </w:rPr>
              <w:t>ных, скеле</w:t>
            </w:r>
            <w:r w:rsidRPr="007E32F3">
              <w:rPr>
                <w:sz w:val="20"/>
                <w:szCs w:val="20"/>
              </w:rPr>
              <w:t>т</w:t>
            </w:r>
            <w:r w:rsidRPr="007E32F3">
              <w:rPr>
                <w:sz w:val="20"/>
                <w:szCs w:val="20"/>
              </w:rPr>
              <w:t>ных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>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сенсорных</w:t>
            </w:r>
            <w:r w:rsidRPr="007E32F3">
              <w:rPr>
                <w:sz w:val="20"/>
                <w:szCs w:val="20"/>
              </w:rPr>
              <w:t xml:space="preserve"> функций.</w:t>
            </w:r>
          </w:p>
          <w:p w:rsidR="000300CC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0300CC" w:rsidRPr="007E32F3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32F3">
              <w:rPr>
                <w:sz w:val="20"/>
                <w:szCs w:val="20"/>
              </w:rPr>
              <w:t>810-849</w:t>
            </w:r>
          </w:p>
          <w:p w:rsidR="000300CC" w:rsidRPr="007E32F3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</w:t>
            </w:r>
            <w:r w:rsidRPr="007E32F3">
              <w:rPr>
                <w:sz w:val="20"/>
                <w:szCs w:val="20"/>
              </w:rPr>
              <w:t>439</w:t>
            </w:r>
          </w:p>
          <w:p w:rsidR="000300CC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</w:t>
            </w:r>
            <w:r w:rsidRPr="007E32F3">
              <w:rPr>
                <w:sz w:val="20"/>
                <w:szCs w:val="20"/>
              </w:rPr>
              <w:t>9</w:t>
            </w:r>
          </w:p>
          <w:p w:rsidR="00DC67DB" w:rsidRPr="001328B3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В250</w:t>
            </w:r>
            <w:r w:rsidRPr="007E32F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279</w:t>
            </w:r>
          </w:p>
        </w:tc>
        <w:tc>
          <w:tcPr>
            <w:tcW w:w="708" w:type="dxa"/>
          </w:tcPr>
          <w:p w:rsidR="00DC67DB" w:rsidRPr="001328B3" w:rsidRDefault="00DC67DB" w:rsidP="000C70C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0C70C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0C70C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Распространенная</w:t>
            </w:r>
            <w:proofErr w:type="gramEnd"/>
            <w:r w:rsidRPr="001328B3">
              <w:rPr>
                <w:sz w:val="20"/>
                <w:szCs w:val="20"/>
              </w:rPr>
              <w:t>,  при вовлечении в процесс собственно кожи и подкожной клетчатки, с о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разованием рубцов, сопровождающихся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циональными нарушениями (умеренно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женными нарушениями статодинамических </w:t>
            </w:r>
            <w:r w:rsidRPr="001328B3">
              <w:rPr>
                <w:sz w:val="20"/>
                <w:szCs w:val="20"/>
              </w:rPr>
              <w:lastRenderedPageBreak/>
              <w:t>функций)</w:t>
            </w: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0C70C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40-50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12.4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ан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малии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Q80-Q89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63482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Врожденный и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тиоз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Вульгарный и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тиоз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Х-сцепленный и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тиоз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Пластинчатый (ламеллярный) ихтиоз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Врожденная бу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лезная ихтиоз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формная форма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Ихтиоз плода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Q80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Q80.0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Q80.1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Q80.2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Q80.3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Q80.4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12.4.1</w:t>
            </w:r>
            <w:r w:rsidR="00863482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0" w:rsidRDefault="006F6ED0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 функции кожи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 xml:space="preserve">занных с ней </w:t>
            </w:r>
            <w:r>
              <w:rPr>
                <w:sz w:val="20"/>
                <w:szCs w:val="20"/>
              </w:rPr>
              <w:t>структур</w:t>
            </w:r>
          </w:p>
          <w:p w:rsidR="006F6ED0" w:rsidRDefault="006F6ED0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0300CC" w:rsidP="006F6ED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810-</w:t>
            </w:r>
            <w:r w:rsidR="006F6ED0" w:rsidRPr="007E32F3">
              <w:rPr>
                <w:sz w:val="20"/>
                <w:szCs w:val="20"/>
              </w:rPr>
              <w:t>849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14 лет: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Незначительные нарушения функции кожи, х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рошо компенсирующиеся на фоне терапии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63482" w:rsidP="001E208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6" w:rsidRPr="007E32F3" w:rsidRDefault="006464A6" w:rsidP="006464A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Нарушение функции кожи и св</w:t>
            </w:r>
            <w:r w:rsidRPr="007E32F3">
              <w:rPr>
                <w:sz w:val="20"/>
                <w:szCs w:val="20"/>
              </w:rPr>
              <w:t>я</w:t>
            </w:r>
            <w:r w:rsidRPr="007E32F3">
              <w:rPr>
                <w:sz w:val="20"/>
                <w:szCs w:val="20"/>
              </w:rPr>
              <w:t xml:space="preserve">занных с ней </w:t>
            </w:r>
            <w:r>
              <w:rPr>
                <w:sz w:val="20"/>
                <w:szCs w:val="20"/>
              </w:rPr>
              <w:t xml:space="preserve">структур; нарушение </w:t>
            </w:r>
            <w:r w:rsidRPr="007E32F3">
              <w:rPr>
                <w:sz w:val="20"/>
                <w:szCs w:val="20"/>
              </w:rPr>
              <w:t>нейром</w:t>
            </w:r>
            <w:r w:rsidRPr="007E32F3">
              <w:rPr>
                <w:sz w:val="20"/>
                <w:szCs w:val="20"/>
              </w:rPr>
              <w:t>ы</w:t>
            </w:r>
            <w:r w:rsidRPr="007E32F3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7E32F3">
              <w:rPr>
                <w:sz w:val="20"/>
                <w:szCs w:val="20"/>
              </w:rPr>
              <w:t>а</w:t>
            </w:r>
            <w:r w:rsidRPr="007E32F3">
              <w:rPr>
                <w:sz w:val="20"/>
                <w:szCs w:val="20"/>
              </w:rPr>
              <w:t xml:space="preserve">мических) функций; </w:t>
            </w:r>
            <w:r>
              <w:rPr>
                <w:sz w:val="20"/>
                <w:szCs w:val="20"/>
              </w:rPr>
              <w:t>сенсорных функций</w:t>
            </w:r>
            <w:r w:rsidR="000300CC">
              <w:rPr>
                <w:sz w:val="20"/>
                <w:szCs w:val="20"/>
              </w:rPr>
              <w:t xml:space="preserve">, нарушение </w:t>
            </w:r>
            <w:r>
              <w:rPr>
                <w:sz w:val="20"/>
                <w:szCs w:val="20"/>
              </w:rPr>
              <w:t xml:space="preserve"> </w:t>
            </w:r>
            <w:r w:rsidR="000300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психических функций</w:t>
            </w:r>
          </w:p>
          <w:p w:rsidR="000300CC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0300CC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32F3">
              <w:rPr>
                <w:sz w:val="20"/>
                <w:szCs w:val="20"/>
              </w:rPr>
              <w:t>810-849</w:t>
            </w:r>
          </w:p>
          <w:p w:rsidR="000300CC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0300CC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В210-279</w:t>
            </w:r>
          </w:p>
          <w:p w:rsidR="000300CC" w:rsidRPr="000300CC" w:rsidRDefault="000300CC" w:rsidP="000300CC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</w:rPr>
            </w:pPr>
            <w:r w:rsidRPr="000300CC">
              <w:rPr>
                <w:rFonts w:ascii="Times New Roman" w:hAnsi="Times New Roman" w:cs="Times New Roman"/>
              </w:rPr>
              <w:t>В 110-139,</w:t>
            </w:r>
          </w:p>
          <w:p w:rsidR="000300CC" w:rsidRPr="000300CC" w:rsidRDefault="000300CC" w:rsidP="000300CC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</w:rPr>
            </w:pPr>
            <w:r w:rsidRPr="000300CC">
              <w:rPr>
                <w:rFonts w:ascii="Times New Roman" w:hAnsi="Times New Roman" w:cs="Times New Roman"/>
              </w:rPr>
              <w:t xml:space="preserve">В 140-189, </w:t>
            </w:r>
          </w:p>
          <w:p w:rsidR="006464A6" w:rsidRPr="001328B3" w:rsidRDefault="000300CC" w:rsidP="000300CC">
            <w:pPr>
              <w:spacing w:line="240" w:lineRule="auto"/>
              <w:ind w:left="78" w:right="112"/>
              <w:jc w:val="both"/>
            </w:pPr>
            <w:r w:rsidRPr="000300CC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14 лет: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Умеренно  выраженные  нарушения функций кожи (защитной, терморегуляции, секреторной, рецепторной, резорбционной, обменной),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провождающиеся умеренно выраженными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рушениями статодинамических функций всле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ствие основного заболевания (контрактуры), умеренно выраженными нарушениями функции органа зрения и  умеренно выраженными пс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хическими нарушениями.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E208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63482" w:rsidP="001E208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12.4.1.3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6" w:rsidRPr="00ED2F0C" w:rsidRDefault="006464A6" w:rsidP="006464A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ED2F0C">
              <w:rPr>
                <w:sz w:val="20"/>
                <w:szCs w:val="20"/>
              </w:rPr>
              <w:t>Нарушение функции кожи и св</w:t>
            </w:r>
            <w:r w:rsidRPr="00ED2F0C">
              <w:rPr>
                <w:sz w:val="20"/>
                <w:szCs w:val="20"/>
              </w:rPr>
              <w:t>я</w:t>
            </w:r>
            <w:r w:rsidRPr="00ED2F0C">
              <w:rPr>
                <w:sz w:val="20"/>
                <w:szCs w:val="20"/>
              </w:rPr>
              <w:t>занных с ней структур; нарушение нейром</w:t>
            </w:r>
            <w:r w:rsidRPr="00ED2F0C">
              <w:rPr>
                <w:sz w:val="20"/>
                <w:szCs w:val="20"/>
              </w:rPr>
              <w:t>ы</w:t>
            </w:r>
            <w:r w:rsidRPr="00ED2F0C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ED2F0C">
              <w:rPr>
                <w:sz w:val="20"/>
                <w:szCs w:val="20"/>
              </w:rPr>
              <w:t>а</w:t>
            </w:r>
            <w:r w:rsidRPr="00ED2F0C">
              <w:rPr>
                <w:sz w:val="20"/>
                <w:szCs w:val="20"/>
              </w:rPr>
              <w:t>мическ</w:t>
            </w:r>
            <w:r w:rsidR="000300CC">
              <w:rPr>
                <w:sz w:val="20"/>
                <w:szCs w:val="20"/>
              </w:rPr>
              <w:t xml:space="preserve">их) функций; сенсорных функций, </w:t>
            </w:r>
            <w:r w:rsidR="000300CC" w:rsidRPr="00ED2F0C">
              <w:rPr>
                <w:sz w:val="20"/>
                <w:szCs w:val="20"/>
              </w:rPr>
              <w:t>функций пищевар</w:t>
            </w:r>
            <w:r w:rsidR="000300CC" w:rsidRPr="00ED2F0C">
              <w:rPr>
                <w:sz w:val="20"/>
                <w:szCs w:val="20"/>
              </w:rPr>
              <w:t>и</w:t>
            </w:r>
            <w:r w:rsidR="000300CC" w:rsidRPr="00ED2F0C">
              <w:rPr>
                <w:sz w:val="20"/>
                <w:szCs w:val="20"/>
              </w:rPr>
              <w:t>тельной си</w:t>
            </w:r>
            <w:r w:rsidR="000300CC" w:rsidRPr="00ED2F0C">
              <w:rPr>
                <w:sz w:val="20"/>
                <w:szCs w:val="20"/>
              </w:rPr>
              <w:t>с</w:t>
            </w:r>
            <w:r w:rsidR="000300CC" w:rsidRPr="00ED2F0C">
              <w:rPr>
                <w:sz w:val="20"/>
                <w:szCs w:val="20"/>
              </w:rPr>
              <w:t xml:space="preserve">темы, </w:t>
            </w:r>
            <w:r w:rsidRPr="00ED2F0C">
              <w:rPr>
                <w:sz w:val="20"/>
                <w:szCs w:val="20"/>
              </w:rPr>
              <w:t>пс</w:t>
            </w:r>
            <w:r w:rsidRPr="00ED2F0C">
              <w:rPr>
                <w:sz w:val="20"/>
                <w:szCs w:val="20"/>
              </w:rPr>
              <w:t>и</w:t>
            </w:r>
            <w:r w:rsidRPr="00ED2F0C">
              <w:rPr>
                <w:sz w:val="20"/>
                <w:szCs w:val="20"/>
              </w:rPr>
              <w:t>хических функций, нарушения, обусловле</w:t>
            </w:r>
            <w:r w:rsidRPr="00ED2F0C">
              <w:rPr>
                <w:sz w:val="20"/>
                <w:szCs w:val="20"/>
              </w:rPr>
              <w:t>н</w:t>
            </w:r>
            <w:r w:rsidRPr="00ED2F0C">
              <w:rPr>
                <w:sz w:val="20"/>
                <w:szCs w:val="20"/>
              </w:rPr>
              <w:t>ные физич</w:t>
            </w:r>
            <w:r w:rsidRPr="00ED2F0C">
              <w:rPr>
                <w:sz w:val="20"/>
                <w:szCs w:val="20"/>
              </w:rPr>
              <w:t>е</w:t>
            </w:r>
            <w:r w:rsidRPr="00ED2F0C">
              <w:rPr>
                <w:sz w:val="20"/>
                <w:szCs w:val="20"/>
              </w:rPr>
              <w:lastRenderedPageBreak/>
              <w:t>ским вне</w:t>
            </w:r>
            <w:r w:rsidRPr="00ED2F0C">
              <w:rPr>
                <w:sz w:val="20"/>
                <w:szCs w:val="20"/>
              </w:rPr>
              <w:t>ш</w:t>
            </w:r>
            <w:r w:rsidRPr="00ED2F0C">
              <w:rPr>
                <w:sz w:val="20"/>
                <w:szCs w:val="20"/>
              </w:rPr>
              <w:t>ним уродс</w:t>
            </w:r>
            <w:r w:rsidRPr="00ED2F0C">
              <w:rPr>
                <w:sz w:val="20"/>
                <w:szCs w:val="20"/>
              </w:rPr>
              <w:t>т</w:t>
            </w:r>
            <w:r w:rsidRPr="00ED2F0C">
              <w:rPr>
                <w:sz w:val="20"/>
                <w:szCs w:val="20"/>
              </w:rPr>
              <w:t>вом</w:t>
            </w:r>
          </w:p>
          <w:p w:rsidR="006464A6" w:rsidRDefault="006464A6" w:rsidP="006464A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>МКФ</w:t>
            </w:r>
            <w:r>
              <w:rPr>
                <w:sz w:val="20"/>
                <w:szCs w:val="20"/>
              </w:rPr>
              <w:t xml:space="preserve">: </w:t>
            </w:r>
            <w:r w:rsidRPr="007E32F3">
              <w:rPr>
                <w:sz w:val="20"/>
                <w:szCs w:val="20"/>
              </w:rPr>
              <w:t xml:space="preserve"> </w:t>
            </w:r>
          </w:p>
          <w:p w:rsidR="000300CC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32F3">
              <w:rPr>
                <w:sz w:val="20"/>
                <w:szCs w:val="20"/>
              </w:rPr>
              <w:t>810-849</w:t>
            </w:r>
          </w:p>
          <w:p w:rsidR="000300CC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0300CC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В210-279</w:t>
            </w:r>
          </w:p>
          <w:p w:rsidR="000300CC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В510- 539</w:t>
            </w:r>
          </w:p>
          <w:p w:rsidR="000300CC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В598, В599</w:t>
            </w:r>
          </w:p>
          <w:p w:rsidR="000300CC" w:rsidRPr="000300CC" w:rsidRDefault="000300CC" w:rsidP="000300CC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</w:rPr>
            </w:pPr>
            <w:r w:rsidRPr="000300CC">
              <w:rPr>
                <w:rFonts w:ascii="Times New Roman" w:hAnsi="Times New Roman" w:cs="Times New Roman"/>
              </w:rPr>
              <w:t>В 110-139,</w:t>
            </w:r>
          </w:p>
          <w:p w:rsidR="000300CC" w:rsidRPr="000300CC" w:rsidRDefault="000300CC" w:rsidP="000300CC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</w:rPr>
            </w:pPr>
            <w:r w:rsidRPr="000300CC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0300CC" w:rsidP="000300CC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0300CC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14 лет: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</w:t>
            </w:r>
            <w:r w:rsidR="000300CC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 нарушения функции кожи, 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провождающиеся выраженными нарушениями статодинамических функций вследствие осно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ного заболевания (контрактуры), выраженными нарушениями функции органа зрения, 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женными нарушениями пищеварительной си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темы (гипертрофический стеноз привратника) и  выраженными психическими нарушениями.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Наличие уродующих нарушений. </w:t>
            </w:r>
          </w:p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3AD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after="210"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12.5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Булле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ные де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матозы</w:t>
            </w: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L10-14</w:t>
            </w:r>
          </w:p>
        </w:tc>
        <w:tc>
          <w:tcPr>
            <w:tcW w:w="1389" w:type="dxa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bCs/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863482" w:rsidP="00556329">
            <w:pPr>
              <w:spacing w:after="210"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12.5.1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63482" w:rsidRPr="007E32F3" w:rsidRDefault="00863482" w:rsidP="0086348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Нарушение функции кожи и связанных с ней </w:t>
            </w:r>
            <w:r>
              <w:rPr>
                <w:sz w:val="20"/>
                <w:szCs w:val="20"/>
              </w:rPr>
              <w:t>структур</w:t>
            </w:r>
            <w:r w:rsidRPr="007E32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системы крови и иммунной системы</w:t>
            </w:r>
          </w:p>
          <w:p w:rsidR="00863482" w:rsidRDefault="00863482" w:rsidP="0086348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863482" w:rsidRPr="007E32F3" w:rsidRDefault="00451934" w:rsidP="0086348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В810-</w:t>
            </w:r>
            <w:r w:rsidR="00863482" w:rsidRPr="007E32F3">
              <w:rPr>
                <w:sz w:val="20"/>
                <w:szCs w:val="20"/>
              </w:rPr>
              <w:t>849</w:t>
            </w:r>
          </w:p>
          <w:p w:rsidR="00DC67DB" w:rsidRPr="001328B3" w:rsidRDefault="00451934" w:rsidP="00863482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</w:t>
            </w:r>
            <w:r w:rsidR="00863482" w:rsidRPr="007E32F3">
              <w:rPr>
                <w:sz w:val="20"/>
                <w:szCs w:val="20"/>
              </w:rPr>
              <w:t>439</w:t>
            </w:r>
          </w:p>
        </w:tc>
        <w:tc>
          <w:tcPr>
            <w:tcW w:w="708" w:type="dxa"/>
          </w:tcPr>
          <w:p w:rsidR="00DC67DB" w:rsidRPr="001328B3" w:rsidRDefault="00DC67DB" w:rsidP="00750F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750F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750F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нарушения функции кожи при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личии единичных пузырей, приводящих к 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дермолизу и требующие специализированного лечения и ухода. </w:t>
            </w:r>
          </w:p>
          <w:p w:rsidR="00DC67DB" w:rsidRPr="001328B3" w:rsidRDefault="00DC67DB" w:rsidP="00750F2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bCs/>
                <w:sz w:val="20"/>
                <w:szCs w:val="20"/>
              </w:rPr>
            </w:pPr>
            <w:r w:rsidRPr="001328B3">
              <w:rPr>
                <w:bCs/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863482" w:rsidP="00556329">
            <w:pPr>
              <w:spacing w:after="210"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12.5.2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451934" w:rsidRPr="007E32F3" w:rsidRDefault="00451934" w:rsidP="0045193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7E32F3">
              <w:rPr>
                <w:sz w:val="20"/>
                <w:szCs w:val="20"/>
              </w:rPr>
              <w:t xml:space="preserve">Нарушение функции кожи и связанных с ней </w:t>
            </w:r>
            <w:r>
              <w:rPr>
                <w:sz w:val="20"/>
                <w:szCs w:val="20"/>
              </w:rPr>
              <w:lastRenderedPageBreak/>
              <w:t>структур</w:t>
            </w:r>
            <w:r w:rsidRPr="007E32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функций </w:t>
            </w:r>
            <w:r w:rsidRPr="007E32F3">
              <w:rPr>
                <w:sz w:val="20"/>
                <w:szCs w:val="20"/>
              </w:rPr>
              <w:t>системы крови и иммунной системы</w:t>
            </w:r>
          </w:p>
          <w:p w:rsidR="00451934" w:rsidRDefault="00451934" w:rsidP="0045193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451934" w:rsidRPr="007E32F3" w:rsidRDefault="00451934" w:rsidP="0045193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В810-</w:t>
            </w:r>
            <w:r w:rsidRPr="007E32F3">
              <w:rPr>
                <w:sz w:val="20"/>
                <w:szCs w:val="20"/>
              </w:rPr>
              <w:t>849</w:t>
            </w:r>
          </w:p>
          <w:p w:rsidR="00DC67DB" w:rsidRPr="001328B3" w:rsidRDefault="00451934" w:rsidP="0045193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</w:t>
            </w:r>
            <w:r w:rsidRPr="007E32F3">
              <w:rPr>
                <w:sz w:val="20"/>
                <w:szCs w:val="20"/>
              </w:rPr>
              <w:t>439</w:t>
            </w:r>
          </w:p>
        </w:tc>
        <w:tc>
          <w:tcPr>
            <w:tcW w:w="708" w:type="dxa"/>
          </w:tcPr>
          <w:p w:rsidR="00DC67DB" w:rsidRPr="001328B3" w:rsidRDefault="00DC67DB" w:rsidP="00332E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332E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332E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Выраженнные нарушения функции кожи при наличии множественных пузырей различных областей тела, приводящих к </w:t>
            </w:r>
            <w:proofErr w:type="gramStart"/>
            <w:r w:rsidRPr="001328B3">
              <w:rPr>
                <w:sz w:val="20"/>
                <w:szCs w:val="20"/>
              </w:rPr>
              <w:t>обширному</w:t>
            </w:r>
            <w:proofErr w:type="gramEnd"/>
            <w:r w:rsidRPr="001328B3">
              <w:rPr>
                <w:sz w:val="20"/>
                <w:szCs w:val="20"/>
              </w:rPr>
              <w:t xml:space="preserve"> 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дермолизу и требующие специализированного </w:t>
            </w:r>
            <w:r w:rsidRPr="001328B3">
              <w:rPr>
                <w:sz w:val="20"/>
                <w:szCs w:val="20"/>
              </w:rPr>
              <w:lastRenderedPageBreak/>
              <w:t>лечения и ухода</w:t>
            </w:r>
          </w:p>
          <w:p w:rsidR="00DC67DB" w:rsidRPr="001328B3" w:rsidRDefault="00DC67DB" w:rsidP="00332E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332E3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bCs/>
                <w:sz w:val="20"/>
                <w:szCs w:val="20"/>
              </w:rPr>
            </w:pPr>
            <w:r w:rsidRPr="001328B3">
              <w:rPr>
                <w:bCs/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after="210"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</w:t>
            </w:r>
          </w:p>
          <w:p w:rsidR="00DC67DB" w:rsidRPr="001328B3" w:rsidRDefault="00DC67DB" w:rsidP="00556329">
            <w:pPr>
              <w:spacing w:after="210" w:line="240" w:lineRule="auto"/>
              <w:ind w:left="11"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6C3A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 костно-мышечной системы и соедин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тельной ткани (</w:t>
            </w:r>
            <w:bookmarkStart w:id="12" w:name="Класс13"/>
            <w:r w:rsidRPr="001328B3">
              <w:rPr>
                <w:sz w:val="20"/>
                <w:szCs w:val="20"/>
              </w:rPr>
              <w:t xml:space="preserve">класс </w:t>
            </w:r>
            <w:bookmarkEnd w:id="12"/>
            <w:r w:rsidRPr="001328B3">
              <w:rPr>
                <w:sz w:val="20"/>
                <w:szCs w:val="20"/>
                <w:lang w:val="en-US"/>
              </w:rPr>
              <w:t>XIII</w:t>
            </w:r>
            <w:r>
              <w:rPr>
                <w:sz w:val="20"/>
                <w:szCs w:val="20"/>
              </w:rPr>
              <w:t>)</w:t>
            </w:r>
            <w:r w:rsidRPr="00132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bCs/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FB75C2" w:rsidRDefault="00DC67DB" w:rsidP="00BC7DA7">
            <w:pPr>
              <w:spacing w:line="240" w:lineRule="auto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>Примечание к п.13 - Количественная оценка степени выраженности стойких нарушений функций костно-мышечной системы и соединительной тк</w:t>
            </w:r>
            <w:r w:rsidR="00451934">
              <w:rPr>
                <w:sz w:val="20"/>
                <w:szCs w:val="20"/>
              </w:rPr>
              <w:t xml:space="preserve">ани организма ребенка, </w:t>
            </w:r>
            <w:r w:rsidRPr="00FB75C2">
              <w:rPr>
                <w:sz w:val="20"/>
                <w:szCs w:val="20"/>
              </w:rPr>
              <w:t xml:space="preserve">обусловленных заболеваниями, </w:t>
            </w:r>
            <w:r w:rsidR="00451934">
              <w:rPr>
                <w:sz w:val="20"/>
                <w:szCs w:val="20"/>
              </w:rPr>
              <w:t xml:space="preserve"> </w:t>
            </w:r>
            <w:r w:rsidRPr="00FB75C2">
              <w:rPr>
                <w:sz w:val="20"/>
                <w:szCs w:val="20"/>
              </w:rPr>
              <w:t xml:space="preserve">последствиями травм или дефектами, основывается преимущественно на оценке степени выраженности </w:t>
            </w:r>
            <w:proofErr w:type="gramStart"/>
            <w:r w:rsidRPr="00FB75C2">
              <w:rPr>
                <w:sz w:val="20"/>
                <w:szCs w:val="20"/>
              </w:rPr>
              <w:t>стато-динамических</w:t>
            </w:r>
            <w:proofErr w:type="gramEnd"/>
            <w:r w:rsidRPr="00FB75C2">
              <w:rPr>
                <w:sz w:val="20"/>
                <w:szCs w:val="20"/>
              </w:rPr>
              <w:t xml:space="preserve"> функций, в первую очередь, за счет нарушений функций суставов. </w:t>
            </w:r>
          </w:p>
          <w:p w:rsidR="00DC67DB" w:rsidRPr="00FB75C2" w:rsidRDefault="00DC67DB" w:rsidP="00BC7DA7">
            <w:pPr>
              <w:pStyle w:val="aff7"/>
              <w:ind w:firstLine="0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Различают 4 степени нарушения функции суставов: незначительное - уменьшение амплитуды движений в суставе на 10% от нормы; умеренное - уменьшение амплитуды движений на 1/3 от нормы, выраженное - уменьшение от 1/3 до 2/3 от нормы; значительно выраженное - амплитуда движений в суставе составляет менее 1/3 от нормы. Функциональные способности больного оцениваются путем наблюдения над тем, как больной выполняет ряд обычных </w:t>
            </w:r>
            <w:r w:rsidRPr="00FB75C2">
              <w:rPr>
                <w:bCs/>
                <w:sz w:val="20"/>
                <w:szCs w:val="20"/>
              </w:rPr>
              <w:t xml:space="preserve">движений </w:t>
            </w:r>
            <w:r w:rsidRPr="00FB75C2">
              <w:rPr>
                <w:sz w:val="20"/>
                <w:szCs w:val="20"/>
              </w:rPr>
              <w:t>и опред</w:t>
            </w:r>
            <w:r w:rsidRPr="00FB75C2">
              <w:rPr>
                <w:sz w:val="20"/>
                <w:szCs w:val="20"/>
              </w:rPr>
              <w:t>е</w:t>
            </w:r>
            <w:r w:rsidRPr="00FB75C2">
              <w:rPr>
                <w:sz w:val="20"/>
                <w:szCs w:val="20"/>
              </w:rPr>
              <w:t xml:space="preserve">ленную работу. </w:t>
            </w:r>
          </w:p>
          <w:p w:rsidR="00DC67DB" w:rsidRPr="00FB75C2" w:rsidRDefault="00DC67DB" w:rsidP="00BC7DA7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Степени</w:t>
            </w:r>
            <w:r w:rsidR="00AE0C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нарушений движений в суставах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верхних конечностей: </w:t>
            </w:r>
          </w:p>
          <w:p w:rsidR="00DC67DB" w:rsidRPr="00FB75C2" w:rsidRDefault="00AE0CC6" w:rsidP="00BC7DA7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Плечевой сустав: </w:t>
            </w:r>
            <w:r w:rsidR="00DC67DB"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норма – вперед-вверх 0-180 </w:t>
            </w:r>
            <w:r w:rsidR="00DC67DB"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="00DC67DB"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через сторону вверх  0-180 </w:t>
            </w:r>
            <w:r w:rsidR="00DC67DB"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 </w:t>
            </w:r>
            <w:r w:rsidR="00DC67DB"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отведение назад (ротация</w:t>
            </w:r>
            <w:proofErr w:type="gramStart"/>
            <w:r w:rsidR="00DC67DB"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DC67DB"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320 </w:t>
            </w:r>
            <w:r w:rsidR="00DC67DB"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  <w:p w:rsidR="00DC67DB" w:rsidRPr="00FB75C2" w:rsidRDefault="00DC67DB" w:rsidP="00BC7DA7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B75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степень ограничения: вперед-вверх до 90-170 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через сторону вверх  до  90-170 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отведение назад (ротация ) до 150-170 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  <w:p w:rsidR="00DC67DB" w:rsidRPr="00FB75C2" w:rsidRDefault="00DC67DB" w:rsidP="00BC7DA7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B75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степень ограничения: вперед-вверх до 30-90 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через сторону вверх  до  30-90 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отведение назад (ротация ) до 120-150 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  <w:p w:rsidR="00DC67DB" w:rsidRPr="00FB75C2" w:rsidRDefault="00DC67DB" w:rsidP="00BC7DA7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75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степень ограничения: вперед-вверх до 0-30 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через сторону вверх  до  0-30 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отведение назад (ротация ) до 90-120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C67DB" w:rsidRPr="00FB75C2" w:rsidRDefault="00DC67DB" w:rsidP="00BC7DA7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Локтевой сустав: норма – сгибание до угла 30 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разгибание до 170-180-190 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 </w:t>
            </w:r>
          </w:p>
          <w:p w:rsidR="00DC67DB" w:rsidRPr="00FB75C2" w:rsidRDefault="00DC67DB" w:rsidP="00BC7DA7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Сгибательная контрактура:</w:t>
            </w:r>
            <w:r w:rsidR="00AE0C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степень - разгибание до 130-170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степень - разгибание до 80-130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степень - разгибание до  30-80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  <w:p w:rsidR="00DC67DB" w:rsidRPr="00FB75C2" w:rsidRDefault="00DC67DB" w:rsidP="00BC7DA7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Разгибательная контрактура:</w:t>
            </w:r>
            <w:r w:rsidR="00AE0C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степень – сгибание до угла 180-200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степень – сгибание до угла 200-220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FB75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степень – сгибание 220-250</w:t>
            </w:r>
            <w:r w:rsidRPr="00FB75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  <w:p w:rsidR="00DC67DB" w:rsidRPr="00FB75C2" w:rsidRDefault="00DC67DB" w:rsidP="00BC7DA7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>При оценке функции кисти в целом исследуют способность больного активно сжимать пальцы в кулак, выражая это в процентах. Полное сжатие пальцев в к</w:t>
            </w:r>
            <w:r w:rsidRPr="00FB75C2">
              <w:rPr>
                <w:sz w:val="20"/>
                <w:szCs w:val="20"/>
              </w:rPr>
              <w:t>у</w:t>
            </w:r>
            <w:r w:rsidRPr="00FB75C2">
              <w:rPr>
                <w:sz w:val="20"/>
                <w:szCs w:val="20"/>
              </w:rPr>
              <w:t xml:space="preserve">лак - 100 %, невозможность сжатия (полностью разогнутая ладонь) - 0 %. Между этими крайними границами устанавливаются промежуточные степени. </w:t>
            </w:r>
          </w:p>
          <w:p w:rsidR="00DC67DB" w:rsidRPr="00FB75C2" w:rsidRDefault="00DC67DB" w:rsidP="00BC7DA7">
            <w:pPr>
              <w:pStyle w:val="aff7"/>
              <w:ind w:firstLine="0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lastRenderedPageBreak/>
              <w:t xml:space="preserve">90 % сжатия пальцев в кулак - кончики пальцев соприкасаются с поверхностью тенера и гипотенера - незначительное нарушение </w:t>
            </w:r>
            <w:r w:rsidRPr="00FB75C2">
              <w:rPr>
                <w:bCs/>
                <w:sz w:val="20"/>
                <w:szCs w:val="20"/>
              </w:rPr>
              <w:t xml:space="preserve">функции </w:t>
            </w:r>
            <w:r w:rsidRPr="00FB75C2">
              <w:rPr>
                <w:sz w:val="20"/>
                <w:szCs w:val="20"/>
              </w:rPr>
              <w:t xml:space="preserve">схвата и удержания; </w:t>
            </w:r>
          </w:p>
          <w:p w:rsidR="00DC67DB" w:rsidRPr="00FB75C2" w:rsidRDefault="00DC67DB" w:rsidP="00BC7DA7">
            <w:pPr>
              <w:pStyle w:val="aff7"/>
              <w:ind w:firstLine="0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75 % сжатия пальцев в кулак - кончики </w:t>
            </w:r>
            <w:r w:rsidRPr="00FB75C2">
              <w:rPr>
                <w:bCs/>
                <w:sz w:val="20"/>
                <w:szCs w:val="20"/>
              </w:rPr>
              <w:t xml:space="preserve">пальцев </w:t>
            </w:r>
            <w:r w:rsidRPr="00FB75C2">
              <w:rPr>
                <w:sz w:val="20"/>
                <w:szCs w:val="20"/>
              </w:rPr>
              <w:t xml:space="preserve">не достигают поверхности тенера и гипотенера на 2—4 см - умеренное нарушение функции схвата и удержания; </w:t>
            </w:r>
          </w:p>
          <w:p w:rsidR="00DC67DB" w:rsidRPr="00FB75C2" w:rsidRDefault="00DC67DB" w:rsidP="00BC7DA7">
            <w:pPr>
              <w:pStyle w:val="aff7"/>
              <w:ind w:firstLine="0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50% сжатия - расстояние между кончиками пальцев и поверхностью тенера и гипотенера составляет 5-6 см - выраженное нарушение функции кисти; </w:t>
            </w:r>
          </w:p>
          <w:p w:rsidR="00DC67DB" w:rsidRPr="00FB75C2" w:rsidRDefault="00DC67DB" w:rsidP="00BC7DA7">
            <w:pPr>
              <w:pStyle w:val="aff7"/>
              <w:ind w:firstLine="0"/>
              <w:rPr>
                <w:bCs/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25 % сжатия пальцев в кулак - указанное расстояние равно 10-12 см - значительно выраженное нарушение функции </w:t>
            </w:r>
            <w:r w:rsidRPr="00FB75C2">
              <w:rPr>
                <w:bCs/>
                <w:sz w:val="20"/>
                <w:szCs w:val="20"/>
              </w:rPr>
              <w:t>кисти.</w:t>
            </w:r>
          </w:p>
          <w:p w:rsidR="00DC67DB" w:rsidRPr="00FB75C2" w:rsidRDefault="00DC67DB" w:rsidP="00BC7DA7">
            <w:pPr>
              <w:pStyle w:val="aff7"/>
              <w:ind w:firstLine="0"/>
              <w:rPr>
                <w:bCs/>
                <w:sz w:val="20"/>
                <w:szCs w:val="20"/>
              </w:rPr>
            </w:pPr>
          </w:p>
          <w:p w:rsidR="00DC67DB" w:rsidRPr="00FB75C2" w:rsidRDefault="00DC67DB" w:rsidP="00BC7DA7">
            <w:pPr>
              <w:pStyle w:val="aff7"/>
              <w:ind w:firstLine="0"/>
              <w:rPr>
                <w:bCs/>
                <w:sz w:val="20"/>
                <w:szCs w:val="20"/>
              </w:rPr>
            </w:pPr>
            <w:r w:rsidRPr="00FB75C2">
              <w:rPr>
                <w:sz w:val="20"/>
                <w:szCs w:val="20"/>
                <w:lang w:eastAsia="ru-RU"/>
              </w:rPr>
              <w:t xml:space="preserve">Степень нарушений движений в суставах нижних конечностей: </w:t>
            </w:r>
            <w:r w:rsidRPr="00FB75C2">
              <w:rPr>
                <w:bCs/>
                <w:sz w:val="20"/>
                <w:szCs w:val="20"/>
              </w:rPr>
              <w:t xml:space="preserve"> </w:t>
            </w:r>
          </w:p>
          <w:p w:rsidR="00DC67DB" w:rsidRPr="00FB75C2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 xml:space="preserve">Клиническое обследование включает </w:t>
            </w:r>
            <w:r w:rsidRPr="00FB75C2">
              <w:rPr>
                <w:bCs/>
                <w:sz w:val="20"/>
                <w:szCs w:val="20"/>
              </w:rPr>
              <w:t xml:space="preserve">определение </w:t>
            </w:r>
            <w:r w:rsidRPr="00FB75C2">
              <w:rPr>
                <w:sz w:val="20"/>
                <w:szCs w:val="20"/>
              </w:rPr>
              <w:t>показателей: подвижности в суставах нижних конечностей (в градусах) в сагиттальной плоскости (сгибание, разгибание) принято проводить   по   методике   от 180°, а во   фронтальной   плоскости   (отведение, приведение) и вокруг продольной оси (ротационные дв</w:t>
            </w:r>
            <w:r w:rsidRPr="00FB75C2">
              <w:rPr>
                <w:sz w:val="20"/>
                <w:szCs w:val="20"/>
              </w:rPr>
              <w:t>и</w:t>
            </w:r>
            <w:r w:rsidRPr="00FB75C2">
              <w:rPr>
                <w:sz w:val="20"/>
                <w:szCs w:val="20"/>
              </w:rPr>
              <w:t>жения) от 0° (по Марксу)</w:t>
            </w:r>
            <w:proofErr w:type="gramStart"/>
            <w:r w:rsidRPr="00FB75C2">
              <w:rPr>
                <w:sz w:val="20"/>
                <w:szCs w:val="20"/>
              </w:rPr>
              <w:t>;о</w:t>
            </w:r>
            <w:proofErr w:type="gramEnd"/>
            <w:r w:rsidRPr="00FB75C2">
              <w:rPr>
                <w:sz w:val="20"/>
                <w:szCs w:val="20"/>
              </w:rPr>
              <w:t>порного укорочения конечности (в сантиметрах); перекоса и наклона таза (в градусах); гипотрофии мышц бедра и голени (в сант</w:t>
            </w:r>
            <w:r w:rsidRPr="00FB75C2">
              <w:rPr>
                <w:sz w:val="20"/>
                <w:szCs w:val="20"/>
              </w:rPr>
              <w:t>и</w:t>
            </w:r>
            <w:r w:rsidRPr="00FB75C2">
              <w:rPr>
                <w:sz w:val="20"/>
                <w:szCs w:val="20"/>
              </w:rPr>
              <w:t xml:space="preserve">метрах); величины варусной или вальгусной </w:t>
            </w:r>
            <w:r w:rsidRPr="00FB75C2">
              <w:rPr>
                <w:bCs/>
                <w:sz w:val="20"/>
                <w:szCs w:val="20"/>
              </w:rPr>
              <w:t xml:space="preserve">деформации </w:t>
            </w:r>
            <w:r w:rsidRPr="00FB75C2">
              <w:rPr>
                <w:sz w:val="20"/>
                <w:szCs w:val="20"/>
              </w:rPr>
              <w:t xml:space="preserve">голени и стопы (в градусах); </w:t>
            </w:r>
          </w:p>
          <w:p w:rsidR="00DC67DB" w:rsidRPr="00FB75C2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B75C2">
              <w:rPr>
                <w:bCs/>
                <w:sz w:val="20"/>
                <w:szCs w:val="20"/>
              </w:rPr>
              <w:t xml:space="preserve">Степень укорочения нижних конечностей: незначительная </w:t>
            </w:r>
            <w:r w:rsidRPr="00FB75C2">
              <w:rPr>
                <w:sz w:val="20"/>
                <w:szCs w:val="20"/>
              </w:rPr>
              <w:t xml:space="preserve">- разница в длине ног до 3 см (обнаруживается только при проведении специальных исследований, компенсируется наклоном таза и искривлением позвоночника; </w:t>
            </w:r>
            <w:r w:rsidRPr="00FB75C2">
              <w:rPr>
                <w:bCs/>
                <w:sz w:val="20"/>
                <w:szCs w:val="20"/>
              </w:rPr>
              <w:t xml:space="preserve">умеренная </w:t>
            </w:r>
            <w:r w:rsidRPr="00FB75C2">
              <w:rPr>
                <w:sz w:val="20"/>
                <w:szCs w:val="20"/>
              </w:rPr>
              <w:t xml:space="preserve">- укорочение одной конечности более чем на 4-5 см вызывает заметный перекос таза и доставляет неудобства при ходьбе; </w:t>
            </w:r>
            <w:r w:rsidRPr="00FB75C2">
              <w:rPr>
                <w:bCs/>
                <w:sz w:val="20"/>
                <w:szCs w:val="20"/>
              </w:rPr>
              <w:t>выраженная</w:t>
            </w:r>
            <w:r w:rsidRPr="00FB75C2">
              <w:rPr>
                <w:sz w:val="20"/>
                <w:szCs w:val="20"/>
              </w:rPr>
              <w:t xml:space="preserve"> - укорочение конечности более 5 см, обычно сопровождается хромотой и хорошо заметно даже без проведения специальных измерений. </w:t>
            </w:r>
            <w:proofErr w:type="gramEnd"/>
          </w:p>
          <w:p w:rsidR="00DC67DB" w:rsidRPr="00FB75C2" w:rsidRDefault="00DC67DB" w:rsidP="00BC7DA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FB75C2">
              <w:rPr>
                <w:bCs/>
                <w:sz w:val="20"/>
                <w:szCs w:val="20"/>
              </w:rPr>
              <w:t xml:space="preserve">Оценка гипотрофии мышц: измерение окружности на уровне верхней, средней и нижней трети бедра и в области икр на голени сантиметровой лентой. </w:t>
            </w:r>
          </w:p>
          <w:p w:rsidR="00DC67DB" w:rsidRPr="00FB75C2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B75C2">
              <w:rPr>
                <w:bCs/>
                <w:sz w:val="20"/>
                <w:szCs w:val="20"/>
              </w:rPr>
              <w:t xml:space="preserve">Незначительная </w:t>
            </w:r>
            <w:r w:rsidRPr="00FB75C2">
              <w:rPr>
                <w:sz w:val="20"/>
                <w:szCs w:val="20"/>
              </w:rPr>
              <w:t xml:space="preserve">гипотрофия мышц бедра -  разница составляет 2 см; </w:t>
            </w:r>
            <w:r w:rsidRPr="00FB75C2">
              <w:rPr>
                <w:bCs/>
                <w:sz w:val="20"/>
                <w:szCs w:val="20"/>
              </w:rPr>
              <w:t>умеренная</w:t>
            </w:r>
            <w:r w:rsidRPr="00FB75C2">
              <w:rPr>
                <w:sz w:val="20"/>
                <w:szCs w:val="20"/>
              </w:rPr>
              <w:t xml:space="preserve"> - гипотрофия мышц бедра на 3-5 см, голени на 1- 2 см; </w:t>
            </w:r>
            <w:r w:rsidRPr="00FB75C2">
              <w:rPr>
                <w:bCs/>
                <w:sz w:val="20"/>
                <w:szCs w:val="20"/>
              </w:rPr>
              <w:t>выраженная</w:t>
            </w:r>
            <w:r w:rsidRPr="00FB75C2">
              <w:rPr>
                <w:sz w:val="20"/>
                <w:szCs w:val="20"/>
              </w:rPr>
              <w:t xml:space="preserve"> - гипотрофия мышц бедра на 6 см и более, а голени на 3 см.</w:t>
            </w:r>
          </w:p>
          <w:p w:rsidR="00DC67DB" w:rsidRPr="00FB75C2" w:rsidRDefault="00DC67DB" w:rsidP="00BC7D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B75C2">
              <w:rPr>
                <w:bCs/>
                <w:sz w:val="20"/>
                <w:szCs w:val="20"/>
              </w:rPr>
              <w:t xml:space="preserve">Диагностика нарушения функции позвоночника: </w:t>
            </w:r>
            <w:r w:rsidRPr="00FB75C2">
              <w:rPr>
                <w:sz w:val="20"/>
                <w:szCs w:val="20"/>
              </w:rPr>
              <w:t>проба Стибора – расстояние от остистого отростка С</w:t>
            </w:r>
            <w:proofErr w:type="gramStart"/>
            <w:r w:rsidRPr="00FB75C2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FB75C2">
              <w:rPr>
                <w:sz w:val="20"/>
                <w:szCs w:val="20"/>
              </w:rPr>
              <w:t xml:space="preserve"> до остистого </w:t>
            </w:r>
            <w:r w:rsidRPr="00FB75C2">
              <w:rPr>
                <w:sz w:val="20"/>
                <w:szCs w:val="20"/>
                <w:lang w:val="en-US"/>
              </w:rPr>
              <w:t>L</w:t>
            </w:r>
            <w:r w:rsidRPr="00FB75C2">
              <w:rPr>
                <w:sz w:val="20"/>
                <w:szCs w:val="20"/>
                <w:vertAlign w:val="subscript"/>
              </w:rPr>
              <w:t>5</w:t>
            </w:r>
            <w:r w:rsidRPr="00FB75C2">
              <w:rPr>
                <w:sz w:val="20"/>
                <w:szCs w:val="20"/>
              </w:rPr>
              <w:t xml:space="preserve"> (норма 10-12 см), незначительное нар</w:t>
            </w:r>
            <w:r w:rsidRPr="00FB75C2">
              <w:rPr>
                <w:sz w:val="20"/>
                <w:szCs w:val="20"/>
              </w:rPr>
              <w:t>у</w:t>
            </w:r>
            <w:r w:rsidRPr="00FB75C2">
              <w:rPr>
                <w:sz w:val="20"/>
                <w:szCs w:val="20"/>
              </w:rPr>
              <w:t>шение – 7-8 см; умеренное нарушение – 4-6 см; выраженное – менее 4 см, значительно выраженное – тугоподвижность. Проба Павелки (норма 8 см, при незн</w:t>
            </w:r>
            <w:r w:rsidRPr="00FB75C2">
              <w:rPr>
                <w:sz w:val="20"/>
                <w:szCs w:val="20"/>
              </w:rPr>
              <w:t>а</w:t>
            </w:r>
            <w:r w:rsidRPr="00FB75C2">
              <w:rPr>
                <w:sz w:val="20"/>
                <w:szCs w:val="20"/>
              </w:rPr>
              <w:t xml:space="preserve">чительном нарушении - 7см; умеренном нарушении – 6см; выраженном - 4см; значительно выраженном - 2-3 см). Проба «подбородок-грудина» (норма – 0). Если наклон головы возможен в пределах </w:t>
            </w:r>
            <w:r w:rsidRPr="00FB75C2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FB75C2">
              <w:rPr>
                <w:i/>
                <w:iCs/>
                <w:sz w:val="20"/>
                <w:szCs w:val="20"/>
              </w:rPr>
              <w:t xml:space="preserve">/з </w:t>
            </w:r>
            <w:r w:rsidRPr="00FB75C2">
              <w:rPr>
                <w:sz w:val="20"/>
                <w:szCs w:val="20"/>
              </w:rPr>
              <w:t>расстояния от подбородка до грудины - умеренное ограничение подвиж</w:t>
            </w:r>
            <w:r w:rsidRPr="00FB75C2">
              <w:rPr>
                <w:sz w:val="20"/>
                <w:szCs w:val="20"/>
              </w:rPr>
              <w:softHyphen/>
              <w:t xml:space="preserve">ности шейного отдела позвоночника, в пределах от </w:t>
            </w:r>
            <w:r w:rsidRPr="00FB75C2">
              <w:rPr>
                <w:i/>
                <w:iCs/>
                <w:sz w:val="20"/>
                <w:szCs w:val="20"/>
                <w:vertAlign w:val="superscript"/>
              </w:rPr>
              <w:t>1</w:t>
            </w:r>
            <w:r w:rsidRPr="00FB75C2">
              <w:rPr>
                <w:i/>
                <w:iCs/>
                <w:sz w:val="20"/>
                <w:szCs w:val="20"/>
              </w:rPr>
              <w:t xml:space="preserve">/з </w:t>
            </w:r>
            <w:r w:rsidRPr="00FB75C2">
              <w:rPr>
                <w:sz w:val="20"/>
                <w:szCs w:val="20"/>
              </w:rPr>
              <w:t xml:space="preserve">до </w:t>
            </w:r>
            <w:r w:rsidRPr="00FB75C2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FB75C2">
              <w:rPr>
                <w:i/>
                <w:iCs/>
                <w:sz w:val="20"/>
                <w:szCs w:val="20"/>
              </w:rPr>
              <w:t xml:space="preserve">/з </w:t>
            </w:r>
            <w:r w:rsidRPr="00FB75C2">
              <w:rPr>
                <w:sz w:val="20"/>
                <w:szCs w:val="20"/>
              </w:rPr>
              <w:t xml:space="preserve"> - выраженное и менее </w:t>
            </w:r>
            <w:r w:rsidRPr="00FB75C2">
              <w:rPr>
                <w:i/>
                <w:iCs/>
                <w:sz w:val="20"/>
                <w:szCs w:val="20"/>
                <w:vertAlign w:val="superscript"/>
              </w:rPr>
              <w:t>1</w:t>
            </w:r>
            <w:r w:rsidRPr="00FB75C2">
              <w:rPr>
                <w:i/>
                <w:iCs/>
                <w:sz w:val="20"/>
                <w:szCs w:val="20"/>
              </w:rPr>
              <w:t xml:space="preserve">/з </w:t>
            </w:r>
            <w:r w:rsidRPr="00FB75C2">
              <w:rPr>
                <w:sz w:val="20"/>
                <w:szCs w:val="20"/>
              </w:rPr>
              <w:t>значительно выраженное);  Проба Томайер</w:t>
            </w:r>
            <w:proofErr w:type="gramStart"/>
            <w:r w:rsidRPr="00FB75C2">
              <w:rPr>
                <w:sz w:val="20"/>
                <w:szCs w:val="20"/>
              </w:rPr>
              <w:t>а-</w:t>
            </w:r>
            <w:proofErr w:type="gramEnd"/>
            <w:r w:rsidRPr="00FB75C2">
              <w:rPr>
                <w:sz w:val="20"/>
                <w:szCs w:val="20"/>
              </w:rPr>
              <w:t xml:space="preserve"> предлагают достать кончиками пальцев до поверхности пола при сгибании спины и при полностью разогнутых коленных суставах. В норме 0, при патологии измеряют в </w:t>
            </w:r>
            <w:proofErr w:type="gramStart"/>
            <w:r w:rsidRPr="00FB75C2">
              <w:rPr>
                <w:sz w:val="20"/>
                <w:szCs w:val="20"/>
              </w:rPr>
              <w:t>см</w:t>
            </w:r>
            <w:proofErr w:type="gramEnd"/>
            <w:r w:rsidRPr="00FB75C2">
              <w:rPr>
                <w:sz w:val="20"/>
                <w:szCs w:val="20"/>
              </w:rPr>
              <w:t xml:space="preserve">. </w:t>
            </w:r>
          </w:p>
          <w:p w:rsidR="00DC67DB" w:rsidRPr="00FB75C2" w:rsidRDefault="00DC67DB" w:rsidP="00AE0CC6">
            <w:pPr>
              <w:spacing w:line="240" w:lineRule="auto"/>
              <w:ind w:left="11" w:right="11"/>
              <w:jc w:val="both"/>
              <w:rPr>
                <w:bCs/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>При количественной оценке учитываются так же и другие факторы патологического процесса: форма и тяжесть течения, активность процесса, наличие и част</w:t>
            </w:r>
            <w:r w:rsidRPr="00FB75C2">
              <w:rPr>
                <w:sz w:val="20"/>
                <w:szCs w:val="20"/>
              </w:rPr>
              <w:t>о</w:t>
            </w:r>
            <w:r w:rsidRPr="00FB75C2">
              <w:rPr>
                <w:sz w:val="20"/>
                <w:szCs w:val="20"/>
              </w:rPr>
              <w:t>та обострений, распространенность патологического процесса, наличие осложнений</w:t>
            </w:r>
            <w:r w:rsidRPr="00FB75C2">
              <w:t>.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осте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патии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2517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М86-90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2517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Остеомиелит (гематогенный острый)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M86.1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13.1.1.1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D" w:rsidRDefault="00560EFD" w:rsidP="00560EF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шечных, </w:t>
            </w:r>
            <w:r>
              <w:rPr>
                <w:sz w:val="20"/>
                <w:szCs w:val="20"/>
              </w:rPr>
              <w:lastRenderedPageBreak/>
              <w:t>скелетных и связанных с движением функции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мических) функций</w:t>
            </w:r>
          </w:p>
          <w:p w:rsidR="00560EFD" w:rsidRDefault="00560EFD" w:rsidP="00560EFD">
            <w:pPr>
              <w:shd w:val="clear" w:color="auto" w:fill="FFFFFF"/>
              <w:tabs>
                <w:tab w:val="left" w:pos="934"/>
              </w:tabs>
              <w:spacing w:line="240" w:lineRule="auto"/>
              <w:ind w:left="11" w:right="11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МКФ:</w:t>
            </w:r>
            <w:r>
              <w:rPr>
                <w:bCs/>
                <w:iCs/>
                <w:sz w:val="20"/>
                <w:szCs w:val="20"/>
              </w:rPr>
              <w:tab/>
            </w:r>
          </w:p>
          <w:p w:rsidR="00560EFD" w:rsidRDefault="00560EFD" w:rsidP="00560EFD">
            <w:pPr>
              <w:shd w:val="clear" w:color="auto" w:fill="FFFFFF"/>
              <w:spacing w:line="240" w:lineRule="auto"/>
              <w:ind w:left="11" w:right="11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В710, В720, В730, В 770</w:t>
            </w:r>
          </w:p>
          <w:p w:rsidR="00DC67DB" w:rsidRPr="001328B3" w:rsidRDefault="00DC67DB" w:rsidP="002477DD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477DD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477DD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DD7676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обширных поражениях и/или поражениях суставов на 1 год после оперативного лечения.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D0B5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D" w:rsidRDefault="00560EFD" w:rsidP="00560EF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функции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мических) функций</w:t>
            </w:r>
          </w:p>
          <w:p w:rsidR="00560EFD" w:rsidRDefault="00560EFD" w:rsidP="00560EFD">
            <w:pPr>
              <w:shd w:val="clear" w:color="auto" w:fill="FFFFFF"/>
              <w:tabs>
                <w:tab w:val="left" w:pos="934"/>
              </w:tabs>
              <w:spacing w:line="240" w:lineRule="auto"/>
              <w:ind w:left="11" w:right="11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МКФ:</w:t>
            </w:r>
            <w:r>
              <w:rPr>
                <w:bCs/>
                <w:iCs/>
                <w:sz w:val="20"/>
                <w:szCs w:val="20"/>
              </w:rPr>
              <w:tab/>
            </w:r>
          </w:p>
          <w:p w:rsidR="00560EFD" w:rsidRDefault="00560EFD" w:rsidP="00560EFD">
            <w:pPr>
              <w:shd w:val="clear" w:color="auto" w:fill="FFFFFF"/>
              <w:spacing w:line="240" w:lineRule="auto"/>
              <w:ind w:left="11" w:right="11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В710, В720, В730, В 770</w:t>
            </w:r>
          </w:p>
          <w:p w:rsidR="00DC67DB" w:rsidRPr="001328B3" w:rsidRDefault="00DC67DB" w:rsidP="00560EFD">
            <w:pPr>
              <w:shd w:val="clear" w:color="auto" w:fill="FFFFFF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794D51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Состояние после оперативного лечения - в 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висимости от степени выраженности статод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намических функций.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Хон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роп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М91-94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Юношеский 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теохондроз г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ловки бедре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ной кости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(Болезнь Легга-Кальве-Пертеса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M91.1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13.2.1.1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D" w:rsidRDefault="00560EFD" w:rsidP="00560EF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функции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мических) функций</w:t>
            </w:r>
          </w:p>
          <w:p w:rsidR="00560EFD" w:rsidRDefault="00560EFD" w:rsidP="00560EFD">
            <w:pPr>
              <w:shd w:val="clear" w:color="auto" w:fill="FFFFFF"/>
              <w:tabs>
                <w:tab w:val="left" w:pos="934"/>
              </w:tabs>
              <w:spacing w:line="240" w:lineRule="auto"/>
              <w:ind w:left="11" w:right="11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МКФ:</w:t>
            </w:r>
            <w:r>
              <w:rPr>
                <w:bCs/>
                <w:iCs/>
                <w:sz w:val="20"/>
                <w:szCs w:val="20"/>
              </w:rPr>
              <w:tab/>
            </w:r>
          </w:p>
          <w:p w:rsidR="00DC67DB" w:rsidRPr="001328B3" w:rsidRDefault="00560EFD" w:rsidP="00AE0CC6">
            <w:pPr>
              <w:shd w:val="clear" w:color="auto" w:fill="FFFFFF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В710, В720,  В730, В 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8A263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I</w:t>
            </w:r>
            <w:r w:rsidRPr="001328B3">
              <w:rPr>
                <w:sz w:val="20"/>
                <w:szCs w:val="20"/>
              </w:rPr>
              <w:t xml:space="preserve"> </w:t>
            </w:r>
            <w:r w:rsidRPr="001328B3">
              <w:rPr>
                <w:color w:val="000000"/>
                <w:sz w:val="20"/>
                <w:szCs w:val="20"/>
              </w:rPr>
              <w:t xml:space="preserve">стадия- некроза </w:t>
            </w:r>
            <w:r w:rsidRPr="001328B3">
              <w:rPr>
                <w:sz w:val="20"/>
                <w:szCs w:val="20"/>
              </w:rPr>
              <w:t xml:space="preserve">– выраженные нарушения стато-динамической </w:t>
            </w:r>
            <w:proofErr w:type="gramStart"/>
            <w:r w:rsidRPr="001328B3">
              <w:rPr>
                <w:sz w:val="20"/>
                <w:szCs w:val="20"/>
              </w:rPr>
              <w:t>функции  на</w:t>
            </w:r>
            <w:proofErr w:type="gramEnd"/>
            <w:r w:rsidRPr="001328B3">
              <w:rPr>
                <w:sz w:val="20"/>
                <w:szCs w:val="20"/>
              </w:rPr>
              <w:t xml:space="preserve"> весь период полной иммобилизации.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D0B5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477DD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13.2.1.2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D" w:rsidRDefault="00560EFD" w:rsidP="00560EF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функции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мических) функций</w:t>
            </w:r>
          </w:p>
          <w:p w:rsidR="00560EFD" w:rsidRDefault="00560EFD" w:rsidP="00560EFD">
            <w:pPr>
              <w:shd w:val="clear" w:color="auto" w:fill="FFFFFF"/>
              <w:tabs>
                <w:tab w:val="left" w:pos="934"/>
              </w:tabs>
              <w:spacing w:line="240" w:lineRule="auto"/>
              <w:ind w:left="11" w:right="11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МКФ:</w:t>
            </w:r>
            <w:r>
              <w:rPr>
                <w:bCs/>
                <w:iCs/>
                <w:sz w:val="20"/>
                <w:szCs w:val="20"/>
              </w:rPr>
              <w:tab/>
            </w:r>
          </w:p>
          <w:p w:rsidR="00560EFD" w:rsidRDefault="00560EFD" w:rsidP="00560EFD">
            <w:pPr>
              <w:shd w:val="clear" w:color="auto" w:fill="FFFFFF"/>
              <w:spacing w:line="240" w:lineRule="auto"/>
              <w:ind w:left="11" w:right="11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В710, В720, В730, В 770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AE0C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II стадия – импрессионный перелом,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женные нарушения </w:t>
            </w:r>
            <w:proofErr w:type="gramStart"/>
            <w:r w:rsidRPr="001328B3">
              <w:rPr>
                <w:sz w:val="20"/>
                <w:szCs w:val="20"/>
              </w:rPr>
              <w:t>стато-динамической</w:t>
            </w:r>
            <w:proofErr w:type="gramEnd"/>
            <w:r w:rsidRPr="001328B3">
              <w:rPr>
                <w:sz w:val="20"/>
                <w:szCs w:val="20"/>
              </w:rPr>
              <w:t xml:space="preserve"> функции на весь период полной иммобилиз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D0B5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13.2.1.3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D" w:rsidRDefault="00560EFD" w:rsidP="00560EF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шечных, скелетных и связанных с движением функции </w:t>
            </w:r>
            <w:r>
              <w:rPr>
                <w:sz w:val="20"/>
                <w:szCs w:val="20"/>
              </w:rPr>
              <w:lastRenderedPageBreak/>
              <w:t>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мических) функций</w:t>
            </w:r>
          </w:p>
          <w:p w:rsidR="00560EFD" w:rsidRDefault="00560EFD" w:rsidP="00560EFD">
            <w:pPr>
              <w:shd w:val="clear" w:color="auto" w:fill="FFFFFF"/>
              <w:tabs>
                <w:tab w:val="left" w:pos="934"/>
              </w:tabs>
              <w:spacing w:line="240" w:lineRule="auto"/>
              <w:ind w:left="11" w:right="11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МКФ:</w:t>
            </w:r>
            <w:r>
              <w:rPr>
                <w:bCs/>
                <w:iCs/>
                <w:sz w:val="20"/>
                <w:szCs w:val="20"/>
              </w:rPr>
              <w:tab/>
            </w:r>
          </w:p>
          <w:p w:rsidR="00DC67DB" w:rsidRPr="001328B3" w:rsidRDefault="00560EFD" w:rsidP="00AE0CC6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В710,</w:t>
            </w:r>
            <w:r w:rsidR="00AE0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В720,  В730, В 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8A263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III стадия – фрагментаци</w:t>
            </w:r>
            <w:proofErr w:type="gramStart"/>
            <w:r w:rsidRPr="001328B3">
              <w:rPr>
                <w:sz w:val="20"/>
                <w:szCs w:val="20"/>
              </w:rPr>
              <w:t>и-</w:t>
            </w:r>
            <w:proofErr w:type="gramEnd"/>
            <w:r w:rsidRPr="001328B3">
              <w:rPr>
                <w:sz w:val="20"/>
                <w:szCs w:val="20"/>
              </w:rPr>
              <w:t xml:space="preserve"> выраженные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рушения стато-динамической функции  на весь период полной иммобилизации.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D0B5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13.2.1.4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D" w:rsidRDefault="00560EFD" w:rsidP="00560EF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функции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мических) функций</w:t>
            </w:r>
          </w:p>
          <w:p w:rsidR="00560EFD" w:rsidRDefault="00560EFD" w:rsidP="00560EFD">
            <w:pPr>
              <w:shd w:val="clear" w:color="auto" w:fill="FFFFFF"/>
              <w:tabs>
                <w:tab w:val="left" w:pos="934"/>
              </w:tabs>
              <w:spacing w:line="240" w:lineRule="auto"/>
              <w:ind w:left="11" w:right="11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МКФ:</w:t>
            </w:r>
            <w:r>
              <w:rPr>
                <w:bCs/>
                <w:iCs/>
                <w:sz w:val="20"/>
                <w:szCs w:val="20"/>
              </w:rPr>
              <w:tab/>
            </w:r>
          </w:p>
          <w:p w:rsidR="00DC67DB" w:rsidRPr="001328B3" w:rsidRDefault="00560EFD" w:rsidP="00AE0CC6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В710,  В720,  В730, В 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377B29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IV-</w:t>
            </w:r>
            <w:r w:rsidRPr="001328B3">
              <w:rPr>
                <w:sz w:val="20"/>
                <w:szCs w:val="20"/>
                <w:lang w:val="en-US"/>
              </w:rPr>
              <w:t>V</w:t>
            </w:r>
            <w:r w:rsidRPr="001328B3">
              <w:rPr>
                <w:sz w:val="20"/>
                <w:szCs w:val="20"/>
              </w:rPr>
              <w:t xml:space="preserve"> стадия - восстановления (репарации) и ко</w:t>
            </w:r>
            <w:r w:rsidRPr="001328B3">
              <w:rPr>
                <w:color w:val="000000"/>
                <w:sz w:val="20"/>
                <w:szCs w:val="20"/>
              </w:rPr>
              <w:t>нечная стадия исхода в деформацию</w:t>
            </w:r>
            <w:r w:rsidRPr="001328B3">
              <w:rPr>
                <w:sz w:val="20"/>
                <w:szCs w:val="20"/>
              </w:rPr>
              <w:t>. В 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висимости от выраженности нарушения 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тоднамической функции </w:t>
            </w:r>
            <w:proofErr w:type="gramStart"/>
            <w:r w:rsidRPr="001328B3">
              <w:rPr>
                <w:sz w:val="20"/>
                <w:szCs w:val="20"/>
              </w:rPr>
              <w:t>от</w:t>
            </w:r>
            <w:proofErr w:type="gramEnd"/>
            <w:r w:rsidRPr="001328B3">
              <w:rPr>
                <w:sz w:val="20"/>
                <w:szCs w:val="20"/>
              </w:rPr>
              <w:t xml:space="preserve"> незначительной до выраженной степени.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D0B5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Дорс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патии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M40-M43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B75C2" w:rsidRDefault="00DC67DB" w:rsidP="00AE0C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B75C2">
              <w:rPr>
                <w:sz w:val="20"/>
                <w:szCs w:val="20"/>
              </w:rPr>
              <w:t>Примечание к </w:t>
            </w:r>
            <w:hyperlink r:id="rId15" w:anchor="block_10133" w:history="1">
              <w:r w:rsidRPr="00FB75C2">
                <w:rPr>
                  <w:sz w:val="20"/>
                  <w:szCs w:val="20"/>
                </w:rPr>
                <w:t>п. 13.3</w:t>
              </w:r>
            </w:hyperlink>
            <w:r w:rsidRPr="00FB75C2">
              <w:rPr>
                <w:sz w:val="20"/>
                <w:szCs w:val="20"/>
              </w:rPr>
              <w:t xml:space="preserve">: </w:t>
            </w:r>
            <w:r w:rsidR="00AE0CC6">
              <w:rPr>
                <w:sz w:val="20"/>
                <w:szCs w:val="20"/>
              </w:rPr>
              <w:t xml:space="preserve"> Количественная оценка </w:t>
            </w:r>
            <w:proofErr w:type="gramStart"/>
            <w:r w:rsidR="00AE0CC6">
              <w:rPr>
                <w:sz w:val="20"/>
                <w:szCs w:val="20"/>
              </w:rPr>
              <w:t xml:space="preserve">степени </w:t>
            </w:r>
            <w:r w:rsidRPr="00FB75C2">
              <w:rPr>
                <w:sz w:val="20"/>
                <w:szCs w:val="20"/>
              </w:rPr>
              <w:t>выраженности стойких нарушений статодинамической функции организма</w:t>
            </w:r>
            <w:proofErr w:type="gramEnd"/>
            <w:r w:rsidRPr="00FB75C2">
              <w:rPr>
                <w:sz w:val="20"/>
                <w:szCs w:val="20"/>
              </w:rPr>
              <w:t xml:space="preserve"> ребенка, обусловленных дорсопатиями, основывается на степени выраженности и длительности течения заболевания, степени его прогрессирования; на наличии ограничений по</w:t>
            </w:r>
            <w:r w:rsidRPr="00FB75C2">
              <w:rPr>
                <w:sz w:val="20"/>
                <w:szCs w:val="20"/>
              </w:rPr>
              <w:t>д</w:t>
            </w:r>
            <w:r w:rsidRPr="00FB75C2">
              <w:rPr>
                <w:sz w:val="20"/>
                <w:szCs w:val="20"/>
              </w:rPr>
              <w:t>вижности позвоночника (оценка пробы Стибора, пробы Павелки, Томайера).  Учитывается также вызываемая данной патологией степень нарушения функции других органов и систем организма ребенка, прогрессирование данной патологии и</w:t>
            </w:r>
            <w:r w:rsidR="00AE0CC6">
              <w:rPr>
                <w:sz w:val="20"/>
                <w:szCs w:val="20"/>
              </w:rPr>
              <w:t xml:space="preserve"> </w:t>
            </w:r>
            <w:r w:rsidRPr="00FB75C2">
              <w:rPr>
                <w:sz w:val="20"/>
                <w:szCs w:val="20"/>
              </w:rPr>
              <w:t xml:space="preserve">  наличие вторичного дегенеративно-дисторофического поражения позв</w:t>
            </w:r>
            <w:r w:rsidRPr="00FB75C2">
              <w:rPr>
                <w:sz w:val="20"/>
                <w:szCs w:val="20"/>
              </w:rPr>
              <w:t>о</w:t>
            </w:r>
            <w:r w:rsidRPr="00FB75C2">
              <w:rPr>
                <w:sz w:val="20"/>
                <w:szCs w:val="20"/>
              </w:rPr>
              <w:t>ночника. Так же необходимо учитывать возможность проведения хирургического вмешательства (наличие показаний и противопоказаний в детском возра</w:t>
            </w:r>
            <w:r w:rsidRPr="00FB75C2">
              <w:rPr>
                <w:sz w:val="20"/>
                <w:szCs w:val="20"/>
              </w:rPr>
              <w:t>с</w:t>
            </w:r>
            <w:r w:rsidRPr="00FB75C2">
              <w:rPr>
                <w:sz w:val="20"/>
                <w:szCs w:val="20"/>
              </w:rPr>
              <w:t>те), а после проведения оперативной коррекции – ее эффективность и наличие осложнений, восстановление статодинамической функции (учитывается м</w:t>
            </w:r>
            <w:r w:rsidRPr="00FB75C2">
              <w:rPr>
                <w:sz w:val="20"/>
                <w:szCs w:val="20"/>
              </w:rPr>
              <w:t>ы</w:t>
            </w:r>
            <w:r w:rsidRPr="00FB75C2">
              <w:rPr>
                <w:sz w:val="20"/>
                <w:szCs w:val="20"/>
              </w:rPr>
              <w:t>шечный корсет – визуализация паравертебральных мышц).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13.3.1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Деформиру</w:t>
            </w:r>
            <w:r w:rsidRPr="001328B3">
              <w:rPr>
                <w:sz w:val="20"/>
                <w:szCs w:val="20"/>
              </w:rPr>
              <w:t>ю</w:t>
            </w:r>
            <w:r w:rsidRPr="001328B3">
              <w:rPr>
                <w:sz w:val="20"/>
                <w:szCs w:val="20"/>
              </w:rPr>
              <w:t>щие дорсоп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тии.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 xml:space="preserve">Сколиоз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 xml:space="preserve">M40-M43 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М41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13.3.1.1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0" w:rsidRPr="00BD0982" w:rsidRDefault="00304370" w:rsidP="003043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>Нарушения нейром</w:t>
            </w:r>
            <w:r w:rsidRPr="00BD0982">
              <w:rPr>
                <w:rFonts w:ascii="Times New Roman" w:hAnsi="Times New Roman" w:cs="Times New Roman"/>
              </w:rPr>
              <w:t>ы</w:t>
            </w:r>
            <w:r w:rsidRPr="00BD0982">
              <w:rPr>
                <w:rFonts w:ascii="Times New Roman" w:hAnsi="Times New Roman" w:cs="Times New Roman"/>
              </w:rPr>
              <w:t>шечных, ск</w:t>
            </w:r>
            <w:r w:rsidRPr="00BD0982">
              <w:rPr>
                <w:rFonts w:ascii="Times New Roman" w:hAnsi="Times New Roman" w:cs="Times New Roman"/>
              </w:rPr>
              <w:t>е</w:t>
            </w:r>
            <w:r w:rsidRPr="00BD0982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BD0982">
              <w:rPr>
                <w:rFonts w:ascii="Times New Roman" w:hAnsi="Times New Roman" w:cs="Times New Roman"/>
              </w:rPr>
              <w:t>а</w:t>
            </w:r>
            <w:r w:rsidRPr="00BD0982">
              <w:rPr>
                <w:rFonts w:ascii="Times New Roman" w:hAnsi="Times New Roman" w:cs="Times New Roman"/>
              </w:rPr>
              <w:t>мических) функций</w:t>
            </w:r>
          </w:p>
          <w:p w:rsidR="00304370" w:rsidRDefault="00304370" w:rsidP="00304370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 </w:t>
            </w:r>
          </w:p>
          <w:p w:rsidR="00304370" w:rsidRDefault="00304370" w:rsidP="00304370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В710-729, </w:t>
            </w:r>
          </w:p>
          <w:p w:rsidR="00304370" w:rsidRDefault="00304370" w:rsidP="00304370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В750-789 </w:t>
            </w:r>
          </w:p>
          <w:p w:rsidR="00DC67DB" w:rsidRPr="001328B3" w:rsidRDefault="00DC67DB" w:rsidP="0030437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Деформация позвоночника не превышает 10°; 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медленно прогрессирующий или непрогре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 xml:space="preserve">сирующий тип течения; 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компенсированный сколиоз; </w:t>
            </w:r>
          </w:p>
          <w:p w:rsidR="00560EFD" w:rsidRDefault="00DC67DB" w:rsidP="00B259B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двигательная функция позвоночника не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рушена или нарушена в незначительной ст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пени. </w:t>
            </w:r>
          </w:p>
          <w:p w:rsidR="00DC67DB" w:rsidRPr="001328B3" w:rsidRDefault="00DC67DB" w:rsidP="00B259B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 рентгенограмме: деформация позвоночн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ка - угол Кобба менее 10°, торсия не выраж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на (менее 10°); апофизарный тест Риссера 4-5; степень мобильности деформации менее 5°.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D0B5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13.3.1.2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A9" w:rsidRPr="00BD0982" w:rsidRDefault="00D73AA9" w:rsidP="00D73A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>Нарушения нейром</w:t>
            </w:r>
            <w:r w:rsidRPr="00BD0982">
              <w:rPr>
                <w:rFonts w:ascii="Times New Roman" w:hAnsi="Times New Roman" w:cs="Times New Roman"/>
              </w:rPr>
              <w:t>ы</w:t>
            </w:r>
            <w:r w:rsidRPr="00BD0982">
              <w:rPr>
                <w:rFonts w:ascii="Times New Roman" w:hAnsi="Times New Roman" w:cs="Times New Roman"/>
              </w:rPr>
              <w:t>шечных, ск</w:t>
            </w:r>
            <w:r w:rsidRPr="00BD0982">
              <w:rPr>
                <w:rFonts w:ascii="Times New Roman" w:hAnsi="Times New Roman" w:cs="Times New Roman"/>
              </w:rPr>
              <w:t>е</w:t>
            </w:r>
            <w:r w:rsidRPr="00BD0982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BD0982">
              <w:rPr>
                <w:rFonts w:ascii="Times New Roman" w:hAnsi="Times New Roman" w:cs="Times New Roman"/>
              </w:rPr>
              <w:t>а</w:t>
            </w:r>
            <w:r w:rsidRPr="00BD0982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 xml:space="preserve">сенсорных функций, </w:t>
            </w:r>
            <w:r w:rsidRPr="00BD0982">
              <w:rPr>
                <w:rFonts w:ascii="Times New Roman" w:hAnsi="Times New Roman" w:cs="Times New Roman"/>
              </w:rPr>
              <w:t xml:space="preserve">нарушения функций </w:t>
            </w:r>
            <w:proofErr w:type="gramStart"/>
            <w:r w:rsidRPr="00BD0982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BD0982">
              <w:rPr>
                <w:rFonts w:ascii="Times New Roman" w:hAnsi="Times New Roman" w:cs="Times New Roman"/>
              </w:rPr>
              <w:t>, дыхательной системы, пищевар</w:t>
            </w:r>
            <w:r w:rsidRPr="00BD0982">
              <w:rPr>
                <w:rFonts w:ascii="Times New Roman" w:hAnsi="Times New Roman" w:cs="Times New Roman"/>
              </w:rPr>
              <w:t>и</w:t>
            </w:r>
            <w:r w:rsidRPr="00BD0982">
              <w:rPr>
                <w:rFonts w:ascii="Times New Roman" w:hAnsi="Times New Roman" w:cs="Times New Roman"/>
              </w:rPr>
              <w:t>тельной си</w:t>
            </w:r>
            <w:r w:rsidRPr="00BD0982">
              <w:rPr>
                <w:rFonts w:ascii="Times New Roman" w:hAnsi="Times New Roman" w:cs="Times New Roman"/>
              </w:rPr>
              <w:t>с</w:t>
            </w:r>
            <w:r w:rsidRPr="00BD0982">
              <w:rPr>
                <w:rFonts w:ascii="Times New Roman" w:hAnsi="Times New Roman" w:cs="Times New Roman"/>
              </w:rPr>
              <w:t>темы, моч</w:t>
            </w:r>
            <w:r w:rsidRPr="00BD0982">
              <w:rPr>
                <w:rFonts w:ascii="Times New Roman" w:hAnsi="Times New Roman" w:cs="Times New Roman"/>
              </w:rPr>
              <w:t>е</w:t>
            </w:r>
            <w:r w:rsidRPr="00BD0982">
              <w:rPr>
                <w:rFonts w:ascii="Times New Roman" w:hAnsi="Times New Roman" w:cs="Times New Roman"/>
              </w:rPr>
              <w:lastRenderedPageBreak/>
              <w:t>выделител</w:t>
            </w:r>
            <w:r w:rsidRPr="00BD0982">
              <w:rPr>
                <w:rFonts w:ascii="Times New Roman" w:hAnsi="Times New Roman" w:cs="Times New Roman"/>
              </w:rPr>
              <w:t>ь</w:t>
            </w:r>
            <w:r w:rsidRPr="00BD0982">
              <w:rPr>
                <w:rFonts w:ascii="Times New Roman" w:hAnsi="Times New Roman" w:cs="Times New Roman"/>
              </w:rPr>
              <w:t>ной функции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В710-729,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В750-789,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250-299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В410-429,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В440-449;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DC67DB" w:rsidRPr="001328B3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A4B7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A4B7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4A4B7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Врожденный сколиоз при умеренном прогре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 xml:space="preserve">сировании (до 2° в год); </w:t>
            </w:r>
          </w:p>
          <w:p w:rsidR="00DC67DB" w:rsidRPr="001328B3" w:rsidRDefault="00DC67DB" w:rsidP="004A4B7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Приобретенный ско</w:t>
            </w:r>
            <w:r w:rsidR="00AE0CC6">
              <w:rPr>
                <w:sz w:val="20"/>
                <w:szCs w:val="20"/>
              </w:rPr>
              <w:t>лиоз при быстропрогре</w:t>
            </w:r>
            <w:r w:rsidR="00AE0CC6">
              <w:rPr>
                <w:sz w:val="20"/>
                <w:szCs w:val="20"/>
              </w:rPr>
              <w:t>с</w:t>
            </w:r>
            <w:r w:rsidR="00AE0CC6">
              <w:rPr>
                <w:sz w:val="20"/>
                <w:szCs w:val="20"/>
              </w:rPr>
              <w:t xml:space="preserve">сирующем </w:t>
            </w:r>
            <w:r w:rsidRPr="001328B3">
              <w:rPr>
                <w:sz w:val="20"/>
                <w:szCs w:val="20"/>
              </w:rPr>
              <w:t>типе течения (10° и более в год); Приобрете</w:t>
            </w:r>
            <w:r w:rsidR="00AE0CC6">
              <w:rPr>
                <w:sz w:val="20"/>
                <w:szCs w:val="20"/>
              </w:rPr>
              <w:t xml:space="preserve">нный сколиоз 3 - 4 степени при </w:t>
            </w:r>
            <w:r w:rsidRPr="001328B3">
              <w:rPr>
                <w:sz w:val="20"/>
                <w:szCs w:val="20"/>
              </w:rPr>
              <w:t>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грессировании (5° - 9°), высота реберного го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ба более 3 см,</w:t>
            </w:r>
          </w:p>
          <w:p w:rsidR="00560EFD" w:rsidRDefault="00DC67DB" w:rsidP="004A4B7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Высокая степень мобильности; выраженное огран</w:t>
            </w:r>
            <w:r w:rsidR="00AE0CC6">
              <w:rPr>
                <w:sz w:val="20"/>
                <w:szCs w:val="20"/>
              </w:rPr>
              <w:t>ичение подвижности позвоночника</w:t>
            </w:r>
            <w:r w:rsidRPr="001328B3">
              <w:rPr>
                <w:sz w:val="20"/>
                <w:szCs w:val="20"/>
              </w:rPr>
              <w:t>; пр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знаки миел</w:t>
            </w:r>
            <w:proofErr w:type="gramStart"/>
            <w:r w:rsidRPr="001328B3">
              <w:rPr>
                <w:sz w:val="20"/>
                <w:szCs w:val="20"/>
              </w:rPr>
              <w:t>о-</w:t>
            </w:r>
            <w:proofErr w:type="gramEnd"/>
            <w:r w:rsidRPr="001328B3">
              <w:rPr>
                <w:sz w:val="20"/>
                <w:szCs w:val="20"/>
              </w:rPr>
              <w:t xml:space="preserve"> или радикулопатии в виде прех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дящих неврологических расстройств;</w:t>
            </w:r>
          </w:p>
          <w:p w:rsidR="00DC67DB" w:rsidRPr="001328B3" w:rsidRDefault="00DC67DB" w:rsidP="004A4B7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нарушения функ</w:t>
            </w:r>
            <w:r w:rsidR="00AE0CC6">
              <w:rPr>
                <w:sz w:val="20"/>
                <w:szCs w:val="20"/>
              </w:rPr>
              <w:t xml:space="preserve">ции органов и систем организма </w:t>
            </w:r>
            <w:r w:rsidRPr="001328B3">
              <w:rPr>
                <w:sz w:val="20"/>
                <w:szCs w:val="20"/>
              </w:rPr>
              <w:t xml:space="preserve">(дыхательной,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>, пищеварительной, мочевыдел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тельной, неврологические нарушения).</w:t>
            </w:r>
          </w:p>
          <w:p w:rsidR="00DC67DB" w:rsidRPr="001328B3" w:rsidRDefault="00DC67DB" w:rsidP="00AE0C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Рентгенологически подтвержденная деформ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ция позвоночника 3-4 степени с углом 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кривления</w:t>
            </w:r>
            <w:r w:rsidR="00AE0CC6">
              <w:rPr>
                <w:sz w:val="20"/>
                <w:szCs w:val="20"/>
              </w:rPr>
              <w:t xml:space="preserve"> 31-90°, </w:t>
            </w:r>
            <w:r w:rsidRPr="001328B3">
              <w:rPr>
                <w:sz w:val="20"/>
                <w:szCs w:val="20"/>
              </w:rPr>
              <w:t>с торсией 10°; апофиза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 xml:space="preserve">ный тест Риссера соответствует 1 – 3 стадии; </w:t>
            </w:r>
            <w:r w:rsidRPr="001328B3">
              <w:rPr>
                <w:sz w:val="20"/>
                <w:szCs w:val="20"/>
              </w:rPr>
              <w:lastRenderedPageBreak/>
              <w:t xml:space="preserve">степень мобильности деформации  5° и более; наличие вторичного дегенеративно-дисторофического поражения позвоночника 1-2 рентгенологической стадии.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D0B5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13.3.1.3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A9" w:rsidRPr="00BD0982" w:rsidRDefault="00D73AA9" w:rsidP="00D73A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>Нарушения нейром</w:t>
            </w:r>
            <w:r w:rsidRPr="00BD0982">
              <w:rPr>
                <w:rFonts w:ascii="Times New Roman" w:hAnsi="Times New Roman" w:cs="Times New Roman"/>
              </w:rPr>
              <w:t>ы</w:t>
            </w:r>
            <w:r w:rsidRPr="00BD0982">
              <w:rPr>
                <w:rFonts w:ascii="Times New Roman" w:hAnsi="Times New Roman" w:cs="Times New Roman"/>
              </w:rPr>
              <w:t>шечных, ск</w:t>
            </w:r>
            <w:r w:rsidRPr="00BD0982">
              <w:rPr>
                <w:rFonts w:ascii="Times New Roman" w:hAnsi="Times New Roman" w:cs="Times New Roman"/>
              </w:rPr>
              <w:t>е</w:t>
            </w:r>
            <w:r w:rsidRPr="00BD0982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BD0982">
              <w:rPr>
                <w:rFonts w:ascii="Times New Roman" w:hAnsi="Times New Roman" w:cs="Times New Roman"/>
              </w:rPr>
              <w:t>а</w:t>
            </w:r>
            <w:r w:rsidRPr="00BD0982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 xml:space="preserve">сенсорных функций, </w:t>
            </w:r>
            <w:r w:rsidRPr="00BD0982">
              <w:rPr>
                <w:rFonts w:ascii="Times New Roman" w:hAnsi="Times New Roman" w:cs="Times New Roman"/>
              </w:rPr>
              <w:t xml:space="preserve">нарушения функций </w:t>
            </w:r>
            <w:proofErr w:type="gramStart"/>
            <w:r w:rsidRPr="00BD0982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BD0982">
              <w:rPr>
                <w:rFonts w:ascii="Times New Roman" w:hAnsi="Times New Roman" w:cs="Times New Roman"/>
              </w:rPr>
              <w:t>, дыхательной системы, пищевар</w:t>
            </w:r>
            <w:r w:rsidRPr="00BD0982">
              <w:rPr>
                <w:rFonts w:ascii="Times New Roman" w:hAnsi="Times New Roman" w:cs="Times New Roman"/>
              </w:rPr>
              <w:t>и</w:t>
            </w:r>
            <w:r w:rsidRPr="00BD0982">
              <w:rPr>
                <w:rFonts w:ascii="Times New Roman" w:hAnsi="Times New Roman" w:cs="Times New Roman"/>
              </w:rPr>
              <w:t>тельной си</w:t>
            </w:r>
            <w:r w:rsidRPr="00BD0982">
              <w:rPr>
                <w:rFonts w:ascii="Times New Roman" w:hAnsi="Times New Roman" w:cs="Times New Roman"/>
              </w:rPr>
              <w:t>с</w:t>
            </w:r>
            <w:r w:rsidRPr="00BD0982">
              <w:rPr>
                <w:rFonts w:ascii="Times New Roman" w:hAnsi="Times New Roman" w:cs="Times New Roman"/>
              </w:rPr>
              <w:t>темы, моч</w:t>
            </w:r>
            <w:r w:rsidRPr="00BD0982">
              <w:rPr>
                <w:rFonts w:ascii="Times New Roman" w:hAnsi="Times New Roman" w:cs="Times New Roman"/>
              </w:rPr>
              <w:t>е</w:t>
            </w:r>
            <w:r w:rsidRPr="00BD0982">
              <w:rPr>
                <w:rFonts w:ascii="Times New Roman" w:hAnsi="Times New Roman" w:cs="Times New Roman"/>
              </w:rPr>
              <w:t>выделител</w:t>
            </w:r>
            <w:r w:rsidRPr="00BD0982">
              <w:rPr>
                <w:rFonts w:ascii="Times New Roman" w:hAnsi="Times New Roman" w:cs="Times New Roman"/>
              </w:rPr>
              <w:t>ь</w:t>
            </w:r>
            <w:r w:rsidRPr="00BD0982">
              <w:rPr>
                <w:rFonts w:ascii="Times New Roman" w:hAnsi="Times New Roman" w:cs="Times New Roman"/>
              </w:rPr>
              <w:t>ной функции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В710-729,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В750-789,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250-299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В410-429,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В440-449;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DC67DB" w:rsidRPr="001328B3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наличии абсолютных противопоказаний для проведения хирургической коррекции у детей с выраженным нарушением функции позвоночника;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D0B5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13.3.1.4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A9" w:rsidRPr="00BD0982" w:rsidRDefault="00D73AA9" w:rsidP="00D73A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>Нарушения нейром</w:t>
            </w:r>
            <w:r w:rsidRPr="00BD0982">
              <w:rPr>
                <w:rFonts w:ascii="Times New Roman" w:hAnsi="Times New Roman" w:cs="Times New Roman"/>
              </w:rPr>
              <w:t>ы</w:t>
            </w:r>
            <w:r w:rsidRPr="00BD0982">
              <w:rPr>
                <w:rFonts w:ascii="Times New Roman" w:hAnsi="Times New Roman" w:cs="Times New Roman"/>
              </w:rPr>
              <w:t>шечных, ск</w:t>
            </w:r>
            <w:r w:rsidRPr="00BD0982">
              <w:rPr>
                <w:rFonts w:ascii="Times New Roman" w:hAnsi="Times New Roman" w:cs="Times New Roman"/>
              </w:rPr>
              <w:t>е</w:t>
            </w:r>
            <w:r w:rsidRPr="00BD0982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BD0982">
              <w:rPr>
                <w:rFonts w:ascii="Times New Roman" w:hAnsi="Times New Roman" w:cs="Times New Roman"/>
              </w:rPr>
              <w:t>а</w:t>
            </w:r>
            <w:r w:rsidRPr="00BD0982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 xml:space="preserve">сенсорных функций, </w:t>
            </w:r>
            <w:r w:rsidRPr="00BD0982">
              <w:rPr>
                <w:rFonts w:ascii="Times New Roman" w:hAnsi="Times New Roman" w:cs="Times New Roman"/>
              </w:rPr>
              <w:t xml:space="preserve">нарушения функций </w:t>
            </w:r>
            <w:proofErr w:type="gramStart"/>
            <w:r w:rsidRPr="00BD0982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BD0982">
              <w:rPr>
                <w:rFonts w:ascii="Times New Roman" w:hAnsi="Times New Roman" w:cs="Times New Roman"/>
              </w:rPr>
              <w:t>, дыхательной системы, пищевар</w:t>
            </w:r>
            <w:r w:rsidRPr="00BD0982">
              <w:rPr>
                <w:rFonts w:ascii="Times New Roman" w:hAnsi="Times New Roman" w:cs="Times New Roman"/>
              </w:rPr>
              <w:t>и</w:t>
            </w:r>
            <w:r w:rsidRPr="00BD0982">
              <w:rPr>
                <w:rFonts w:ascii="Times New Roman" w:hAnsi="Times New Roman" w:cs="Times New Roman"/>
              </w:rPr>
              <w:t>тельной си</w:t>
            </w:r>
            <w:r w:rsidRPr="00BD0982">
              <w:rPr>
                <w:rFonts w:ascii="Times New Roman" w:hAnsi="Times New Roman" w:cs="Times New Roman"/>
              </w:rPr>
              <w:t>с</w:t>
            </w:r>
            <w:r w:rsidRPr="00BD0982">
              <w:rPr>
                <w:rFonts w:ascii="Times New Roman" w:hAnsi="Times New Roman" w:cs="Times New Roman"/>
              </w:rPr>
              <w:t>темы, моч</w:t>
            </w:r>
            <w:r w:rsidRPr="00BD0982">
              <w:rPr>
                <w:rFonts w:ascii="Times New Roman" w:hAnsi="Times New Roman" w:cs="Times New Roman"/>
              </w:rPr>
              <w:t>е</w:t>
            </w:r>
            <w:r w:rsidRPr="00BD0982">
              <w:rPr>
                <w:rFonts w:ascii="Times New Roman" w:hAnsi="Times New Roman" w:cs="Times New Roman"/>
              </w:rPr>
              <w:t>выделител</w:t>
            </w:r>
            <w:r w:rsidRPr="00BD0982">
              <w:rPr>
                <w:rFonts w:ascii="Times New Roman" w:hAnsi="Times New Roman" w:cs="Times New Roman"/>
              </w:rPr>
              <w:t>ь</w:t>
            </w:r>
            <w:r w:rsidRPr="00BD0982">
              <w:rPr>
                <w:rFonts w:ascii="Times New Roman" w:hAnsi="Times New Roman" w:cs="Times New Roman"/>
              </w:rPr>
              <w:t>ной функции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В710-729,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В750-789,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250-299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В410-429,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В440-449;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510-539</w:t>
            </w:r>
          </w:p>
          <w:p w:rsidR="00DC67DB" w:rsidRPr="001328B3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B259B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После проведенного оперативного лечения с использованием металлоконструкций при умеренном нарушении статодинамической функции.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D0B5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13.3.1.5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A9" w:rsidRPr="00BD0982" w:rsidRDefault="00D73AA9" w:rsidP="00D73A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>Нарушения нейром</w:t>
            </w:r>
            <w:r w:rsidRPr="00BD0982">
              <w:rPr>
                <w:rFonts w:ascii="Times New Roman" w:hAnsi="Times New Roman" w:cs="Times New Roman"/>
              </w:rPr>
              <w:t>ы</w:t>
            </w:r>
            <w:r w:rsidRPr="00BD0982">
              <w:rPr>
                <w:rFonts w:ascii="Times New Roman" w:hAnsi="Times New Roman" w:cs="Times New Roman"/>
              </w:rPr>
              <w:t>шечных, ск</w:t>
            </w:r>
            <w:r w:rsidRPr="00BD0982">
              <w:rPr>
                <w:rFonts w:ascii="Times New Roman" w:hAnsi="Times New Roman" w:cs="Times New Roman"/>
              </w:rPr>
              <w:t>е</w:t>
            </w:r>
            <w:r w:rsidRPr="00BD0982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BD0982">
              <w:rPr>
                <w:rFonts w:ascii="Times New Roman" w:hAnsi="Times New Roman" w:cs="Times New Roman"/>
              </w:rPr>
              <w:t>а</w:t>
            </w:r>
            <w:r w:rsidRPr="00BD0982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 xml:space="preserve">сенсорных функций, </w:t>
            </w:r>
            <w:r w:rsidRPr="00BD0982">
              <w:rPr>
                <w:rFonts w:ascii="Times New Roman" w:hAnsi="Times New Roman" w:cs="Times New Roman"/>
              </w:rPr>
              <w:t xml:space="preserve">нарушения функций </w:t>
            </w:r>
            <w:proofErr w:type="gramStart"/>
            <w:r w:rsidRPr="00BD0982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BD0982">
              <w:rPr>
                <w:rFonts w:ascii="Times New Roman" w:hAnsi="Times New Roman" w:cs="Times New Roman"/>
              </w:rPr>
              <w:t>, дыхательной системы, пищевар</w:t>
            </w:r>
            <w:r w:rsidRPr="00BD0982">
              <w:rPr>
                <w:rFonts w:ascii="Times New Roman" w:hAnsi="Times New Roman" w:cs="Times New Roman"/>
              </w:rPr>
              <w:t>и</w:t>
            </w:r>
            <w:r w:rsidRPr="00BD0982">
              <w:rPr>
                <w:rFonts w:ascii="Times New Roman" w:hAnsi="Times New Roman" w:cs="Times New Roman"/>
              </w:rPr>
              <w:t>тельной си</w:t>
            </w:r>
            <w:r w:rsidRPr="00BD0982">
              <w:rPr>
                <w:rFonts w:ascii="Times New Roman" w:hAnsi="Times New Roman" w:cs="Times New Roman"/>
              </w:rPr>
              <w:t>с</w:t>
            </w:r>
            <w:r w:rsidRPr="00BD0982">
              <w:rPr>
                <w:rFonts w:ascii="Times New Roman" w:hAnsi="Times New Roman" w:cs="Times New Roman"/>
              </w:rPr>
              <w:t>темы, моч</w:t>
            </w:r>
            <w:r w:rsidRPr="00BD0982">
              <w:rPr>
                <w:rFonts w:ascii="Times New Roman" w:hAnsi="Times New Roman" w:cs="Times New Roman"/>
              </w:rPr>
              <w:t>е</w:t>
            </w:r>
            <w:r w:rsidRPr="00BD0982">
              <w:rPr>
                <w:rFonts w:ascii="Times New Roman" w:hAnsi="Times New Roman" w:cs="Times New Roman"/>
              </w:rPr>
              <w:t>выделител</w:t>
            </w:r>
            <w:r w:rsidRPr="00BD0982">
              <w:rPr>
                <w:rFonts w:ascii="Times New Roman" w:hAnsi="Times New Roman" w:cs="Times New Roman"/>
              </w:rPr>
              <w:t>ь</w:t>
            </w:r>
            <w:r w:rsidRPr="00BD0982">
              <w:rPr>
                <w:rFonts w:ascii="Times New Roman" w:hAnsi="Times New Roman" w:cs="Times New Roman"/>
              </w:rPr>
              <w:t>ной функции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В710-729,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В750-789,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250-299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В410-429,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В440-449; </w:t>
            </w:r>
          </w:p>
          <w:p w:rsidR="00D73AA9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DC67DB" w:rsidRPr="001328B3" w:rsidRDefault="00D73AA9" w:rsidP="00D73AA9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Врожденный сколиоз в случаях  бурного 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грессирования (при увеличении деформации на 2 градуса и более в год); </w:t>
            </w:r>
          </w:p>
          <w:p w:rsidR="00DC67DB" w:rsidRPr="001328B3" w:rsidRDefault="00DC67DB" w:rsidP="00B7762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Приобретенный сколиз  4 степени с быстр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прогрессирующим   типом течения (более 10° в год), приводящий к нарушению функции органов и систем организма (ХДН, ХСН, пр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знаки миел</w:t>
            </w:r>
            <w:proofErr w:type="gramStart"/>
            <w:r w:rsidRPr="001328B3">
              <w:rPr>
                <w:sz w:val="20"/>
                <w:szCs w:val="20"/>
              </w:rPr>
              <w:t>о-</w:t>
            </w:r>
            <w:proofErr w:type="gramEnd"/>
            <w:r w:rsidRPr="001328B3">
              <w:rPr>
                <w:sz w:val="20"/>
                <w:szCs w:val="20"/>
              </w:rPr>
              <w:t xml:space="preserve"> или радикулопатии в виде пр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ходящих неврологических расстройств и т.д.)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Рентгенологическое  обследование – угол 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кривления позвоночника 90° и выше, апоф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зарный тест Риссера соответствует 1 - 2 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дии;</w:t>
            </w:r>
          </w:p>
          <w:p w:rsidR="00DC67DB" w:rsidRPr="001328B3" w:rsidRDefault="00560EFD" w:rsidP="000C70C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C67DB" w:rsidRPr="001328B3">
              <w:rPr>
                <w:sz w:val="20"/>
                <w:szCs w:val="20"/>
              </w:rPr>
              <w:t xml:space="preserve">аличие вторичного дегенеративно-дисторофического поражения позвоночника 2-3 рентгенологической стадии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BD0B53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13.4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 xml:space="preserve">Системные поражения </w:t>
            </w:r>
            <w:r w:rsidRPr="001328B3">
              <w:rPr>
                <w:sz w:val="20"/>
                <w:szCs w:val="20"/>
              </w:rPr>
              <w:lastRenderedPageBreak/>
              <w:t>соедин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тельной ткани (из класса XIII) (воспал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тельные полиартр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патии</w:t>
            </w:r>
            <w:proofErr w:type="gramEnd"/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M00 - M36</w:t>
            </w:r>
          </w:p>
        </w:tc>
        <w:tc>
          <w:tcPr>
            <w:tcW w:w="1389" w:type="dxa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13.4.1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Воспал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тельные полиар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ропатии</w:t>
            </w: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83C1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</w: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М00-М14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F244A4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F244A4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shd w:val="clear" w:color="auto" w:fill="auto"/>
          </w:tcPr>
          <w:p w:rsidR="00DC67DB" w:rsidRPr="00FB75C2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proofErr w:type="gramStart"/>
            <w:r w:rsidRPr="00FB75C2">
              <w:rPr>
                <w:sz w:val="20"/>
                <w:szCs w:val="20"/>
              </w:rPr>
              <w:t>Примечание к пункту 13.4.1- Количественная оценка степени выраженности стойких нарушений функций костно-мышечной системы и соединительной ткани организма ребенка, обусловленных воспалительными полиартропатиями, в частности, ревматоидным артритом, основывается преимущественно на оценке ст</w:t>
            </w:r>
            <w:r w:rsidRPr="00FB75C2">
              <w:rPr>
                <w:sz w:val="20"/>
                <w:szCs w:val="20"/>
              </w:rPr>
              <w:t>е</w:t>
            </w:r>
            <w:r w:rsidRPr="00FB75C2">
              <w:rPr>
                <w:sz w:val="20"/>
                <w:szCs w:val="20"/>
              </w:rPr>
              <w:t>пени выраженности клинико-функциональных проявлений: клинических нарушений функции суставов,  рентгенологической стадии изменений суставов, кл</w:t>
            </w:r>
            <w:r w:rsidRPr="00FB75C2">
              <w:rPr>
                <w:sz w:val="20"/>
                <w:szCs w:val="20"/>
              </w:rPr>
              <w:t>и</w:t>
            </w:r>
            <w:r w:rsidRPr="00FB75C2">
              <w:rPr>
                <w:sz w:val="20"/>
                <w:szCs w:val="20"/>
              </w:rPr>
              <w:t>нико-лабораторных показателей активности воспалительного процесса, характеристики течения, частоты обострения и тяжести заболевания, нарушений фун</w:t>
            </w:r>
            <w:r w:rsidRPr="00FB75C2">
              <w:rPr>
                <w:sz w:val="20"/>
                <w:szCs w:val="20"/>
              </w:rPr>
              <w:t>к</w:t>
            </w:r>
            <w:r w:rsidRPr="00FB75C2">
              <w:rPr>
                <w:sz w:val="20"/>
                <w:szCs w:val="20"/>
              </w:rPr>
              <w:t>ции систем внутренних органов.</w:t>
            </w:r>
            <w:proofErr w:type="gramEnd"/>
            <w:r w:rsidRPr="00FB75C2">
              <w:rPr>
                <w:sz w:val="20"/>
                <w:szCs w:val="20"/>
              </w:rPr>
              <w:t xml:space="preserve"> Необходимо так же учитывать нарушение функций крови и иммунной системы, эффективность </w:t>
            </w:r>
            <w:r w:rsidRPr="00FB75C2">
              <w:rPr>
                <w:rFonts w:eastAsia="Times New Roman"/>
                <w:sz w:val="20"/>
                <w:szCs w:val="20"/>
                <w:lang w:eastAsia="ru-RU"/>
              </w:rPr>
              <w:t>иммуносупрессивной терапии (цитостатики, биологические агенты). Оценка эффективности терапии проводится не ранее 6 месяцев с момента постановки диагноза; обострения заболевания должны быть объективизированы в стационаре.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13.4.1.1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C6" w:rsidRDefault="00AE0CC6" w:rsidP="00AE0CC6">
            <w:pPr>
              <w:spacing w:line="240" w:lineRule="auto"/>
              <w:ind w:left="11" w:righ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мических) функций, </w:t>
            </w:r>
            <w:r w:rsidR="0094452F">
              <w:rPr>
                <w:sz w:val="20"/>
                <w:szCs w:val="20"/>
              </w:rPr>
              <w:t xml:space="preserve">сенсорных функций, </w:t>
            </w:r>
            <w:r>
              <w:rPr>
                <w:sz w:val="20"/>
                <w:szCs w:val="20"/>
              </w:rPr>
              <w:t>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болизма;</w:t>
            </w:r>
          </w:p>
          <w:p w:rsidR="00AE0CC6" w:rsidRDefault="00AE0CC6" w:rsidP="00AE0CC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 </w:t>
            </w:r>
          </w:p>
          <w:p w:rsidR="00AE0CC6" w:rsidRDefault="00AE0CC6" w:rsidP="00AE0C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AE0CC6" w:rsidRDefault="00AE0CC6" w:rsidP="00AE0C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В798, В799 </w:t>
            </w:r>
          </w:p>
          <w:p w:rsidR="0094452F" w:rsidRDefault="0094452F" w:rsidP="00AE0C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AE0CC6" w:rsidRDefault="00AE0CC6" w:rsidP="00AE0C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DC67DB" w:rsidRPr="001328B3" w:rsidRDefault="00AE0CC6" w:rsidP="00AE0CC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6D16D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незначительное нарушение функции суставов 1 степени, в фазе длительной ремиссии, ле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кая суставная форма, мало прогрессирующее течение, ФК I. Обострения 1- 2   раза в год на фоне проводимой терапии</w:t>
            </w:r>
          </w:p>
          <w:p w:rsidR="00DC67DB" w:rsidRPr="001328B3" w:rsidRDefault="00DC67DB" w:rsidP="006D16D3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244A4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13.4.1.2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F" w:rsidRDefault="0094452F" w:rsidP="0094452F">
            <w:pPr>
              <w:spacing w:line="240" w:lineRule="auto"/>
              <w:ind w:left="11" w:righ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мических) функций, сенсорных функций,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болизма;</w:t>
            </w:r>
          </w:p>
          <w:p w:rsidR="0094452F" w:rsidRDefault="0094452F" w:rsidP="0094452F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 </w:t>
            </w:r>
          </w:p>
          <w:p w:rsidR="0094452F" w:rsidRDefault="0094452F" w:rsidP="009445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4452F" w:rsidRDefault="0094452F" w:rsidP="009445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В798, В799 </w:t>
            </w:r>
          </w:p>
          <w:p w:rsidR="0094452F" w:rsidRDefault="0094452F" w:rsidP="009445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94452F" w:rsidRDefault="0094452F" w:rsidP="009445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DC67DB" w:rsidRPr="001328B3" w:rsidRDefault="0094452F" w:rsidP="009445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Для детей в возрасте 0-17 лет: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умеренное нарушение функции суставов 2-й степени, среднетяжелая форма с умеренным нарушением функции внутренних органов и систем, клинико-лабораторные показатели активности 2 степени, медленно прогресс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рующее течение.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Обострения  3-4 раза в год,  ФК II  на фоне проводимой терапии.</w:t>
            </w:r>
          </w:p>
          <w:p w:rsidR="00DC67DB" w:rsidRPr="001328B3" w:rsidRDefault="00DC67DB" w:rsidP="000C70C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Назначение высокотехнологической помощи (биологические агенты, в т.ч. ремикейд)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244A4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13.4.1.3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F" w:rsidRDefault="0094452F" w:rsidP="0094452F">
            <w:pPr>
              <w:spacing w:line="240" w:lineRule="auto"/>
              <w:ind w:left="11" w:righ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мических) функций, сенсорных функций,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болизма;</w:t>
            </w:r>
          </w:p>
          <w:p w:rsidR="0094452F" w:rsidRDefault="0094452F" w:rsidP="0094452F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 </w:t>
            </w:r>
          </w:p>
          <w:p w:rsidR="0094452F" w:rsidRDefault="0094452F" w:rsidP="009445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4452F" w:rsidRDefault="0094452F" w:rsidP="009445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В798, В799</w:t>
            </w:r>
          </w:p>
          <w:p w:rsidR="0094452F" w:rsidRDefault="0094452F" w:rsidP="009445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В210-299 </w:t>
            </w:r>
          </w:p>
          <w:p w:rsidR="0094452F" w:rsidRDefault="0094452F" w:rsidP="009445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DC67DB" w:rsidRPr="001328B3" w:rsidRDefault="0094452F" w:rsidP="0094452F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от 0 до 17 лет: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Выраженное нарушение функции суставов 3 степени, тяжелая форма, с выраженными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рушениями функции внутренних органов и систем, клинико-лабораторные показатели активности 3-й степени, прогрессирующее 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чение, частые или длительные обострения (более 4 раз в год), ФК III на фоне провод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мой терапии</w:t>
            </w:r>
          </w:p>
          <w:p w:rsidR="00DC67DB" w:rsidRPr="001328B3" w:rsidRDefault="00DC67DB" w:rsidP="000343A0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Назначение высокотехнологической помощи (биологические агенты, в т.ч. ремикейд)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244A4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13.4.2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Системная красная волча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ка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Дерматопол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миозит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Системный </w:t>
            </w:r>
            <w:r w:rsidRPr="001328B3">
              <w:rPr>
                <w:sz w:val="20"/>
                <w:szCs w:val="20"/>
              </w:rPr>
              <w:lastRenderedPageBreak/>
              <w:t>склероз, склер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дермия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М32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М33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М34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FB75C2" w:rsidRDefault="00DC67DB" w:rsidP="00101DD7">
            <w:pPr>
              <w:spacing w:line="240" w:lineRule="auto"/>
              <w:ind w:right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B75C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Примечание к пункту 13.4.2: Количественная оценка нарушений функций органов и систем организма ребенка  при системной красной волчанке, дерматоми</w:t>
            </w:r>
            <w:r w:rsidRPr="00FB75C2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B75C2">
              <w:rPr>
                <w:rFonts w:eastAsia="Times New Roman"/>
                <w:sz w:val="20"/>
                <w:szCs w:val="20"/>
                <w:lang w:eastAsia="ru-RU"/>
              </w:rPr>
              <w:t>зите и системной склеродермии оценивается по степени выраженности активности процесса (на основе  классификации В.А. Насоновой, 1972-1986гг) и эффе</w:t>
            </w:r>
            <w:r w:rsidRPr="00FB75C2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FB75C2">
              <w:rPr>
                <w:rFonts w:eastAsia="Times New Roman"/>
                <w:sz w:val="20"/>
                <w:szCs w:val="20"/>
                <w:lang w:eastAsia="ru-RU"/>
              </w:rPr>
              <w:t xml:space="preserve">тивности проводимой имунносупрессивной терапии:  </w:t>
            </w:r>
          </w:p>
          <w:p w:rsidR="00DC67DB" w:rsidRPr="00FB75C2" w:rsidRDefault="00DC67DB" w:rsidP="00101DD7">
            <w:pPr>
              <w:spacing w:line="240" w:lineRule="auto"/>
              <w:ind w:right="11"/>
              <w:jc w:val="both"/>
              <w:rPr>
                <w:rFonts w:eastAsiaTheme="majorEastAsia"/>
                <w:iCs/>
                <w:kern w:val="24"/>
                <w:sz w:val="20"/>
                <w:szCs w:val="20"/>
              </w:rPr>
            </w:pPr>
            <w:r w:rsidRPr="00FB75C2">
              <w:rPr>
                <w:rFonts w:eastAsia="Times New Roman"/>
                <w:sz w:val="20"/>
                <w:szCs w:val="20"/>
                <w:lang w:eastAsia="ru-RU"/>
              </w:rPr>
              <w:t xml:space="preserve">1 степень активности (незначительные нарушения): на фоне проводимой терапии </w:t>
            </w:r>
            <w:r w:rsidRPr="00FB75C2">
              <w:rPr>
                <w:rFonts w:eastAsiaTheme="majorEastAsia"/>
                <w:iCs/>
                <w:kern w:val="24"/>
                <w:sz w:val="20"/>
                <w:szCs w:val="20"/>
              </w:rPr>
              <w:t>общее состояние обычно не нарушено, лабораторные показатели изменены незначительно (СОЭ 10 мм/ч), отсутствуют признаки органной патологии.</w:t>
            </w:r>
          </w:p>
          <w:p w:rsidR="00DC67DB" w:rsidRPr="00FB75C2" w:rsidRDefault="00DC67DB" w:rsidP="00101DD7">
            <w:pPr>
              <w:spacing w:line="240" w:lineRule="auto"/>
              <w:ind w:right="11"/>
              <w:jc w:val="both"/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</w:pPr>
            <w:r w:rsidRPr="00FB75C2">
              <w:rPr>
                <w:rFonts w:eastAsiaTheme="majorEastAsia"/>
                <w:iCs/>
                <w:kern w:val="24"/>
                <w:sz w:val="20"/>
                <w:szCs w:val="20"/>
                <w:lang w:val="en-US"/>
              </w:rPr>
              <w:t>II</w:t>
            </w:r>
            <w:r w:rsidRPr="00FB75C2">
              <w:rPr>
                <w:rFonts w:eastAsiaTheme="majorEastAsia"/>
                <w:iCs/>
                <w:kern w:val="24"/>
                <w:sz w:val="20"/>
                <w:szCs w:val="20"/>
              </w:rPr>
              <w:t xml:space="preserve"> степень активности (умеренные нарушения):  на фоне проводимой терапии сохраняютя признаки активности процесса: л</w:t>
            </w:r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  <w:t>ихорадка субфебрильная, признаки поражения внутренних органов</w:t>
            </w:r>
            <w:proofErr w:type="gramStart"/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  <w:t>,  которые</w:t>
            </w:r>
            <w:proofErr w:type="gramEnd"/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  <w:t xml:space="preserve"> сопроовождаются умеренными нарушениями функций различных органов и систем организма;  лабораторные и и</w:t>
            </w:r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  <w:t>м</w:t>
            </w:r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  <w:t xml:space="preserve">мунологические показатели на фоне имунносупрессивной терапии:  СОЭ  10-20  мм/ч. </w:t>
            </w:r>
          </w:p>
          <w:p w:rsidR="00DC67DB" w:rsidRPr="00FB75C2" w:rsidRDefault="00DC67DB" w:rsidP="00101DD7">
            <w:pPr>
              <w:spacing w:line="240" w:lineRule="auto"/>
              <w:ind w:left="11" w:right="11"/>
              <w:jc w:val="both"/>
              <w:rPr>
                <w:rFonts w:eastAsia="Times New Roman"/>
                <w:kern w:val="24"/>
                <w:sz w:val="20"/>
                <w:szCs w:val="20"/>
              </w:rPr>
            </w:pPr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val="en-US" w:eastAsia="ru-RU"/>
              </w:rPr>
              <w:t>III</w:t>
            </w:r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  <w:t xml:space="preserve"> степень активности (выраженные нарушения): </w:t>
            </w:r>
            <w:r w:rsidRPr="00FB75C2">
              <w:rPr>
                <w:rFonts w:eastAsiaTheme="majorEastAsia"/>
                <w:iCs/>
                <w:kern w:val="24"/>
                <w:sz w:val="20"/>
                <w:szCs w:val="20"/>
              </w:rPr>
              <w:t>на фоне проводимой терапии сохраняются признаки  высокой активности процесса: в</w:t>
            </w:r>
            <w:r w:rsidRPr="00FB75C2">
              <w:rPr>
                <w:rFonts w:eastAsia="Times New Roman"/>
                <w:kern w:val="24"/>
                <w:sz w:val="20"/>
                <w:szCs w:val="20"/>
              </w:rPr>
              <w:t xml:space="preserve">ысокая  лихорадка, </w:t>
            </w:r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  <w:t>пр</w:t>
            </w:r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  <w:t>и</w:t>
            </w:r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  <w:t>знаки поражения внутренних органов и систем,  которые сопровождаются выраженными  нарушениями функций различных органов и систем; лабораторные и иммунологические показатели на фоне имунносупрессивной терапии:</w:t>
            </w:r>
            <w:r w:rsidRPr="00FB75C2">
              <w:rPr>
                <w:rFonts w:eastAsia="Times New Roman"/>
                <w:kern w:val="24"/>
                <w:sz w:val="20"/>
                <w:szCs w:val="20"/>
              </w:rPr>
              <w:t>,  СОЭ 2</w:t>
            </w:r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  <w:t xml:space="preserve">0-40  мм/ч; </w:t>
            </w:r>
            <w:r w:rsidRPr="00FB75C2">
              <w:rPr>
                <w:rFonts w:eastAsia="Times New Roman"/>
                <w:kern w:val="24"/>
                <w:sz w:val="20"/>
                <w:szCs w:val="20"/>
              </w:rPr>
              <w:t xml:space="preserve"> </w:t>
            </w:r>
          </w:p>
          <w:p w:rsidR="00DC67DB" w:rsidRPr="00FB75C2" w:rsidRDefault="00DC67DB" w:rsidP="00101DD7">
            <w:pPr>
              <w:spacing w:line="240" w:lineRule="auto"/>
              <w:ind w:left="11" w:right="11"/>
              <w:jc w:val="both"/>
              <w:rPr>
                <w:rFonts w:eastAsia="Times New Roman"/>
                <w:kern w:val="24"/>
                <w:sz w:val="20"/>
                <w:szCs w:val="20"/>
              </w:rPr>
            </w:pPr>
            <w:r w:rsidRPr="00FB75C2">
              <w:rPr>
                <w:sz w:val="20"/>
                <w:szCs w:val="20"/>
                <w:lang w:val="en-US"/>
              </w:rPr>
              <w:t>IV</w:t>
            </w:r>
            <w:r w:rsidRPr="00FB75C2">
              <w:rPr>
                <w:sz w:val="20"/>
                <w:szCs w:val="20"/>
              </w:rPr>
              <w:t xml:space="preserve"> степень активности (значительно выраженные нарушения):  неэффективность проводимой имунносуперессивной терапии (гормонорезистентность,  прим</w:t>
            </w:r>
            <w:r w:rsidRPr="00FB75C2">
              <w:rPr>
                <w:sz w:val="20"/>
                <w:szCs w:val="20"/>
              </w:rPr>
              <w:t>е</w:t>
            </w:r>
            <w:r w:rsidRPr="00FB75C2">
              <w:rPr>
                <w:sz w:val="20"/>
                <w:szCs w:val="20"/>
              </w:rPr>
              <w:t>нение комбинированных схем лечения, биологических агентов без эффекта), с</w:t>
            </w:r>
            <w:r w:rsidRPr="00FB75C2">
              <w:rPr>
                <w:rFonts w:eastAsiaTheme="majorEastAsia"/>
                <w:iCs/>
                <w:kern w:val="24"/>
                <w:sz w:val="20"/>
                <w:szCs w:val="20"/>
              </w:rPr>
              <w:t>охраняются признаки  высокой активности процесса, наличие полиорганного п</w:t>
            </w:r>
            <w:r w:rsidRPr="00FB75C2">
              <w:rPr>
                <w:rFonts w:eastAsiaTheme="majorEastAsia"/>
                <w:iCs/>
                <w:kern w:val="24"/>
                <w:sz w:val="20"/>
                <w:szCs w:val="20"/>
              </w:rPr>
              <w:t>о</w:t>
            </w:r>
            <w:r w:rsidRPr="00FB75C2">
              <w:rPr>
                <w:rFonts w:eastAsiaTheme="majorEastAsia"/>
                <w:iCs/>
                <w:kern w:val="24"/>
                <w:sz w:val="20"/>
                <w:szCs w:val="20"/>
              </w:rPr>
              <w:t>ражения</w:t>
            </w:r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  <w:t>, которые сопровождаются значительно выраженными  нарушениями функций органов и систем организма ; лабораторные и иммунологические пок</w:t>
            </w:r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  <w:t>а</w:t>
            </w:r>
            <w:r w:rsidRPr="00FB75C2">
              <w:rPr>
                <w:rFonts w:eastAsia="Times New Roman"/>
                <w:iCs/>
                <w:kern w:val="24"/>
                <w:sz w:val="20"/>
                <w:szCs w:val="20"/>
                <w:lang w:eastAsia="ru-RU"/>
              </w:rPr>
              <w:t>затели на фоне имунносупрессивной терапии:</w:t>
            </w:r>
            <w:r w:rsidRPr="00FB75C2">
              <w:rPr>
                <w:rFonts w:eastAsia="Times New Roman"/>
                <w:kern w:val="24"/>
                <w:sz w:val="20"/>
                <w:szCs w:val="20"/>
              </w:rPr>
              <w:t xml:space="preserve"> СОЭ &gt; 40 мм/ч; </w:t>
            </w:r>
          </w:p>
          <w:p w:rsidR="00DC67DB" w:rsidRPr="00FB75C2" w:rsidRDefault="00DC67DB" w:rsidP="00101DD7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FB75C2">
              <w:rPr>
                <w:rFonts w:eastAsia="Times New Roman"/>
                <w:kern w:val="24"/>
                <w:sz w:val="20"/>
                <w:szCs w:val="20"/>
              </w:rPr>
              <w:t>При оценке нарушенных функций</w:t>
            </w:r>
            <w:r w:rsidR="005F2E26">
              <w:rPr>
                <w:rFonts w:eastAsia="Times New Roman"/>
                <w:kern w:val="24"/>
                <w:sz w:val="20"/>
                <w:szCs w:val="20"/>
              </w:rPr>
              <w:t xml:space="preserve"> </w:t>
            </w:r>
            <w:r w:rsidRPr="00FB75C2">
              <w:rPr>
                <w:rFonts w:eastAsia="Times New Roman"/>
                <w:sz w:val="20"/>
                <w:szCs w:val="20"/>
                <w:lang w:eastAsia="ru-RU"/>
              </w:rPr>
              <w:t xml:space="preserve">необходимо учитывать </w:t>
            </w:r>
            <w:r w:rsidRPr="00FB75C2">
              <w:rPr>
                <w:sz w:val="20"/>
                <w:szCs w:val="20"/>
              </w:rPr>
              <w:t>нуждаемость в сложных регулярных инвазивных методах медицинской реабилитации в условиях стационара и  зависимость</w:t>
            </w:r>
          </w:p>
          <w:p w:rsidR="00DC67DB" w:rsidRPr="00FB75C2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13.4.2.1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6" w:rsidRPr="00D206EB" w:rsidRDefault="005F2E26" w:rsidP="005F2E2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тельной, дыхател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ной,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иммунной системы, эндокри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  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таболизма,</w:t>
            </w:r>
            <w:r w:rsidRPr="00D20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жением (статод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ских) функций, психич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функций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5F2E26"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510-539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5F2E26"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440-</w:t>
            </w:r>
            <w:r>
              <w:rPr>
                <w:sz w:val="20"/>
                <w:szCs w:val="20"/>
              </w:rPr>
              <w:t>46</w:t>
            </w:r>
            <w:r w:rsidRPr="00D206EB">
              <w:rPr>
                <w:sz w:val="20"/>
                <w:szCs w:val="20"/>
              </w:rPr>
              <w:t>9</w:t>
            </w:r>
          </w:p>
          <w:p w:rsidR="005F2E26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410-429</w:t>
            </w:r>
          </w:p>
          <w:p w:rsidR="005F2E26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206EB">
              <w:rPr>
                <w:sz w:val="20"/>
                <w:szCs w:val="20"/>
              </w:rPr>
              <w:t>540-559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</w:t>
            </w:r>
            <w:r w:rsidRPr="00D206E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789</w:t>
            </w:r>
          </w:p>
          <w:p w:rsidR="005F2E26" w:rsidRPr="0046360A" w:rsidRDefault="005F2E26" w:rsidP="005F2E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5F2E26" w:rsidRPr="0046360A" w:rsidRDefault="005F2E26" w:rsidP="005F2E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5F2E26" w:rsidRDefault="005F2E26" w:rsidP="005F2E2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360A">
              <w:rPr>
                <w:sz w:val="20"/>
                <w:szCs w:val="20"/>
              </w:rPr>
              <w:t>В198, В199</w:t>
            </w:r>
          </w:p>
          <w:p w:rsidR="00DC67DB" w:rsidRPr="001328B3" w:rsidRDefault="005F2E26" w:rsidP="005F2E26">
            <w:pPr>
              <w:spacing w:line="240" w:lineRule="auto"/>
              <w:ind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Для детей в возрасте 0-17: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Незначительная степень нарушения функции пораженных органов и систем организма,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званных заболеванием, активность процесса I степени на фоне адекватно проводимой тер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пии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E0A54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13.4.2.2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6" w:rsidRPr="00D206EB" w:rsidRDefault="005F2E26" w:rsidP="005F2E2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тельной, дыхател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ной,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</w:t>
            </w:r>
            <w:r>
              <w:rPr>
                <w:sz w:val="20"/>
                <w:szCs w:val="20"/>
              </w:rPr>
              <w:lastRenderedPageBreak/>
              <w:t>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иммунной системы, эндокри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  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таболизма,</w:t>
            </w:r>
            <w:r w:rsidRPr="00D20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жением (статод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ских) функций, психич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функций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5F2E26"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510-539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5F2E26"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440-</w:t>
            </w:r>
            <w:r>
              <w:rPr>
                <w:sz w:val="20"/>
                <w:szCs w:val="20"/>
              </w:rPr>
              <w:t>46</w:t>
            </w:r>
            <w:r w:rsidRPr="00D206EB">
              <w:rPr>
                <w:sz w:val="20"/>
                <w:szCs w:val="20"/>
              </w:rPr>
              <w:t>9</w:t>
            </w:r>
          </w:p>
          <w:p w:rsidR="005F2E26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410-429</w:t>
            </w:r>
          </w:p>
          <w:p w:rsidR="005F2E26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206EB">
              <w:rPr>
                <w:sz w:val="20"/>
                <w:szCs w:val="20"/>
              </w:rPr>
              <w:t>540-559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</w:t>
            </w:r>
            <w:r w:rsidRPr="00D206E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789</w:t>
            </w:r>
          </w:p>
          <w:p w:rsidR="005F2E26" w:rsidRPr="0046360A" w:rsidRDefault="005F2E26" w:rsidP="005F2E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5F2E26" w:rsidRPr="0046360A" w:rsidRDefault="005F2E26" w:rsidP="005F2E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5F2E26" w:rsidP="005F2E2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0-17: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степень нарушения функции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раженных органов; активность процесса II степени на фоне адекватно проводимой тер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пии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E0A54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13.4.2.3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6" w:rsidRPr="00D206EB" w:rsidRDefault="005F2E26" w:rsidP="005F2E2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lastRenderedPageBreak/>
              <w:t>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тельной, дыхател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ной,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иммунной системы, эндокри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  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таболизма,</w:t>
            </w:r>
            <w:r w:rsidRPr="00D20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жением (статод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ских) функций, психич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функций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5F2E26"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510-539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5F2E26"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440-</w:t>
            </w:r>
            <w:r>
              <w:rPr>
                <w:sz w:val="20"/>
                <w:szCs w:val="20"/>
              </w:rPr>
              <w:t>46</w:t>
            </w:r>
            <w:r w:rsidRPr="00D206EB">
              <w:rPr>
                <w:sz w:val="20"/>
                <w:szCs w:val="20"/>
              </w:rPr>
              <w:t>9</w:t>
            </w:r>
          </w:p>
          <w:p w:rsidR="005F2E26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410-429</w:t>
            </w:r>
          </w:p>
          <w:p w:rsidR="005F2E26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r w:rsidRPr="00D206EB">
              <w:rPr>
                <w:sz w:val="20"/>
                <w:szCs w:val="20"/>
              </w:rPr>
              <w:t>540-559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</w:t>
            </w:r>
            <w:r w:rsidRPr="00D206E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789</w:t>
            </w:r>
          </w:p>
          <w:p w:rsidR="005F2E26" w:rsidRPr="0046360A" w:rsidRDefault="005F2E26" w:rsidP="005F2E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5F2E26" w:rsidRPr="0046360A" w:rsidRDefault="005F2E26" w:rsidP="005F2E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5F2E26" w:rsidP="005F2E2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0-17: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Выраженная степень нарушения функции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раженных органов и систем организма,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званных заболеванием; активность процесса III степени на фоне адекватно проводимой 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рапии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E0A54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104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13.4.2.4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6" w:rsidRPr="00D206EB" w:rsidRDefault="005F2E26" w:rsidP="005F2E2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функций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тельной, дыхател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ной, </w:t>
            </w:r>
            <w:proofErr w:type="gramStart"/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системы крови и иммунной системы, эндокри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болизма,</w:t>
            </w:r>
            <w:r w:rsidRPr="00D20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жением (статод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ских) функций, психич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r>
              <w:rPr>
                <w:sz w:val="20"/>
                <w:szCs w:val="20"/>
              </w:rPr>
              <w:lastRenderedPageBreak/>
              <w:t>функций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5F2E26"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510-539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 w:rsidRPr="005F2E26"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440-</w:t>
            </w:r>
            <w:r>
              <w:rPr>
                <w:sz w:val="20"/>
                <w:szCs w:val="20"/>
              </w:rPr>
              <w:t>46</w:t>
            </w:r>
            <w:r w:rsidRPr="00D206EB">
              <w:rPr>
                <w:sz w:val="20"/>
                <w:szCs w:val="20"/>
              </w:rPr>
              <w:t>9</w:t>
            </w:r>
          </w:p>
          <w:p w:rsidR="005F2E26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206EB">
              <w:rPr>
                <w:sz w:val="20"/>
                <w:szCs w:val="20"/>
              </w:rPr>
              <w:t>410-429</w:t>
            </w:r>
          </w:p>
          <w:p w:rsidR="005F2E26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206EB">
              <w:rPr>
                <w:sz w:val="20"/>
                <w:szCs w:val="20"/>
              </w:rPr>
              <w:t>540-559</w:t>
            </w:r>
          </w:p>
          <w:p w:rsidR="005F2E26" w:rsidRPr="00D206EB" w:rsidRDefault="005F2E26" w:rsidP="005F2E26">
            <w:pPr>
              <w:spacing w:line="240" w:lineRule="auto"/>
              <w:ind w:left="78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</w:t>
            </w:r>
            <w:r w:rsidRPr="00D206E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789</w:t>
            </w:r>
          </w:p>
          <w:p w:rsidR="005F2E26" w:rsidRPr="0046360A" w:rsidRDefault="005F2E26" w:rsidP="005F2E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5F2E26" w:rsidRPr="0046360A" w:rsidRDefault="005F2E26" w:rsidP="005F2E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5F2E26" w:rsidP="005F2E26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0-17:</w:t>
            </w:r>
          </w:p>
          <w:p w:rsidR="00DC67DB" w:rsidRPr="001328B3" w:rsidRDefault="00DC67DB" w:rsidP="00C74164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степень нарушения функции пораженных органов и систем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низма, вызванных заболеванием; активность процесса IV степени на фоне адекватно 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водимой терапии</w:t>
            </w:r>
          </w:p>
          <w:p w:rsidR="00DC67DB" w:rsidRPr="001328B3" w:rsidRDefault="00DC67DB" w:rsidP="00B259BB">
            <w:pPr>
              <w:spacing w:line="240" w:lineRule="auto"/>
              <w:ind w:left="78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E0A54">
            <w:pPr>
              <w:spacing w:line="240" w:lineRule="auto"/>
              <w:ind w:right="112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81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Болезни мочепол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вой сист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мы (</w:t>
            </w:r>
            <w:bookmarkStart w:id="13" w:name="Класс14"/>
            <w:r w:rsidRPr="001328B3">
              <w:rPr>
                <w:sz w:val="20"/>
                <w:szCs w:val="20"/>
              </w:rPr>
              <w:t xml:space="preserve">класс </w:t>
            </w:r>
            <w:bookmarkEnd w:id="13"/>
            <w:r w:rsidRPr="001328B3">
              <w:rPr>
                <w:sz w:val="20"/>
                <w:szCs w:val="20"/>
                <w:lang w:val="en-US"/>
              </w:rPr>
              <w:t>XIV</w:t>
            </w:r>
            <w:r w:rsidRPr="001328B3">
              <w:rPr>
                <w:sz w:val="20"/>
                <w:szCs w:val="20"/>
              </w:rPr>
              <w:t>) и 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тология с поражен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ем пр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имущес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венно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нов моч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половой системы, предста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ленная в других классах болезней</w:t>
            </w:r>
          </w:p>
          <w:p w:rsidR="00DC67DB" w:rsidRPr="001328B3" w:rsidRDefault="00DC67DB" w:rsidP="009C5C7D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7DB" w:rsidRPr="001328B3" w:rsidRDefault="00DC67DB" w:rsidP="0055632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14.1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Гломер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лярные болезни.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Тубул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инте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стиц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альные болезни почек.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Почечная недост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точность.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Мочек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менная болезнь.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болезни почки и мочето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ника.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болезни мочевой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N00-N08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N10-N16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N17-N19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N20-N23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N25 - N29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N30 - N39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14.1.1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Хронический нефритический синдром.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Нефротический синдром.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Гломерулярные поражения при </w:t>
            </w:r>
            <w:r w:rsidRPr="001328B3">
              <w:rPr>
                <w:sz w:val="20"/>
                <w:szCs w:val="20"/>
              </w:rPr>
              <w:lastRenderedPageBreak/>
              <w:t>новообразован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ях.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Гломерулярные поражения при болезнях крови и иммунных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шениях.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Гломерулярные поражения при сахарном диабете.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Гломерулярные поражения при других болезнях эндокринной си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темы, расстро</w:t>
            </w:r>
            <w:r w:rsidRPr="001328B3">
              <w:rPr>
                <w:sz w:val="20"/>
                <w:szCs w:val="20"/>
              </w:rPr>
              <w:t>й</w:t>
            </w:r>
            <w:r w:rsidRPr="001328B3">
              <w:rPr>
                <w:sz w:val="20"/>
                <w:szCs w:val="20"/>
              </w:rPr>
              <w:t>ствах питания и нарушениях о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мена веществ.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Гломерулярные поражения при системных боле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нях соединител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ной ткани.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Гломерулярные поражения при других болезнях, классифицир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ванных в других рубриках.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Тубулоинтерст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циальные болезни почек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Хронический т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булоинтерстиц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альный нефрит.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Хронический т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булоинтерстиц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альный нефрит неуточненный.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Тубулоинтерст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циальный нефрит, не уточненный как острый или хронический.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Хроническая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чечная недост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точность.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Терминальная стадия поражения почек.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проявл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хронической почечной недо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таточности.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Почечная недо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lastRenderedPageBreak/>
              <w:t>таточность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уточненная.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Маленькая почка неясного генеза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lastRenderedPageBreak/>
              <w:t>N03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N04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N08.1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N08.2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N08.3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N08.4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N08.5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N08.8*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N10-N16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N11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N11.9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N12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N18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N18.0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N18.8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N19</w:t>
            </w: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9C5C7D">
            <w:pPr>
              <w:spacing w:line="240" w:lineRule="auto"/>
              <w:ind w:left="11" w:right="11"/>
              <w:jc w:val="both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</w:rPr>
              <w:t>N27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14.1.1.1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E3" w:rsidRDefault="00D41BE3" w:rsidP="00D41BE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</w:t>
            </w:r>
          </w:p>
          <w:p w:rsidR="00D41BE3" w:rsidRDefault="00D41BE3" w:rsidP="00D41BE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D41BE3" w:rsidP="00D41BE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</w:t>
            </w:r>
            <w:r w:rsidRPr="002370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23706F">
              <w:rPr>
                <w:sz w:val="20"/>
                <w:szCs w:val="20"/>
              </w:rPr>
              <w:t>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E0A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E0A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0 до 12 </w:t>
            </w:r>
            <w:proofErr w:type="gramStart"/>
            <w:r w:rsidRPr="001328B3">
              <w:rPr>
                <w:sz w:val="20"/>
                <w:szCs w:val="20"/>
              </w:rPr>
              <w:t>мес</w:t>
            </w:r>
            <w:proofErr w:type="gramEnd"/>
            <w:r w:rsidRPr="001328B3">
              <w:rPr>
                <w:sz w:val="20"/>
                <w:szCs w:val="20"/>
              </w:rPr>
              <w:t xml:space="preserve">: 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Незначительное нарушение функции мочев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делительной системы: СКФ соотве</w:t>
            </w:r>
            <w:r w:rsidR="005F2E26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ствует  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расту.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14.1.1.2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E3" w:rsidRDefault="00D41BE3" w:rsidP="00D41BE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</w:t>
            </w:r>
          </w:p>
          <w:p w:rsidR="00D41BE3" w:rsidRDefault="00D41BE3" w:rsidP="00D41BE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D41BE3" w:rsidP="00D41BE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</w:t>
            </w:r>
            <w:r w:rsidRPr="002370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23706F">
              <w:rPr>
                <w:sz w:val="20"/>
                <w:szCs w:val="20"/>
              </w:rPr>
              <w:t>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1 до 17 лет: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ХБП 1 стадии, СКФ более 90 мл/мин/1,73м</w:t>
            </w:r>
            <w:proofErr w:type="gramStart"/>
            <w:r w:rsidRPr="001328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14.1.1.3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E3" w:rsidRDefault="00D41BE3" w:rsidP="00D41BE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</w:t>
            </w:r>
          </w:p>
          <w:p w:rsidR="00D41BE3" w:rsidRDefault="00D41BE3" w:rsidP="00D41BE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D41BE3" w:rsidP="00D41BE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</w:t>
            </w:r>
            <w:r w:rsidRPr="002370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23706F">
              <w:rPr>
                <w:sz w:val="20"/>
                <w:szCs w:val="20"/>
              </w:rPr>
              <w:t>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E0A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E0A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0 до 12 </w:t>
            </w:r>
            <w:proofErr w:type="gramStart"/>
            <w:r w:rsidRPr="001328B3">
              <w:rPr>
                <w:sz w:val="20"/>
                <w:szCs w:val="20"/>
              </w:rPr>
              <w:t>мес</w:t>
            </w:r>
            <w:proofErr w:type="gramEnd"/>
            <w:r w:rsidRPr="001328B3">
              <w:rPr>
                <w:sz w:val="20"/>
                <w:szCs w:val="20"/>
              </w:rPr>
              <w:t xml:space="preserve">: </w:t>
            </w:r>
          </w:p>
          <w:p w:rsidR="00DC67DB" w:rsidRPr="001328B3" w:rsidRDefault="00DC67DB" w:rsidP="005E0A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Незначительное нарушение функции мочев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делительной системы: СКФ ниже возрастной нормы на 10%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20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14.1.1.4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</w:t>
            </w:r>
            <w:r w:rsidRPr="002370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23706F">
              <w:rPr>
                <w:sz w:val="20"/>
                <w:szCs w:val="20"/>
              </w:rPr>
              <w:t>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1 до 17 лет: </w:t>
            </w:r>
            <w:r w:rsidR="005F2E26">
              <w:rPr>
                <w:sz w:val="20"/>
                <w:szCs w:val="20"/>
              </w:rPr>
              <w:t xml:space="preserve">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Незначительное нарушение функции</w:t>
            </w:r>
            <w:r w:rsidR="005F2E26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  мочев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 xml:space="preserve">делительной системы.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ХБП 2 стадии, СКФ в пределах 89-60 мл/мин/1,73м</w:t>
            </w:r>
            <w:proofErr w:type="gramStart"/>
            <w:r w:rsidRPr="001328B3">
              <w:rPr>
                <w:sz w:val="20"/>
                <w:szCs w:val="20"/>
              </w:rPr>
              <w:t>2</w:t>
            </w:r>
            <w:proofErr w:type="gramEnd"/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20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14.1.1.5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В610</w:t>
            </w:r>
            <w:r w:rsidRPr="002370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23706F">
              <w:rPr>
                <w:sz w:val="20"/>
                <w:szCs w:val="20"/>
              </w:rPr>
              <w:t>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0 до 12 мес.: 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Незначительное нарушение</w:t>
            </w:r>
            <w:r w:rsidR="005F2E26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  функции мочев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 xml:space="preserve">делительной системы.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СКФ ниже возрастной нормы на 20%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14.1.1.6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DC67DB" w:rsidRPr="001328B3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</w:t>
            </w:r>
            <w:r w:rsidRPr="002370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23706F">
              <w:rPr>
                <w:sz w:val="20"/>
                <w:szCs w:val="20"/>
              </w:rPr>
              <w:t>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1 до 17 лет: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Незначительное нарушение </w:t>
            </w:r>
            <w:r w:rsidR="005F2E26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 функции мочев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 xml:space="preserve">делительной системы.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ХБП 3А стадии, СКФ 59-45 мл/мин/1,73м</w:t>
            </w:r>
            <w:proofErr w:type="gramStart"/>
            <w:r w:rsidRPr="001328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14.1.1.7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Pr="0023706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функции, 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функции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мических) функций, нарушения 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 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AD2FAF" w:rsidRPr="0046360A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AD2FAF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1328B3" w:rsidRDefault="00AD2FAF" w:rsidP="00AD2F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0 до 12 мес.: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степень нарушения функции моч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выделительной системы.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СКФ ниже возрастной нормы на 30%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14.1.1.8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Pr="0023706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функции, 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функции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мических) функций, нарушения 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 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AD2FAF" w:rsidRPr="0046360A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AD2FAF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1328B3" w:rsidRDefault="00AD2FAF" w:rsidP="00AD2F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1 до 17 лет: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степень нарушения функции моч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выделительной системы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ХБП 3Б стадии, СКФ 44-30 мл/мин/1,73м</w:t>
            </w:r>
            <w:proofErr w:type="gramStart"/>
            <w:r w:rsidRPr="001328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14.1.1.9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Pr="0023706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функции, 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шечных, скелетных и связанных с движением функции </w:t>
            </w:r>
            <w:r w:rsidR="005F2E26">
              <w:rPr>
                <w:sz w:val="20"/>
                <w:szCs w:val="20"/>
              </w:rPr>
              <w:t>(статодин</w:t>
            </w:r>
            <w:r w:rsidR="005F2E26">
              <w:rPr>
                <w:sz w:val="20"/>
                <w:szCs w:val="20"/>
              </w:rPr>
              <w:t>а</w:t>
            </w:r>
            <w:r w:rsidR="005F2E26">
              <w:rPr>
                <w:sz w:val="20"/>
                <w:szCs w:val="20"/>
              </w:rPr>
              <w:t xml:space="preserve">мических) функций, </w:t>
            </w:r>
            <w:r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lastRenderedPageBreak/>
              <w:t xml:space="preserve">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 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AD2FAF" w:rsidRPr="0046360A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AD2FAF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1328B3" w:rsidRDefault="00AD2FAF" w:rsidP="00AD2F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0 до 12 мес.: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степень нарушения функции моч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выделительной системы. 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СКФ ниже возрастной нормы на 40%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14.1.1.10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Pr="0023706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функции, 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шечных, скелетных и связанных с </w:t>
            </w:r>
            <w:r>
              <w:rPr>
                <w:sz w:val="20"/>
                <w:szCs w:val="20"/>
              </w:rPr>
              <w:lastRenderedPageBreak/>
              <w:t>движением функци</w:t>
            </w:r>
            <w:r w:rsidR="005F2E26">
              <w:rPr>
                <w:sz w:val="20"/>
                <w:szCs w:val="20"/>
              </w:rPr>
              <w:t>и (статодин</w:t>
            </w:r>
            <w:r w:rsidR="005F2E26">
              <w:rPr>
                <w:sz w:val="20"/>
                <w:szCs w:val="20"/>
              </w:rPr>
              <w:t>а</w:t>
            </w:r>
            <w:r w:rsidR="005F2E26">
              <w:rPr>
                <w:sz w:val="20"/>
                <w:szCs w:val="20"/>
              </w:rPr>
              <w:t xml:space="preserve">мических) функций, </w:t>
            </w:r>
            <w:r>
              <w:rPr>
                <w:sz w:val="20"/>
                <w:szCs w:val="20"/>
              </w:rPr>
              <w:t xml:space="preserve">нарушения 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 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AD2FAF" w:rsidRPr="0046360A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AD2FAF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1328B3" w:rsidRDefault="00AD2FAF" w:rsidP="00AD2F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1 до 17 лет: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степень нарушения функции моч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выделительной системы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ХБП 4 стадии, СКФ 29-15 мл/мин/1,73м</w:t>
            </w:r>
            <w:proofErr w:type="gramStart"/>
            <w:r w:rsidRPr="001328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14.1.1.11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Pr="0023706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</w:t>
            </w:r>
            <w:r>
              <w:rPr>
                <w:sz w:val="20"/>
                <w:szCs w:val="20"/>
              </w:rPr>
              <w:lastRenderedPageBreak/>
              <w:t>функции, 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функции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мических) функций</w:t>
            </w:r>
            <w:r w:rsidR="005F2E2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нарушения 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 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AD2FAF" w:rsidRPr="0046360A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lastRenderedPageBreak/>
              <w:t>В410-429</w:t>
            </w:r>
          </w:p>
          <w:p w:rsidR="00AD2FAF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1328B3" w:rsidRDefault="00AD2FAF" w:rsidP="00AD2F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0 до 12 </w:t>
            </w:r>
            <w:proofErr w:type="gramStart"/>
            <w:r w:rsidRPr="001328B3">
              <w:rPr>
                <w:sz w:val="20"/>
                <w:szCs w:val="20"/>
              </w:rPr>
              <w:t>мес</w:t>
            </w:r>
            <w:proofErr w:type="gramEnd"/>
            <w:r w:rsidRPr="001328B3">
              <w:rPr>
                <w:sz w:val="20"/>
                <w:szCs w:val="20"/>
              </w:rPr>
              <w:t>: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Значительно выраженная степень нарушения функции мочевыделительной системы.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СКФ ниже возрастной нормы &gt; 50%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14.1.1.12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Pr="0023706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функции, 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функции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мических) функций, нарушения 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МКФ:  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AD2FAF" w:rsidRPr="0046360A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AD2FAF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1328B3" w:rsidRDefault="00AD2FAF" w:rsidP="00AD2F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1 до 17 лет: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степень нарушения функции мочевыделительной системы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ХБП 5 стадии, СКФ ниже 14 мл/мин/1,73м</w:t>
            </w:r>
            <w:proofErr w:type="gramStart"/>
            <w:r w:rsidRPr="001328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14.1.1.13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Pr="0023706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функции, 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</w:t>
            </w:r>
            <w:r w:rsidR="005F2E26">
              <w:rPr>
                <w:sz w:val="20"/>
                <w:szCs w:val="20"/>
              </w:rPr>
              <w:t>и (статодин</w:t>
            </w:r>
            <w:r w:rsidR="005F2E26">
              <w:rPr>
                <w:sz w:val="20"/>
                <w:szCs w:val="20"/>
              </w:rPr>
              <w:t>а</w:t>
            </w:r>
            <w:r w:rsidR="005F2E26">
              <w:rPr>
                <w:sz w:val="20"/>
                <w:szCs w:val="20"/>
              </w:rPr>
              <w:t xml:space="preserve">мических) функций, </w:t>
            </w:r>
            <w:r>
              <w:rPr>
                <w:sz w:val="20"/>
                <w:szCs w:val="20"/>
              </w:rPr>
              <w:t xml:space="preserve">нарушения 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lastRenderedPageBreak/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 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AD2FAF" w:rsidRPr="0046360A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AD2FAF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1328B3" w:rsidRDefault="00AD2FAF" w:rsidP="00AD2F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степень нарушения функции моч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выделительной системы, характеризующаяся нефротическим синдромом с необходимостью длительной иммуносупрессивной терапии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F972F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DC67DB"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Помощь, вкл</w:t>
            </w:r>
            <w:r w:rsidRPr="001328B3">
              <w:rPr>
                <w:sz w:val="20"/>
                <w:szCs w:val="20"/>
              </w:rPr>
              <w:t>ю</w:t>
            </w:r>
            <w:r w:rsidRPr="001328B3">
              <w:rPr>
                <w:sz w:val="20"/>
                <w:szCs w:val="20"/>
              </w:rPr>
              <w:t>чающая гемоди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лиз: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Подготовител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ные процедуры для проведения диализа;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Экстракорпорал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ный диализ;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Другой вид ди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лиза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.</w:t>
            </w:r>
          </w:p>
          <w:p w:rsidR="00DC67DB" w:rsidRPr="001328B3" w:rsidRDefault="00DC67DB" w:rsidP="00B42B3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Зависимость от почечного диал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Z49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Z49.0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Z49.1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Z49.2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Default="00DC67DB" w:rsidP="00B42B3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42B36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Z99.2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Pr="0023706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r>
              <w:rPr>
                <w:sz w:val="20"/>
                <w:szCs w:val="20"/>
              </w:rPr>
              <w:lastRenderedPageBreak/>
              <w:t>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функции, 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функции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мических) функций, нарушения 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 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lastRenderedPageBreak/>
              <w:t xml:space="preserve">В 140-189, 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AD2FAF" w:rsidRPr="0046360A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AD2FAF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1328B3" w:rsidRDefault="00AD2FAF" w:rsidP="00AD2F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0 до 17  лет: 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Выраженная степень нарушения функции моч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выделительной системы.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СКФ ниже возрастной нормы на 40%  у  детей до 12 мес., для детей старше 1 года - СКФ 29-15 мл/мин/1,73м</w:t>
            </w:r>
            <w:proofErr w:type="gramStart"/>
            <w:r w:rsidRPr="001328B3">
              <w:rPr>
                <w:sz w:val="20"/>
                <w:szCs w:val="20"/>
              </w:rPr>
              <w:t>2</w:t>
            </w:r>
            <w:proofErr w:type="gramEnd"/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DC67DB" w:rsidRPr="001328B3">
              <w:rPr>
                <w:sz w:val="20"/>
                <w:szCs w:val="20"/>
              </w:rPr>
              <w:t>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Pr="0023706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функции, 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шечных, скелетных и связанных с движением функции </w:t>
            </w:r>
            <w:r w:rsidR="005F2E26">
              <w:rPr>
                <w:sz w:val="20"/>
                <w:szCs w:val="20"/>
              </w:rPr>
              <w:t>(статодин</w:t>
            </w:r>
            <w:r w:rsidR="005F2E26">
              <w:rPr>
                <w:sz w:val="20"/>
                <w:szCs w:val="20"/>
              </w:rPr>
              <w:t>а</w:t>
            </w:r>
            <w:r w:rsidR="005F2E26">
              <w:rPr>
                <w:sz w:val="20"/>
                <w:szCs w:val="20"/>
              </w:rPr>
              <w:t xml:space="preserve">мических) функций, </w:t>
            </w:r>
            <w:r>
              <w:rPr>
                <w:sz w:val="20"/>
                <w:szCs w:val="20"/>
              </w:rPr>
              <w:t xml:space="preserve">нарушения 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 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AD2FAF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AD2FAF" w:rsidRPr="0046360A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AD2FAF" w:rsidRPr="0046360A" w:rsidRDefault="00AD2FAF" w:rsidP="00AD2FA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AD2FAF" w:rsidRDefault="00AD2FAF" w:rsidP="00AD2F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1328B3" w:rsidRDefault="00AD2FAF" w:rsidP="00AD2F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0 до 17 лет: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Значительно выраженная степень нарушения функции мочевыделительной системы.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СКФ ниже возрастной нормы &gt; 50% у детей до 12 мес., у детей старше 1 года - СКФ ниже 14 мл/мин/1,73м</w:t>
            </w:r>
            <w:proofErr w:type="gramStart"/>
            <w:r w:rsidRPr="001328B3">
              <w:rPr>
                <w:sz w:val="20"/>
                <w:szCs w:val="20"/>
              </w:rPr>
              <w:t>2</w:t>
            </w:r>
            <w:proofErr w:type="gramEnd"/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Мочекаменная болезнь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N20 - N23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функции; функций эндокринной системы и метаболизма</w:t>
            </w:r>
          </w:p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DC67DB" w:rsidRPr="001328B3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 выраженная степень нарушения функции мочеполовой системы, характеризу</w:t>
            </w:r>
            <w:r w:rsidRPr="001328B3">
              <w:rPr>
                <w:sz w:val="20"/>
                <w:szCs w:val="20"/>
              </w:rPr>
              <w:t>ю</w:t>
            </w:r>
            <w:r w:rsidRPr="001328B3">
              <w:rPr>
                <w:sz w:val="20"/>
                <w:szCs w:val="20"/>
              </w:rPr>
              <w:t>щаяся частыми обострениями (2 - 3 раза в год) мочекаменной болезни, повторными инфекци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ми мочевыводящих путей в течение года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Приобретенное отсутствие почки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Агенезия и другие редукционные дефекты почки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Z90.5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Q60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</w:t>
            </w:r>
            <w:r>
              <w:rPr>
                <w:sz w:val="20"/>
                <w:szCs w:val="20"/>
              </w:rPr>
              <w:lastRenderedPageBreak/>
              <w:t>функции; функций эндокринной системы и метаболизма</w:t>
            </w:r>
          </w:p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DC67DB" w:rsidRPr="001328B3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7E32F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единственной почке хронический пиелоне</w:t>
            </w:r>
            <w:r w:rsidRPr="001328B3">
              <w:rPr>
                <w:sz w:val="20"/>
                <w:szCs w:val="20"/>
              </w:rPr>
              <w:t>ф</w:t>
            </w:r>
            <w:r w:rsidRPr="001328B3">
              <w:rPr>
                <w:sz w:val="20"/>
                <w:szCs w:val="20"/>
              </w:rPr>
              <w:t xml:space="preserve">рит с обострениями (1 раз в год и реже) и/или </w:t>
            </w:r>
            <w:r w:rsidRPr="001328B3">
              <w:rPr>
                <w:sz w:val="20"/>
                <w:szCs w:val="20"/>
              </w:rPr>
              <w:lastRenderedPageBreak/>
              <w:t xml:space="preserve">нейрогенный мочевой пузырь без нарушения уродинамики. </w:t>
            </w:r>
          </w:p>
          <w:p w:rsidR="00DC67DB" w:rsidRPr="001328B3" w:rsidRDefault="00DC67DB" w:rsidP="007E32F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ХБП 0-1 стадии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14.4.2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61" w:rsidRPr="0023706F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функции, 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функции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мических) функций, нарушения 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 </w:t>
            </w:r>
          </w:p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AB3D61" w:rsidRPr="0046360A" w:rsidRDefault="00AB3D61" w:rsidP="00AB3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AB3D61" w:rsidRPr="0046360A" w:rsidRDefault="00AB3D61" w:rsidP="00AB3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AB3D61" w:rsidRPr="0046360A" w:rsidRDefault="00AB3D61" w:rsidP="00AB3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AB3D61" w:rsidRPr="0046360A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AB3D61" w:rsidRDefault="00AB3D61" w:rsidP="00AB3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1328B3" w:rsidRDefault="00AB3D61" w:rsidP="00AB3D6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 единственной почке хронический пиелоне</w:t>
            </w:r>
            <w:r w:rsidRPr="001328B3">
              <w:rPr>
                <w:sz w:val="20"/>
                <w:szCs w:val="20"/>
              </w:rPr>
              <w:t>ф</w:t>
            </w:r>
            <w:r w:rsidRPr="001328B3">
              <w:rPr>
                <w:sz w:val="20"/>
                <w:szCs w:val="20"/>
              </w:rPr>
              <w:t>рит с обострениями (2-3 раза в год) и/или ги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ронефроз I ст. и/или нейрогенный мочевой п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 xml:space="preserve">зырь с нарушением уродинамики.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ХБП 2 стадии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 w:rsidR="00DC67DB" w:rsidRPr="001328B3">
              <w:rPr>
                <w:sz w:val="20"/>
                <w:szCs w:val="20"/>
              </w:rPr>
              <w:t>4.3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61" w:rsidRPr="0023706F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функции, 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</w:t>
            </w:r>
            <w:r w:rsidR="005F2E26">
              <w:rPr>
                <w:sz w:val="20"/>
                <w:szCs w:val="20"/>
              </w:rPr>
              <w:t>и (статодин</w:t>
            </w:r>
            <w:r w:rsidR="005F2E26">
              <w:rPr>
                <w:sz w:val="20"/>
                <w:szCs w:val="20"/>
              </w:rPr>
              <w:t>а</w:t>
            </w:r>
            <w:r w:rsidR="005F2E26">
              <w:rPr>
                <w:sz w:val="20"/>
                <w:szCs w:val="20"/>
              </w:rPr>
              <w:t xml:space="preserve">мических) функций, </w:t>
            </w:r>
            <w:r>
              <w:rPr>
                <w:sz w:val="20"/>
                <w:szCs w:val="20"/>
              </w:rPr>
              <w:t xml:space="preserve">нарушения 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</w:t>
            </w:r>
            <w:r>
              <w:rPr>
                <w:sz w:val="20"/>
                <w:szCs w:val="20"/>
              </w:rPr>
              <w:lastRenderedPageBreak/>
              <w:t>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 </w:t>
            </w:r>
          </w:p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AB3D61" w:rsidRPr="0046360A" w:rsidRDefault="00AB3D61" w:rsidP="00AB3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AB3D61" w:rsidRPr="0046360A" w:rsidRDefault="00AB3D61" w:rsidP="00AB3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AB3D61" w:rsidRPr="0046360A" w:rsidRDefault="00AB3D61" w:rsidP="00AB3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AB3D61" w:rsidRPr="0046360A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AB3D61" w:rsidRDefault="00AB3D61" w:rsidP="00AB3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1328B3" w:rsidRDefault="00AB3D61" w:rsidP="00AB3D6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единственной почке хронический пиелоне</w:t>
            </w:r>
            <w:r w:rsidRPr="001328B3">
              <w:rPr>
                <w:sz w:val="20"/>
                <w:szCs w:val="20"/>
              </w:rPr>
              <w:t>ф</w:t>
            </w:r>
            <w:r w:rsidRPr="001328B3">
              <w:rPr>
                <w:sz w:val="20"/>
                <w:szCs w:val="20"/>
              </w:rPr>
              <w:t>рит с частыми обострениями (4 раза в год и ч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ще) и/или гидронефроз II ст. и/или нейрогенный мочевой пузырь с нарушением уродинамики.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ХБП 3 стадии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 w:rsidR="00DC67DB" w:rsidRPr="001328B3">
              <w:rPr>
                <w:sz w:val="20"/>
                <w:szCs w:val="20"/>
              </w:rPr>
              <w:t>4.4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61" w:rsidRPr="0023706F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функции, 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функции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мических) функций, </w:t>
            </w:r>
            <w:r>
              <w:rPr>
                <w:sz w:val="20"/>
                <w:szCs w:val="20"/>
              </w:rPr>
              <w:lastRenderedPageBreak/>
              <w:t xml:space="preserve">нарушения 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 </w:t>
            </w:r>
          </w:p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AB3D61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AB3D61" w:rsidRPr="0046360A" w:rsidRDefault="00AB3D61" w:rsidP="00AB3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AB3D61" w:rsidRPr="0046360A" w:rsidRDefault="00AB3D61" w:rsidP="00AB3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AB3D61" w:rsidRPr="0046360A" w:rsidRDefault="00AB3D61" w:rsidP="00AB3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AB3D61" w:rsidRPr="0046360A" w:rsidRDefault="00AB3D61" w:rsidP="00AB3D6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AB3D61" w:rsidRDefault="00AB3D61" w:rsidP="00AB3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1328B3" w:rsidRDefault="00AB3D61" w:rsidP="00AB3D6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 единственной почке хронический пиелоне</w:t>
            </w:r>
            <w:r w:rsidRPr="001328B3">
              <w:rPr>
                <w:sz w:val="20"/>
                <w:szCs w:val="20"/>
              </w:rPr>
              <w:t>ф</w:t>
            </w:r>
            <w:r w:rsidRPr="001328B3">
              <w:rPr>
                <w:sz w:val="20"/>
                <w:szCs w:val="20"/>
              </w:rPr>
              <w:t xml:space="preserve">рит непрерывно-рецидивирующее течение и/или гидронефроз III ст. и/или нейрогенный мочевой пузырь с нарушением уродинамики.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ХБП 4 стадии, ХБП 5 стадии.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 w:rsidR="00DC67DB" w:rsidRPr="001328B3"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тран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плантированной почки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Z94.0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5.1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83" w:rsidRPr="0023706F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функции, </w:t>
            </w:r>
            <w:r>
              <w:rPr>
                <w:sz w:val="20"/>
                <w:szCs w:val="20"/>
              </w:rPr>
              <w:lastRenderedPageBreak/>
              <w:t>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</w:t>
            </w:r>
            <w:r w:rsidR="005F2E26">
              <w:rPr>
                <w:sz w:val="20"/>
                <w:szCs w:val="20"/>
              </w:rPr>
              <w:t>и (статодин</w:t>
            </w:r>
            <w:r w:rsidR="005F2E26">
              <w:rPr>
                <w:sz w:val="20"/>
                <w:szCs w:val="20"/>
              </w:rPr>
              <w:t>а</w:t>
            </w:r>
            <w:r w:rsidR="005F2E26">
              <w:rPr>
                <w:sz w:val="20"/>
                <w:szCs w:val="20"/>
              </w:rPr>
              <w:t xml:space="preserve">мических) функций, </w:t>
            </w:r>
            <w:r>
              <w:rPr>
                <w:sz w:val="20"/>
                <w:szCs w:val="20"/>
              </w:rPr>
              <w:t xml:space="preserve">нарушения 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 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EE0D83" w:rsidRPr="0046360A" w:rsidRDefault="00EE0D83" w:rsidP="00EE0D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EE0D83" w:rsidRPr="0046360A" w:rsidRDefault="00EE0D83" w:rsidP="00EE0D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EE0D83" w:rsidRPr="0046360A" w:rsidRDefault="00EE0D83" w:rsidP="00EE0D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EE0D83" w:rsidRPr="0046360A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EE0D83" w:rsidRDefault="00EE0D83" w:rsidP="00EE0D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lastRenderedPageBreak/>
              <w:t>В 430-439</w:t>
            </w:r>
          </w:p>
          <w:p w:rsidR="00DC67DB" w:rsidRPr="001328B3" w:rsidRDefault="00EE0D83" w:rsidP="00EE0D8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2018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состояние после трансплантации единственной функционирующей почки в течение первых 2-х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 w:rsidR="00DC67DB" w:rsidRPr="001328B3">
              <w:rPr>
                <w:sz w:val="20"/>
                <w:szCs w:val="20"/>
              </w:rPr>
              <w:t>5.2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83" w:rsidRPr="0023706F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функции, нарушения нейром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шечных, скелетных и связанных с движением функции (статодин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мических) </w:t>
            </w:r>
            <w:r w:rsidR="005F2E26">
              <w:rPr>
                <w:sz w:val="20"/>
                <w:szCs w:val="20"/>
              </w:rPr>
              <w:t xml:space="preserve">функций, </w:t>
            </w:r>
            <w:r>
              <w:rPr>
                <w:sz w:val="20"/>
                <w:szCs w:val="20"/>
              </w:rPr>
              <w:t xml:space="preserve">нарушения психических функций, нарушение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функций системы крови 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темы;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 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610-639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EE0D83" w:rsidRPr="0046360A" w:rsidRDefault="00EE0D83" w:rsidP="00EE0D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EE0D83" w:rsidRPr="0046360A" w:rsidRDefault="00EE0D83" w:rsidP="00EE0D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EE0D83" w:rsidRPr="0046360A" w:rsidRDefault="00EE0D83" w:rsidP="00EE0D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EE0D83" w:rsidRPr="0046360A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EE0D83" w:rsidRDefault="00EE0D83" w:rsidP="00EE0D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430-439</w:t>
            </w:r>
          </w:p>
          <w:p w:rsidR="00DC67DB" w:rsidRPr="001328B3" w:rsidRDefault="00EE0D83" w:rsidP="00EE0D8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B259B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состояние после трансплантации единственной функционирующей почки после 2-летнего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блюдения с выраженными нарушениями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личных органов и систем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115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 w:rsidR="00DC67DB" w:rsidRPr="001328B3"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Интерстициал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ный цистит (хр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нический)</w:t>
            </w:r>
          </w:p>
          <w:p w:rsidR="00DC67DB" w:rsidRPr="001328B3" w:rsidRDefault="00DC67DB" w:rsidP="007E32F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B602C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Другой хронич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ский цистит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N30.1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N30.2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6.1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EA500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среднетяжелое течение цистита с  частыми (ежемесячными) обострениями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6.2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степень нарушения функции моч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выделительной системы с обострениями цист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та ежемесячно в сочетании с частыми (1 раз в 2-3 месяца) обострениями вторичного хронич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ского пиелонефрита.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D10106">
            <w:pPr>
              <w:spacing w:line="240" w:lineRule="auto"/>
              <w:ind w:left="11" w:right="11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7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Нейрогенная сл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бость мочевого пузыря, не кла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сифицированная в других рубриках.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Обтурация шейки </w:t>
            </w:r>
            <w:r w:rsidRPr="001328B3">
              <w:rPr>
                <w:sz w:val="20"/>
                <w:szCs w:val="20"/>
              </w:rPr>
              <w:lastRenderedPageBreak/>
              <w:t>мочевого пузыря.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Стриктура уре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ры.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Послеоперацио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ная стриктура уретры.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цист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стомы.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искусс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венных отверстий мочевого тракта.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N31.2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N32.0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N35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N99.1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Z93.5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Z93.6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B03C3B" w:rsidRDefault="00DC67DB" w:rsidP="00101DD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B03C3B" w:rsidRDefault="00DC67DB" w:rsidP="00101DD7">
            <w:pPr>
              <w:spacing w:line="240" w:lineRule="auto"/>
              <w:ind w:left="11" w:right="11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B03C3B">
              <w:rPr>
                <w:sz w:val="20"/>
                <w:szCs w:val="20"/>
              </w:rPr>
              <w:t>Примечание к пункту 14.1.7 - следует отметить, что н</w:t>
            </w:r>
            <w:r w:rsidRPr="00B03C3B">
              <w:rPr>
                <w:bCs/>
                <w:sz w:val="20"/>
                <w:szCs w:val="20"/>
                <w:shd w:val="clear" w:color="auto" w:fill="FFFFFF"/>
              </w:rPr>
              <w:t>авык сформированности удержания мочи формируется в среднем к 5 годам. Нарушение данного навыка колич</w:t>
            </w:r>
            <w:r w:rsidR="005F2E26">
              <w:rPr>
                <w:bCs/>
                <w:sz w:val="20"/>
                <w:szCs w:val="20"/>
                <w:shd w:val="clear" w:color="auto" w:fill="FFFFFF"/>
              </w:rPr>
              <w:t xml:space="preserve">ественно оценивается с 5 лет с </w:t>
            </w:r>
            <w:r w:rsidRPr="00B03C3B">
              <w:rPr>
                <w:bCs/>
                <w:sz w:val="20"/>
                <w:szCs w:val="20"/>
                <w:shd w:val="clear" w:color="auto" w:fill="FFFFFF"/>
              </w:rPr>
              <w:t xml:space="preserve">обязательной объективизацией в условиях стационара.  </w:t>
            </w:r>
          </w:p>
          <w:p w:rsidR="00DC67DB" w:rsidRPr="00B03C3B" w:rsidRDefault="00DC67DB" w:rsidP="00101DD7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3C3B">
              <w:rPr>
                <w:color w:val="000000"/>
                <w:sz w:val="20"/>
                <w:szCs w:val="20"/>
              </w:rPr>
              <w:t>Усредненные показатели рит</w:t>
            </w:r>
            <w:r w:rsidR="005F2E26">
              <w:rPr>
                <w:color w:val="000000"/>
                <w:sz w:val="20"/>
                <w:szCs w:val="20"/>
              </w:rPr>
              <w:t xml:space="preserve">ма спонтанных мочеиспусканий и </w:t>
            </w:r>
            <w:r w:rsidRPr="00B03C3B">
              <w:rPr>
                <w:color w:val="000000"/>
                <w:sz w:val="20"/>
                <w:szCs w:val="20"/>
              </w:rPr>
              <w:t>эффективной емкости мочевого пузыря у детей разного возраста (А.Ф.Тур, 1969, Л.А.Данилова, 1962, А.В. Папаян, 1997</w:t>
            </w:r>
            <w:proofErr w:type="gramStart"/>
            <w:r w:rsidRPr="00B03C3B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03C3B">
              <w:rPr>
                <w:color w:val="000000"/>
                <w:sz w:val="20"/>
                <w:szCs w:val="20"/>
              </w:rPr>
              <w:t xml:space="preserve">: от 1 </w:t>
            </w:r>
            <w:r w:rsidRPr="00B03C3B">
              <w:rPr>
                <w:bCs/>
                <w:sz w:val="20"/>
                <w:szCs w:val="20"/>
              </w:rPr>
              <w:t xml:space="preserve"> до 3 лет:  60-90 мл (10-12 мочеиспусканий/сут); от 4 до 7 лет:  90 - 150 мл (7-9 мочеиспусканий/сут);  от 8 до 12  лет:  150-250  ( 6-7 мочеиспусканий/сут); старше 12:  250-400  (4-5 мочеиспусканий/сут). </w:t>
            </w:r>
            <w:r w:rsidRPr="00B03C3B">
              <w:rPr>
                <w:color w:val="000000"/>
                <w:sz w:val="20"/>
                <w:szCs w:val="20"/>
              </w:rPr>
              <w:t>Ночной диурез составляет 1/3-1/4 от суточного диуреза. При полиурии увеличивается суточный диурез в 1,5 и больше раз по сравнению с нормой. У детей старше 1 года суточное количество мочи можно рассчитать по формуле: 600 + 100х(n – 1), где n – число лет, 600 – суточный диурез годовалого ребенка, мл.</w:t>
            </w:r>
          </w:p>
          <w:p w:rsidR="00DC67DB" w:rsidRPr="00B03C3B" w:rsidRDefault="00DC67DB" w:rsidP="00101DD7">
            <w:pPr>
              <w:spacing w:line="240" w:lineRule="auto"/>
              <w:ind w:left="11" w:right="11"/>
              <w:jc w:val="both"/>
              <w:rPr>
                <w:bCs/>
                <w:sz w:val="20"/>
                <w:szCs w:val="20"/>
              </w:rPr>
            </w:pPr>
            <w:r w:rsidRPr="00B03C3B">
              <w:rPr>
                <w:bCs/>
                <w:sz w:val="20"/>
                <w:szCs w:val="20"/>
              </w:rPr>
              <w:t xml:space="preserve">Количество остаточной мочи определяют путем проведения функциональной пробы при </w:t>
            </w:r>
            <w:proofErr w:type="gramStart"/>
            <w:r w:rsidRPr="00B03C3B">
              <w:rPr>
                <w:bCs/>
                <w:sz w:val="20"/>
                <w:szCs w:val="20"/>
              </w:rPr>
              <w:t>УЗ-исследовании</w:t>
            </w:r>
            <w:proofErr w:type="gramEnd"/>
            <w:r w:rsidRPr="00B03C3B">
              <w:rPr>
                <w:bCs/>
                <w:sz w:val="20"/>
                <w:szCs w:val="20"/>
              </w:rPr>
              <w:t xml:space="preserve"> мочевого пузыря (с водной нагрузкой и после оп</w:t>
            </w:r>
            <w:r w:rsidRPr="00B03C3B">
              <w:rPr>
                <w:bCs/>
                <w:sz w:val="20"/>
                <w:szCs w:val="20"/>
              </w:rPr>
              <w:t>о</w:t>
            </w:r>
            <w:r w:rsidRPr="00B03C3B">
              <w:rPr>
                <w:bCs/>
                <w:sz w:val="20"/>
                <w:szCs w:val="20"/>
              </w:rPr>
              <w:t xml:space="preserve">рожнения), а затем, для количественной оценки в мл – путем проведения урофлоуметрии. </w:t>
            </w:r>
          </w:p>
          <w:p w:rsidR="00DC67DB" w:rsidRPr="00B03C3B" w:rsidRDefault="00DC67DB" w:rsidP="00101DD7">
            <w:pPr>
              <w:spacing w:line="240" w:lineRule="auto"/>
              <w:ind w:left="11" w:right="11"/>
              <w:jc w:val="both"/>
              <w:rPr>
                <w:bCs/>
                <w:sz w:val="20"/>
                <w:szCs w:val="20"/>
              </w:rPr>
            </w:pPr>
            <w:r w:rsidRPr="00B03C3B">
              <w:rPr>
                <w:bCs/>
                <w:sz w:val="20"/>
                <w:szCs w:val="20"/>
              </w:rPr>
              <w:t>Незначительное остаточное количество мочи оценивается как 25-50% от общего объема мочевого пузыря в зависимости от возраста ребенка, умеренно</w:t>
            </w:r>
            <w:r w:rsidR="005F2E26">
              <w:rPr>
                <w:bCs/>
                <w:sz w:val="20"/>
                <w:szCs w:val="20"/>
              </w:rPr>
              <w:t xml:space="preserve">е – от 50 до 75%, выраженное – </w:t>
            </w:r>
            <w:r w:rsidRPr="00B03C3B">
              <w:rPr>
                <w:bCs/>
                <w:sz w:val="20"/>
                <w:szCs w:val="20"/>
              </w:rPr>
              <w:t>свыше 75 % от общего объема мочевого пузыря в зависимости от возраста ребенка.</w:t>
            </w:r>
          </w:p>
          <w:p w:rsidR="00DC67DB" w:rsidRPr="00B03C3B" w:rsidRDefault="00DC67DB" w:rsidP="00101DD7">
            <w:pPr>
              <w:spacing w:line="240" w:lineRule="auto"/>
              <w:ind w:left="11" w:right="11"/>
              <w:jc w:val="both"/>
              <w:rPr>
                <w:bCs/>
                <w:sz w:val="20"/>
                <w:szCs w:val="20"/>
              </w:rPr>
            </w:pPr>
            <w:r w:rsidRPr="00B03C3B">
              <w:rPr>
                <w:bCs/>
                <w:sz w:val="20"/>
                <w:szCs w:val="20"/>
              </w:rPr>
              <w:t xml:space="preserve">Следует отметить, что наличие изолированного ночного энуреза может быть расценено только как незначительное нарушение функции </w:t>
            </w:r>
            <w:r w:rsidRPr="00B03C3B">
              <w:rPr>
                <w:sz w:val="20"/>
                <w:szCs w:val="20"/>
                <w:shd w:val="clear" w:color="auto" w:fill="FFFFFF"/>
              </w:rPr>
              <w:t>мочевыделительной системы (10-30%)</w:t>
            </w:r>
          </w:p>
          <w:p w:rsidR="00DC67DB" w:rsidRPr="00B03C3B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7.1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МКФ:</w:t>
            </w:r>
          </w:p>
          <w:p w:rsidR="00DC67DB" w:rsidRPr="001328B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DC67DB" w:rsidRPr="001328B3" w:rsidRDefault="00DC67DB" w:rsidP="00F4581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Незначительная степень нарушения опорожн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ния мочевого пузыря:  </w:t>
            </w:r>
          </w:p>
          <w:p w:rsidR="00DC67DB" w:rsidRPr="001328B3" w:rsidRDefault="00DC67DB" w:rsidP="00F4581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незначительное количество остаточной мочи, </w:t>
            </w:r>
            <w:proofErr w:type="gramStart"/>
            <w:r w:rsidRPr="001328B3">
              <w:rPr>
                <w:sz w:val="20"/>
                <w:szCs w:val="20"/>
              </w:rPr>
              <w:lastRenderedPageBreak/>
              <w:t>возможно</w:t>
            </w:r>
            <w:proofErr w:type="gramEnd"/>
            <w:r w:rsidRPr="001328B3">
              <w:rPr>
                <w:sz w:val="20"/>
                <w:szCs w:val="20"/>
              </w:rPr>
              <w:t xml:space="preserve"> непродолжительное посткапание, ощущение удовлетворения от опорожения 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чевого пузыря</w:t>
            </w:r>
          </w:p>
          <w:p w:rsidR="00DC67DB" w:rsidRPr="001328B3" w:rsidRDefault="00DC67DB" w:rsidP="00F4581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 w:rsidR="00DC67DB" w:rsidRPr="001328B3">
              <w:rPr>
                <w:sz w:val="20"/>
                <w:szCs w:val="20"/>
              </w:rPr>
              <w:t>7.2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F45810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Умеренная степень нарушения опорожнения пузыря: </w:t>
            </w:r>
          </w:p>
          <w:p w:rsidR="00DC67DB" w:rsidRPr="001328B3" w:rsidRDefault="00DC67DB" w:rsidP="00243C0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необходимость ручного пособия с целью оп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рожнения, использование имплантированного радиочастотного электростимулятора мочевого пузыря, необходимость регулярного использ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вания катетера, без сопутствующих осложн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ний; частые опорожение малыми порциями, умеренное остаточное количество мочи, </w:t>
            </w:r>
            <w:r w:rsidRPr="001328B3">
              <w:rPr>
                <w:color w:val="000000" w:themeColor="text1"/>
                <w:sz w:val="20"/>
                <w:szCs w:val="20"/>
              </w:rPr>
              <w:t>отсту</w:t>
            </w:r>
            <w:r w:rsidRPr="001328B3">
              <w:rPr>
                <w:color w:val="000000" w:themeColor="text1"/>
                <w:sz w:val="20"/>
                <w:szCs w:val="20"/>
              </w:rPr>
              <w:t>т</w:t>
            </w:r>
            <w:r w:rsidRPr="001328B3">
              <w:rPr>
                <w:color w:val="000000" w:themeColor="text1"/>
                <w:sz w:val="20"/>
                <w:szCs w:val="20"/>
              </w:rPr>
              <w:t>ствие удовлетворения от опорожения мочевого пузыря</w:t>
            </w:r>
            <w:r w:rsidRPr="001328B3">
              <w:rPr>
                <w:color w:val="FF0000"/>
                <w:sz w:val="20"/>
                <w:szCs w:val="20"/>
              </w:rPr>
              <w:t>;</w:t>
            </w:r>
            <w:r w:rsidRPr="001328B3">
              <w:rPr>
                <w:sz w:val="20"/>
                <w:szCs w:val="20"/>
              </w:rPr>
              <w:t xml:space="preserve"> наличие осложнений воспалительного и/или иного характера. </w:t>
            </w:r>
          </w:p>
          <w:p w:rsidR="00DC67DB" w:rsidRPr="001328B3" w:rsidRDefault="00DC67DB" w:rsidP="00243C0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445F2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7.3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0A445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Выраженная степень нарушения опорожнения пузыря: </w:t>
            </w:r>
          </w:p>
          <w:p w:rsidR="00DC67DB" w:rsidRPr="001328B3" w:rsidRDefault="00DC67DB" w:rsidP="000A445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необходимость постановки постоянного катет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ра (либо надлобкового катетера), необход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мость постоянного использования мочеприе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 xml:space="preserve">ника; выраженное остаточное количество мочи,  наличие осложнений воспалительного и/или иного характера. </w:t>
            </w:r>
          </w:p>
          <w:p w:rsidR="00DC67DB" w:rsidRPr="001328B3" w:rsidRDefault="00DC67DB" w:rsidP="000A445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Наличие эпицистостомы. </w:t>
            </w:r>
          </w:p>
          <w:p w:rsidR="00DC67DB" w:rsidRPr="001328B3" w:rsidRDefault="00DC67DB" w:rsidP="000A445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Непроизвольное мочеиспускание.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Недержание мочи неуточненное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N39.3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R32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 w:rsidR="00DC67DB" w:rsidRPr="001328B3">
              <w:rPr>
                <w:sz w:val="20"/>
                <w:szCs w:val="20"/>
              </w:rPr>
              <w:t>8.1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9A664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9A664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5 до 17 лет: </w:t>
            </w:r>
          </w:p>
          <w:p w:rsidR="00DC67DB" w:rsidRPr="001328B3" w:rsidRDefault="00DC67DB" w:rsidP="00281F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Дневное, либо сочетанное (дневное и ночное недержание мочи) реже одного раза в неделю длительностью более 6  месяцев,  объективиз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рованное в условиях стационара.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A4EA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8.2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5 до 17 лет: </w:t>
            </w:r>
          </w:p>
          <w:p w:rsidR="00DC67DB" w:rsidRPr="001328B3" w:rsidRDefault="00DC67DB" w:rsidP="00281F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Дневное, либо сочетанное (дневное и ночное недержание мочи) ежедневное, длительностью более 6 месяцев, объективизированное в усл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виях стационара.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8.3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5 до 17 лет: </w:t>
            </w:r>
          </w:p>
          <w:p w:rsidR="00DC67DB" w:rsidRPr="001328B3" w:rsidRDefault="00DC67DB" w:rsidP="00281F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частично контролируемое ежедневное недерж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ние мочи, ежедневное, чаще 1 раза в день, дл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тельностью более 6 месяцев, объективизир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ванное в условиях стационара.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683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C67DB" w:rsidRPr="001328B3">
              <w:rPr>
                <w:sz w:val="20"/>
                <w:szCs w:val="20"/>
              </w:rPr>
              <w:t>.8.4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EE0D8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EE0D83" w:rsidP="00EE0D8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от 5 до 17 лет: </w:t>
            </w:r>
          </w:p>
          <w:p w:rsidR="00DC67DB" w:rsidRPr="001328B3" w:rsidRDefault="00DC67DB" w:rsidP="00281F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неконтролируемое постоянное  недержание 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чи длительностью более 6 месяцев, объектив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зированное в условиях стационара.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Нарушения,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вивающиеся в результате ди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функции поче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ных канальцев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N25.0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N25.1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N25.8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N25.9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Е72.0-Е72.9</w:t>
            </w:r>
          </w:p>
          <w:p w:rsidR="00DC67DB" w:rsidRPr="001328B3" w:rsidRDefault="00DC67DB" w:rsidP="007E32F3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9.1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</w:t>
            </w:r>
            <w:r>
              <w:rPr>
                <w:sz w:val="20"/>
                <w:szCs w:val="20"/>
              </w:rPr>
              <w:lastRenderedPageBreak/>
              <w:t xml:space="preserve">функции, нарушение функции эндокринной системы и метаболизма, </w:t>
            </w:r>
            <w:r w:rsidRPr="00A708C8">
              <w:rPr>
                <w:sz w:val="20"/>
                <w:szCs w:val="20"/>
              </w:rPr>
              <w:t>нарушения нейром</w:t>
            </w:r>
            <w:r w:rsidRPr="00A708C8">
              <w:rPr>
                <w:sz w:val="20"/>
                <w:szCs w:val="20"/>
              </w:rPr>
              <w:t>ы</w:t>
            </w:r>
            <w:r w:rsidRPr="00A708C8">
              <w:rPr>
                <w:sz w:val="20"/>
                <w:szCs w:val="20"/>
              </w:rPr>
              <w:t>шечных, скелетных и связанных</w:t>
            </w:r>
            <w:r>
              <w:rPr>
                <w:sz w:val="20"/>
                <w:szCs w:val="20"/>
              </w:rPr>
              <w:t xml:space="preserve"> </w:t>
            </w:r>
            <w:r w:rsidRPr="00A708C8">
              <w:rPr>
                <w:sz w:val="20"/>
                <w:szCs w:val="20"/>
              </w:rPr>
              <w:t>с движением (статодин</w:t>
            </w:r>
            <w:r w:rsidRPr="00A708C8">
              <w:rPr>
                <w:sz w:val="20"/>
                <w:szCs w:val="20"/>
              </w:rPr>
              <w:t>а</w:t>
            </w:r>
            <w:r w:rsidRPr="00A708C8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нарушения психических функций 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</w:t>
            </w:r>
          </w:p>
          <w:p w:rsidR="00D445F2" w:rsidRDefault="00D445F2" w:rsidP="00D445F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D445F2" w:rsidRPr="0046360A" w:rsidRDefault="00D445F2" w:rsidP="00D445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D445F2" w:rsidRPr="0046360A" w:rsidRDefault="00D445F2" w:rsidP="00D445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лет. </w:t>
            </w:r>
          </w:p>
          <w:p w:rsidR="00DC67DB" w:rsidRPr="001328B3" w:rsidRDefault="00DC67DB" w:rsidP="009A664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Незначительные нарушения функции мочев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 xml:space="preserve">делительной системы, других органов и систем </w:t>
            </w:r>
            <w:r w:rsidRPr="001328B3">
              <w:rPr>
                <w:sz w:val="20"/>
                <w:szCs w:val="20"/>
              </w:rPr>
              <w:lastRenderedPageBreak/>
              <w:t xml:space="preserve">организма, формирование ХБП 1 стадии </w:t>
            </w:r>
          </w:p>
          <w:p w:rsidR="00DC67DB" w:rsidRPr="001328B3" w:rsidRDefault="00DC67DB" w:rsidP="009A664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Приступы обезвоживания с развитием жизнеу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 xml:space="preserve">рожающих состояний отсутствуют. </w:t>
            </w:r>
          </w:p>
          <w:p w:rsidR="00DC67DB" w:rsidRPr="001328B3" w:rsidRDefault="00DC67DB" w:rsidP="00EA500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 выраженные деформации скел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та без статодинамических нарушений.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 w:rsidR="00DC67DB" w:rsidRPr="001328B3">
              <w:rPr>
                <w:sz w:val="20"/>
                <w:szCs w:val="20"/>
              </w:rPr>
              <w:t>9.2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функции, нарушение функции эндокринной системы и метаболизма, </w:t>
            </w:r>
            <w:r w:rsidRPr="00A708C8">
              <w:rPr>
                <w:sz w:val="20"/>
                <w:szCs w:val="20"/>
              </w:rPr>
              <w:lastRenderedPageBreak/>
              <w:t>нарушения нейром</w:t>
            </w:r>
            <w:r w:rsidRPr="00A708C8">
              <w:rPr>
                <w:sz w:val="20"/>
                <w:szCs w:val="20"/>
              </w:rPr>
              <w:t>ы</w:t>
            </w:r>
            <w:r w:rsidRPr="00A708C8">
              <w:rPr>
                <w:sz w:val="20"/>
                <w:szCs w:val="20"/>
              </w:rPr>
              <w:t>шечных, скелетных и связанных</w:t>
            </w:r>
            <w:r>
              <w:rPr>
                <w:sz w:val="20"/>
                <w:szCs w:val="20"/>
              </w:rPr>
              <w:t xml:space="preserve"> </w:t>
            </w:r>
            <w:r w:rsidRPr="00A708C8">
              <w:rPr>
                <w:sz w:val="20"/>
                <w:szCs w:val="20"/>
              </w:rPr>
              <w:t>с движением (статодин</w:t>
            </w:r>
            <w:r w:rsidRPr="00A708C8">
              <w:rPr>
                <w:sz w:val="20"/>
                <w:szCs w:val="20"/>
              </w:rPr>
              <w:t>а</w:t>
            </w:r>
            <w:r w:rsidRPr="00A708C8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нарушения психических функций 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</w:t>
            </w:r>
          </w:p>
          <w:p w:rsidR="00D445F2" w:rsidRDefault="00D445F2" w:rsidP="00D445F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D445F2" w:rsidRPr="0046360A" w:rsidRDefault="00D445F2" w:rsidP="00D445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D445F2" w:rsidRPr="0046360A" w:rsidRDefault="00D445F2" w:rsidP="00D445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лет. </w:t>
            </w:r>
          </w:p>
          <w:p w:rsidR="00DC67DB" w:rsidRPr="001328B3" w:rsidRDefault="00DC67DB" w:rsidP="00EA500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степень нарушения функции моч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выделительной системы, других органов и си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тем организма, формирование ХБП 2 стадии</w:t>
            </w:r>
          </w:p>
          <w:p w:rsidR="00DC67DB" w:rsidRPr="001328B3" w:rsidRDefault="00DC67DB" w:rsidP="007B461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Приступы обезвоживания с развитием жизнеу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 xml:space="preserve">рожающих состояний. </w:t>
            </w:r>
          </w:p>
          <w:p w:rsidR="00DC67DB" w:rsidRPr="001328B3" w:rsidRDefault="00DC67DB" w:rsidP="007B461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Умеренно выраженные деформации скелета со статодинамическими нарушениями. </w:t>
            </w:r>
          </w:p>
          <w:p w:rsidR="00DC67DB" w:rsidRPr="001328B3" w:rsidRDefault="00DC67DB" w:rsidP="007B461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 w:rsidR="00DC67DB" w:rsidRPr="001328B3">
              <w:rPr>
                <w:sz w:val="20"/>
                <w:szCs w:val="20"/>
              </w:rPr>
              <w:t>9.3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функции, нарушение функции эндокринной системы и метаболизма, </w:t>
            </w:r>
            <w:r w:rsidRPr="00A708C8">
              <w:rPr>
                <w:sz w:val="20"/>
                <w:szCs w:val="20"/>
              </w:rPr>
              <w:t>нарушения нейром</w:t>
            </w:r>
            <w:r w:rsidRPr="00A708C8">
              <w:rPr>
                <w:sz w:val="20"/>
                <w:szCs w:val="20"/>
              </w:rPr>
              <w:t>ы</w:t>
            </w:r>
            <w:r w:rsidRPr="00A708C8">
              <w:rPr>
                <w:sz w:val="20"/>
                <w:szCs w:val="20"/>
              </w:rPr>
              <w:t>шечных, скелетных и связанных</w:t>
            </w:r>
            <w:r>
              <w:rPr>
                <w:sz w:val="20"/>
                <w:szCs w:val="20"/>
              </w:rPr>
              <w:t xml:space="preserve"> </w:t>
            </w:r>
            <w:r w:rsidRPr="00A708C8">
              <w:rPr>
                <w:sz w:val="20"/>
                <w:szCs w:val="20"/>
              </w:rPr>
              <w:t xml:space="preserve">с движением </w:t>
            </w:r>
            <w:r w:rsidRPr="00A708C8">
              <w:rPr>
                <w:sz w:val="20"/>
                <w:szCs w:val="20"/>
              </w:rPr>
              <w:lastRenderedPageBreak/>
              <w:t>(статодин</w:t>
            </w:r>
            <w:r w:rsidRPr="00A708C8">
              <w:rPr>
                <w:sz w:val="20"/>
                <w:szCs w:val="20"/>
              </w:rPr>
              <w:t>а</w:t>
            </w:r>
            <w:r w:rsidRPr="00A708C8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нарушения психических функций 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</w:t>
            </w:r>
          </w:p>
          <w:p w:rsidR="00D445F2" w:rsidRDefault="00D445F2" w:rsidP="00D445F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D445F2" w:rsidRPr="0046360A" w:rsidRDefault="00D445F2" w:rsidP="00D445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D445F2" w:rsidRPr="0046360A" w:rsidRDefault="00D445F2" w:rsidP="00D445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лет. </w:t>
            </w:r>
          </w:p>
          <w:p w:rsidR="00DC67DB" w:rsidRPr="001328B3" w:rsidRDefault="00DC67DB" w:rsidP="00EA500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Выраженная степень нарушения функции моч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выделительной системы, других органов и си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тем организма, формирование  ХБП 3 стадии</w:t>
            </w:r>
          </w:p>
          <w:p w:rsidR="00DC67DB" w:rsidRPr="001328B3" w:rsidRDefault="00DC67DB" w:rsidP="007B461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Частые приступы обезвоживания с развитием жизнеугрожающих состояний на фоне пров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димой терапии. </w:t>
            </w:r>
          </w:p>
          <w:p w:rsidR="00DC67DB" w:rsidRPr="001328B3" w:rsidRDefault="00DC67DB" w:rsidP="007B461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деформации скелета со статод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намическими нарушениями. </w:t>
            </w:r>
          </w:p>
          <w:p w:rsidR="00DC67DB" w:rsidRPr="001328B3" w:rsidRDefault="00DC67DB" w:rsidP="007B4611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 w:rsidR="00DC67DB" w:rsidRPr="001328B3">
              <w:rPr>
                <w:sz w:val="20"/>
                <w:szCs w:val="20"/>
              </w:rPr>
              <w:t>9.4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функции, нарушение функции эндокринной системы и метаболизма, </w:t>
            </w:r>
            <w:r w:rsidRPr="00A708C8">
              <w:rPr>
                <w:sz w:val="20"/>
                <w:szCs w:val="20"/>
              </w:rPr>
              <w:t>нарушения нейром</w:t>
            </w:r>
            <w:r w:rsidRPr="00A708C8">
              <w:rPr>
                <w:sz w:val="20"/>
                <w:szCs w:val="20"/>
              </w:rPr>
              <w:t>ы</w:t>
            </w:r>
            <w:r w:rsidRPr="00A708C8">
              <w:rPr>
                <w:sz w:val="20"/>
                <w:szCs w:val="20"/>
              </w:rPr>
              <w:t>шечных, скелетных и связанных</w:t>
            </w:r>
            <w:r>
              <w:rPr>
                <w:sz w:val="20"/>
                <w:szCs w:val="20"/>
              </w:rPr>
              <w:t xml:space="preserve"> </w:t>
            </w:r>
            <w:r w:rsidRPr="00A708C8">
              <w:rPr>
                <w:sz w:val="20"/>
                <w:szCs w:val="20"/>
              </w:rPr>
              <w:t>с движением (статодин</w:t>
            </w:r>
            <w:r w:rsidRPr="00A708C8">
              <w:rPr>
                <w:sz w:val="20"/>
                <w:szCs w:val="20"/>
              </w:rPr>
              <w:t>а</w:t>
            </w:r>
            <w:r w:rsidRPr="00A708C8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нарушения психических функций 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МКФ: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</w:t>
            </w:r>
          </w:p>
          <w:p w:rsidR="00D445F2" w:rsidRDefault="00D445F2" w:rsidP="00D445F2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D445F2" w:rsidRPr="0046360A" w:rsidRDefault="00D445F2" w:rsidP="00D445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D445F2" w:rsidRPr="0046360A" w:rsidRDefault="00D445F2" w:rsidP="00D445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В198, В199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лет. </w:t>
            </w:r>
          </w:p>
          <w:p w:rsidR="00DC67DB" w:rsidRPr="001328B3" w:rsidRDefault="00DC67DB" w:rsidP="0018574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выраженная степень нарушения функции мочевыделительной системы, других органов и</w:t>
            </w:r>
            <w:r w:rsidR="005F2E26">
              <w:rPr>
                <w:sz w:val="20"/>
                <w:szCs w:val="20"/>
              </w:rPr>
              <w:t xml:space="preserve"> систем организма, формирование</w:t>
            </w:r>
            <w:r w:rsidRPr="001328B3">
              <w:rPr>
                <w:sz w:val="20"/>
                <w:szCs w:val="20"/>
              </w:rPr>
              <w:t xml:space="preserve"> ХБП 4-5 стадии.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Частые приступы обезвоживания с развитием жизнеугрожающих состояний, резистентность к проводимой терапии.  </w:t>
            </w:r>
          </w:p>
          <w:p w:rsidR="00DC67DB" w:rsidRPr="001328B3" w:rsidRDefault="00DC67DB" w:rsidP="002018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Значительно выраженные деформации скелета со статодинамическими нарушениями.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 w:rsidR="00DC67DB" w:rsidRPr="001328B3"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Экстрофия моч</w:t>
            </w:r>
            <w:r w:rsidRPr="001328B3">
              <w:rPr>
                <w:color w:val="000000" w:themeColor="text1"/>
                <w:sz w:val="20"/>
                <w:szCs w:val="20"/>
              </w:rPr>
              <w:t>е</w:t>
            </w:r>
            <w:r w:rsidRPr="001328B3">
              <w:rPr>
                <w:color w:val="000000" w:themeColor="text1"/>
                <w:sz w:val="20"/>
                <w:szCs w:val="20"/>
              </w:rPr>
              <w:t xml:space="preserve">вого пузыря, </w:t>
            </w:r>
            <w:proofErr w:type="gramStart"/>
            <w:r w:rsidRPr="001328B3">
              <w:rPr>
                <w:sz w:val="20"/>
                <w:szCs w:val="20"/>
              </w:rPr>
              <w:t>ча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тичная</w:t>
            </w:r>
            <w:proofErr w:type="gramEnd"/>
            <w:r w:rsidRPr="001328B3">
              <w:rPr>
                <w:sz w:val="20"/>
                <w:szCs w:val="20"/>
              </w:rPr>
              <w:t xml:space="preserve"> или 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тальная эписпадия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Q64.1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10.1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D445F2" w:rsidP="00D445F2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26" w:rsidRDefault="00DC67DB" w:rsidP="005F2E26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5F2E26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До проведения оперативной коррекции - инс</w:t>
            </w:r>
            <w:r w:rsidRPr="001328B3">
              <w:rPr>
                <w:color w:val="000000" w:themeColor="text1"/>
                <w:sz w:val="20"/>
                <w:szCs w:val="20"/>
              </w:rPr>
              <w:t>т</w:t>
            </w:r>
            <w:r w:rsidRPr="001328B3">
              <w:rPr>
                <w:color w:val="000000" w:themeColor="text1"/>
                <w:sz w:val="20"/>
                <w:szCs w:val="20"/>
              </w:rPr>
              <w:t xml:space="preserve">рументальная оценка уродинамики выявляет </w:t>
            </w:r>
            <w:r w:rsidRPr="001328B3">
              <w:rPr>
                <w:sz w:val="20"/>
                <w:szCs w:val="20"/>
              </w:rPr>
              <w:t>выраженные или значительно выраженные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 мочевыделительной функции;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70-100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5E701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10.2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D445F2" w:rsidP="00D445F2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 xml:space="preserve">Для детей в возрасте 0-17 лет.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После проведения оперативного лечения при отсутствии нарушений мочеиспускания. Инс</w:t>
            </w:r>
            <w:r w:rsidRPr="001328B3">
              <w:rPr>
                <w:color w:val="000000" w:themeColor="text1"/>
                <w:sz w:val="20"/>
                <w:szCs w:val="20"/>
              </w:rPr>
              <w:t>т</w:t>
            </w:r>
            <w:r w:rsidRPr="001328B3">
              <w:rPr>
                <w:color w:val="000000" w:themeColor="text1"/>
                <w:sz w:val="20"/>
                <w:szCs w:val="20"/>
              </w:rPr>
              <w:t>рументальная оценка уродинамики выявляет незначительные нарушения мочеиспускания.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2E357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10.3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D445F2" w:rsidP="00D445F2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 xml:space="preserve">Для детей в возрасте 0-17 лет. </w:t>
            </w:r>
          </w:p>
          <w:p w:rsidR="00DC67DB" w:rsidRPr="001328B3" w:rsidRDefault="00DC67DB" w:rsidP="003F136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 xml:space="preserve">На период многоэтапгого реконструктивного оперативного лечения </w:t>
            </w:r>
          </w:p>
          <w:p w:rsidR="00DC67DB" w:rsidRPr="001328B3" w:rsidRDefault="00DC67DB" w:rsidP="0056336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После проведения оперативного лечения, инс</w:t>
            </w:r>
            <w:r w:rsidRPr="001328B3">
              <w:rPr>
                <w:color w:val="000000" w:themeColor="text1"/>
                <w:sz w:val="20"/>
                <w:szCs w:val="20"/>
              </w:rPr>
              <w:t>т</w:t>
            </w:r>
            <w:r w:rsidRPr="001328B3">
              <w:rPr>
                <w:color w:val="000000" w:themeColor="text1"/>
                <w:sz w:val="20"/>
                <w:szCs w:val="20"/>
              </w:rPr>
              <w:t>рументальная оценка уродинамики выявляет умеренные нарушения мочеиспускания.</w:t>
            </w:r>
          </w:p>
          <w:p w:rsidR="00DC67DB" w:rsidRPr="001328B3" w:rsidRDefault="00DC67DB" w:rsidP="003F136F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Наличие </w:t>
            </w:r>
            <w:proofErr w:type="gramStart"/>
            <w:r w:rsidRPr="001328B3">
              <w:rPr>
                <w:sz w:val="20"/>
                <w:szCs w:val="20"/>
              </w:rPr>
              <w:t>мочеп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ловых</w:t>
            </w:r>
            <w:proofErr w:type="gramEnd"/>
            <w:r w:rsidRPr="001328B3">
              <w:rPr>
                <w:sz w:val="20"/>
                <w:szCs w:val="20"/>
              </w:rPr>
              <w:t xml:space="preserve"> имплантов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Z96.0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 w:rsidR="00DC67DB" w:rsidRPr="001328B3">
              <w:rPr>
                <w:sz w:val="20"/>
                <w:szCs w:val="20"/>
              </w:rPr>
              <w:t>11.1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после имплантации протеза сфинктера мочевого пузыря с хорошей функцией; </w:t>
            </w:r>
          </w:p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имплантации искусственного мочевого пузыря из сегментов тонкой кишки с хорошей функциональной возможностью, без застоя 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чи, без существенных нарушений опорожнения </w:t>
            </w:r>
          </w:p>
          <w:p w:rsidR="00DC67DB" w:rsidRPr="001328B3" w:rsidRDefault="00DC67DB" w:rsidP="000A445C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ind w:left="11" w:right="11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10 - 30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2E357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11.2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C055A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искусственный мочевыводящий канал в кишку (без нарушения функции почек), возможно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личие воспалительных осложнений, до 4 раз в год, нетяжелые, не требущие гопитализации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11.3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C055A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искусственный мочевыводящий канал с вых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дом наружу (на кожу) с возможностью испол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зования гигиенических средств, возможно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личие воспалительных осложнений </w:t>
            </w:r>
            <w:r w:rsidR="005F2E26">
              <w:rPr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 xml:space="preserve"> более 4 раза в год, не требущие гопитализации </w:t>
            </w:r>
          </w:p>
          <w:p w:rsidR="00DC67DB" w:rsidRPr="001328B3" w:rsidRDefault="00DC67DB" w:rsidP="00C055A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Уретральный свищ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ind w:left="11" w:right="11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N36.0 </w:t>
            </w: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ind w:left="11" w:right="1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4E4D49">
            <w:pPr>
              <w:ind w:left="11" w:right="11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ind w:left="11" w:right="1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12.1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ind w:left="11" w:right="11"/>
              <w:rPr>
                <w:sz w:val="20"/>
                <w:szCs w:val="20"/>
              </w:rPr>
            </w:pPr>
          </w:p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DC67DB" w:rsidRPr="001328B3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лет. </w:t>
            </w:r>
          </w:p>
          <w:p w:rsidR="00DC67DB" w:rsidRPr="001328B3" w:rsidRDefault="00DC67DB" w:rsidP="0018574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Свищ мочеиспускательного канала с выходом на кожу: кожно-уретральный свищ при удерж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нии мочи без воспалительных осложнений (при гипоспадии)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84448C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67DB" w:rsidRPr="001328B3">
              <w:rPr>
                <w:sz w:val="20"/>
                <w:szCs w:val="20"/>
              </w:rPr>
              <w:t>12.2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E4D4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мочевыдел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функции </w:t>
            </w:r>
          </w:p>
          <w:p w:rsidR="00D445F2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МКФ:</w:t>
            </w:r>
          </w:p>
          <w:p w:rsidR="00DC67DB" w:rsidRPr="001328B3" w:rsidRDefault="00D445F2" w:rsidP="00D445F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08C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лет. </w:t>
            </w:r>
          </w:p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Свищ мочеиспускательного канала с вых</w:t>
            </w:r>
            <w:r w:rsidR="005F2E26">
              <w:rPr>
                <w:sz w:val="20"/>
                <w:szCs w:val="20"/>
              </w:rPr>
              <w:t>одом в кишечник (прямую кишку):</w:t>
            </w:r>
            <w:r w:rsidRPr="001328B3">
              <w:rPr>
                <w:sz w:val="20"/>
                <w:szCs w:val="20"/>
              </w:rPr>
              <w:t xml:space="preserve"> ректо-уретральный свищ при анальном удержании мочи, в завис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lastRenderedPageBreak/>
              <w:t>мости от наличия и выраженности опорожнения газов и кишечного содержимого через мочеи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 xml:space="preserve">пускательный канал </w:t>
            </w:r>
          </w:p>
          <w:p w:rsidR="00DC67DB" w:rsidRPr="001328B3" w:rsidRDefault="00DC67DB" w:rsidP="00882AA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B6377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аном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лии (пор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ки), дефо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мации и хромосо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ные болезни (Класс XVII)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Q00-Q99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B03C3B" w:rsidRDefault="00DC67DB" w:rsidP="00101DD7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B03C3B" w:rsidRDefault="00DC67DB" w:rsidP="00101DD7">
            <w:pPr>
              <w:spacing w:line="240" w:lineRule="auto"/>
              <w:rPr>
                <w:sz w:val="20"/>
                <w:szCs w:val="20"/>
              </w:rPr>
            </w:pPr>
            <w:r w:rsidRPr="00B03C3B">
              <w:rPr>
                <w:sz w:val="20"/>
                <w:szCs w:val="20"/>
              </w:rPr>
              <w:t>Примечание к пункту 17 - количественная оценка нарушений функций при врожденных аномалиях (пороках), деформациях  и хромосомных болезнях  основ</w:t>
            </w:r>
            <w:r w:rsidRPr="00B03C3B">
              <w:rPr>
                <w:sz w:val="20"/>
                <w:szCs w:val="20"/>
              </w:rPr>
              <w:t>ы</w:t>
            </w:r>
            <w:r w:rsidRPr="00B03C3B">
              <w:rPr>
                <w:sz w:val="20"/>
                <w:szCs w:val="20"/>
              </w:rPr>
              <w:t>вается на степени нарушенных функций оранов и систем организма ребенка, на раннем проявлении основных симптомов заболевания (в возрасте от 0 до 3 лет), на стойком, прогредиентном характере нарушенных функций</w:t>
            </w:r>
            <w:proofErr w:type="gramStart"/>
            <w:r w:rsidRPr="00B03C3B">
              <w:rPr>
                <w:sz w:val="20"/>
                <w:szCs w:val="20"/>
              </w:rPr>
              <w:t xml:space="preserve"> ,</w:t>
            </w:r>
            <w:proofErr w:type="gramEnd"/>
            <w:r w:rsidRPr="00B03C3B">
              <w:rPr>
                <w:sz w:val="20"/>
                <w:szCs w:val="20"/>
              </w:rPr>
              <w:t xml:space="preserve"> на прогнозе течения врожденной и наследственной патологии (чаще – неблагопритном) , а также эффективности проводимой  реабилитационной терапии, а также резистентности к ней.</w:t>
            </w:r>
          </w:p>
          <w:p w:rsidR="00DC67DB" w:rsidRPr="00B03C3B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01849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bCs/>
                <w:sz w:val="20"/>
                <w:szCs w:val="20"/>
                <w:shd w:val="clear" w:color="auto" w:fill="FFFFFF"/>
              </w:rPr>
              <w:t>Врожде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н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ные ан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о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малии [пороки развития] нервной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bCs/>
                <w:sz w:val="20"/>
                <w:szCs w:val="20"/>
                <w:shd w:val="clear" w:color="auto" w:fill="FFFFFF"/>
              </w:rPr>
              <w:t>Q00-Q07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Анэнцефалия и подобные пороки развития (ацеф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лия, гемицефалия)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8C7B65">
            <w:pPr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Q00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</w:t>
            </w:r>
            <w:r>
              <w:rPr>
                <w:sz w:val="20"/>
                <w:szCs w:val="20"/>
              </w:rPr>
              <w:lastRenderedPageBreak/>
              <w:t>речевых, сенсорных функций,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>м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</w:t>
            </w:r>
            <w:r w:rsidRPr="007C5439">
              <w:rPr>
                <w:sz w:val="20"/>
                <w:szCs w:val="20"/>
              </w:rPr>
              <w:t>мочевыдел</w:t>
            </w:r>
            <w:r w:rsidRPr="007C5439">
              <w:rPr>
                <w:sz w:val="20"/>
                <w:szCs w:val="20"/>
              </w:rPr>
              <w:t>и</w:t>
            </w:r>
            <w:r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В610-639</w:t>
            </w:r>
          </w:p>
          <w:p w:rsidR="00DC67DB" w:rsidRPr="001328B3" w:rsidRDefault="00DC67DB" w:rsidP="008C7B6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8C7B6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8C7B6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8C7B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Ацефалия (отсутствие полушарий мозгового вещества при парциальной сохранности по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lastRenderedPageBreak/>
              <w:t>корковых структур) со знаачительно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ными нарушениями психических, статодинам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ческих, языковых и речевых, сенсорных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ций.</w:t>
            </w:r>
          </w:p>
          <w:p w:rsidR="00DC67DB" w:rsidRPr="001328B3" w:rsidRDefault="00DC67DB" w:rsidP="008C7B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Клинико-функциональная характеристика: т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желая и глубокая умственная отсталость,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 выраженные нарушения двигательных функций вплоть до отсутствия движений в верхних и нижних конечностях, отсутствие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чи, псевдобульбарные и бульбарные нарушения, нарушения функции тазовых органов (вегет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тивное состояние).</w:t>
            </w:r>
          </w:p>
          <w:p w:rsidR="00DC67DB" w:rsidRPr="001328B3" w:rsidRDefault="00DC67DB" w:rsidP="008C7B6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</w:rPr>
              <w:lastRenderedPageBreak/>
              <w:t>17.1.1.</w:t>
            </w:r>
            <w:r w:rsidRPr="001328B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5F2E26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="00C27219">
              <w:rPr>
                <w:sz w:val="20"/>
                <w:szCs w:val="20"/>
              </w:rPr>
              <w:t>психических, языковых и речевых, сенсорных функций, н</w:t>
            </w:r>
            <w:r w:rsidR="00C27219" w:rsidRPr="00320FCE">
              <w:rPr>
                <w:sz w:val="20"/>
                <w:szCs w:val="20"/>
              </w:rPr>
              <w:t>ейром</w:t>
            </w:r>
            <w:r w:rsidR="00C27219" w:rsidRPr="00320FCE">
              <w:rPr>
                <w:sz w:val="20"/>
                <w:szCs w:val="20"/>
              </w:rPr>
              <w:t>ы</w:t>
            </w:r>
            <w:r w:rsidR="00C27219" w:rsidRPr="00320FCE">
              <w:rPr>
                <w:sz w:val="20"/>
                <w:szCs w:val="20"/>
              </w:rPr>
              <w:t xml:space="preserve">шечных, скелетных и </w:t>
            </w:r>
            <w:r w:rsidR="00C27219" w:rsidRPr="00320FCE">
              <w:rPr>
                <w:sz w:val="20"/>
                <w:szCs w:val="20"/>
              </w:rPr>
              <w:lastRenderedPageBreak/>
              <w:t>связанных с движение</w:t>
            </w:r>
            <w:r w:rsidR="00C27219">
              <w:rPr>
                <w:sz w:val="20"/>
                <w:szCs w:val="20"/>
              </w:rPr>
              <w:t xml:space="preserve">м </w:t>
            </w:r>
            <w:r w:rsidR="00C27219" w:rsidRPr="00320FCE">
              <w:rPr>
                <w:sz w:val="20"/>
                <w:szCs w:val="20"/>
              </w:rPr>
              <w:t xml:space="preserve"> (статодин</w:t>
            </w:r>
            <w:r w:rsidR="00C27219" w:rsidRPr="00320FCE">
              <w:rPr>
                <w:sz w:val="20"/>
                <w:szCs w:val="20"/>
              </w:rPr>
              <w:t>а</w:t>
            </w:r>
            <w:r w:rsidR="00C27219" w:rsidRPr="00320FCE">
              <w:rPr>
                <w:sz w:val="20"/>
                <w:szCs w:val="20"/>
              </w:rPr>
              <w:t xml:space="preserve">мических) функций; </w:t>
            </w:r>
            <w:r w:rsidR="00C27219" w:rsidRPr="007C5439">
              <w:rPr>
                <w:sz w:val="20"/>
                <w:szCs w:val="20"/>
              </w:rPr>
              <w:t>мочевыдел</w:t>
            </w:r>
            <w:r w:rsidR="00C27219" w:rsidRPr="007C5439">
              <w:rPr>
                <w:sz w:val="20"/>
                <w:szCs w:val="20"/>
              </w:rPr>
              <w:t>и</w:t>
            </w:r>
            <w:r w:rsidR="00C27219"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В610-639</w:t>
            </w:r>
          </w:p>
          <w:p w:rsidR="00DC67DB" w:rsidRPr="001328B3" w:rsidRDefault="00DC67DB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Гемицефалия  (отсутствие полушария головного мозга или его части, нижележащих отделов ЦНС -  подкорковые структуры, ствол, спинной мозг) со значительно выраженными 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ниями статодинамических, психических, 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вых и языковых, сенсорных функций. </w:t>
            </w: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Клинико-функциональная характеристика: т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желая и глубокая умственная отсталость,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lastRenderedPageBreak/>
              <w:t>женные двигательные нарушения (тетр</w:t>
            </w:r>
            <w:proofErr w:type="gramStart"/>
            <w:r w:rsidRPr="001328B3">
              <w:rPr>
                <w:sz w:val="20"/>
                <w:szCs w:val="20"/>
              </w:rPr>
              <w:t>а-</w:t>
            </w:r>
            <w:proofErr w:type="gramEnd"/>
            <w:r w:rsidRPr="001328B3">
              <w:rPr>
                <w:sz w:val="20"/>
                <w:szCs w:val="20"/>
              </w:rPr>
              <w:t>, геми-, парапарезы) с формированием сгибательных контрактур в верхних и нижних конечностях; тонические, клонические и комбинированные судороги (инфантильные спазмы) резистентные к противосудорожной терапии; отсутствие речи и социальных навыков</w:t>
            </w: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lastRenderedPageBreak/>
              <w:t>17</w:t>
            </w:r>
            <w:r w:rsidRPr="001328B3">
              <w:rPr>
                <w:sz w:val="20"/>
                <w:szCs w:val="20"/>
              </w:rPr>
              <w:t>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4758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Энцефалоцеле 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Q01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Default="005F2E26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="00C27219">
              <w:rPr>
                <w:sz w:val="20"/>
                <w:szCs w:val="20"/>
              </w:rPr>
              <w:t>психических, языковых и речевых, н</w:t>
            </w:r>
            <w:r w:rsidR="00C27219" w:rsidRPr="00320FCE">
              <w:rPr>
                <w:sz w:val="20"/>
                <w:szCs w:val="20"/>
              </w:rPr>
              <w:t>ейром</w:t>
            </w:r>
            <w:r w:rsidR="00C27219" w:rsidRPr="00320FCE">
              <w:rPr>
                <w:sz w:val="20"/>
                <w:szCs w:val="20"/>
              </w:rPr>
              <w:t>ы</w:t>
            </w:r>
            <w:r w:rsidR="00C27219" w:rsidRPr="00320FCE">
              <w:rPr>
                <w:sz w:val="20"/>
                <w:szCs w:val="20"/>
              </w:rPr>
              <w:t>шечных, скелетных и связанных с движение</w:t>
            </w:r>
            <w:r w:rsidR="00C27219">
              <w:rPr>
                <w:sz w:val="20"/>
                <w:szCs w:val="20"/>
              </w:rPr>
              <w:t>м</w:t>
            </w:r>
            <w:r w:rsidR="00C27219" w:rsidRPr="00320FCE">
              <w:rPr>
                <w:sz w:val="20"/>
                <w:szCs w:val="20"/>
              </w:rPr>
              <w:t xml:space="preserve"> (статодин</w:t>
            </w:r>
            <w:r w:rsidR="00C27219" w:rsidRPr="00320FCE">
              <w:rPr>
                <w:sz w:val="20"/>
                <w:szCs w:val="20"/>
              </w:rPr>
              <w:t>а</w:t>
            </w:r>
            <w:r w:rsidR="00C27219" w:rsidRPr="00320FCE">
              <w:rPr>
                <w:sz w:val="20"/>
                <w:szCs w:val="20"/>
              </w:rPr>
              <w:t xml:space="preserve">мических) функций; 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C27219" w:rsidP="00C2721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Незначительные нарушения психических,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вых и языковых и /или статодинамических функций при черепно-мозговой грыже (мени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гоцеле) небольших  и средних размеров, рад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кально оперативно корригированных с дефе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том костей черепа не более 2х2см (при небол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ших менингоцеле) и в  пределах 3х3см (при средних размерах),  без осложнений и последс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вий  (очаговой неврологической симптоматики, эпилептических припадков) с физиологическим психомоторным и речевым  развитием ребенка;</w:t>
            </w:r>
            <w:proofErr w:type="gramEnd"/>
            <w:r w:rsidRPr="001328B3">
              <w:rPr>
                <w:sz w:val="20"/>
                <w:szCs w:val="20"/>
              </w:rPr>
              <w:t xml:space="preserve">  либо  с  незначительной задержкой психом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lastRenderedPageBreak/>
              <w:t>торного и речевого развития (отставание в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витии на 1-2 эпикризных срока для детей до 3 лет), после 3 лет – формирование легкой умс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венной отсталости (уровень легкой дебильн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сти)</w:t>
            </w:r>
            <w:proofErr w:type="gramStart"/>
            <w:r w:rsidRPr="001328B3">
              <w:rPr>
                <w:sz w:val="20"/>
                <w:szCs w:val="20"/>
              </w:rPr>
              <w:t xml:space="preserve"> ;</w:t>
            </w:r>
            <w:proofErr w:type="gramEnd"/>
            <w:r w:rsidRPr="001328B3">
              <w:rPr>
                <w:sz w:val="20"/>
                <w:szCs w:val="20"/>
              </w:rPr>
              <w:t xml:space="preserve">  редкие тонические или клонические с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дороги (не более 2 раз в месяц)</w:t>
            </w: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5F2E26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="00C27219">
              <w:rPr>
                <w:sz w:val="20"/>
                <w:szCs w:val="20"/>
              </w:rPr>
              <w:t>психических, языковых и речевых, сенсорных функций, н</w:t>
            </w:r>
            <w:r w:rsidR="00C27219" w:rsidRPr="00320FCE">
              <w:rPr>
                <w:sz w:val="20"/>
                <w:szCs w:val="20"/>
              </w:rPr>
              <w:t>ейром</w:t>
            </w:r>
            <w:r w:rsidR="00C27219" w:rsidRPr="00320FCE">
              <w:rPr>
                <w:sz w:val="20"/>
                <w:szCs w:val="20"/>
              </w:rPr>
              <w:t>ы</w:t>
            </w:r>
            <w:r w:rsidR="00C27219" w:rsidRPr="00320FCE">
              <w:rPr>
                <w:sz w:val="20"/>
                <w:szCs w:val="20"/>
              </w:rPr>
              <w:t>шечных, скелетных и связанных с движение</w:t>
            </w:r>
            <w:r w:rsidR="00C27219">
              <w:rPr>
                <w:sz w:val="20"/>
                <w:szCs w:val="20"/>
              </w:rPr>
              <w:t>м</w:t>
            </w:r>
            <w:r w:rsidR="00C27219" w:rsidRPr="00320FCE">
              <w:rPr>
                <w:sz w:val="20"/>
                <w:szCs w:val="20"/>
              </w:rPr>
              <w:t xml:space="preserve"> (статодин</w:t>
            </w:r>
            <w:r w:rsidR="00C27219" w:rsidRPr="00320FCE">
              <w:rPr>
                <w:sz w:val="20"/>
                <w:szCs w:val="20"/>
              </w:rPr>
              <w:t>а</w:t>
            </w:r>
            <w:r w:rsidR="00C27219" w:rsidRPr="00320FCE">
              <w:rPr>
                <w:sz w:val="20"/>
                <w:szCs w:val="20"/>
              </w:rPr>
              <w:t xml:space="preserve">мических) функций; </w:t>
            </w:r>
            <w:r w:rsidR="00C27219"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DC67DB" w:rsidRPr="001328B3" w:rsidRDefault="00C27219" w:rsidP="00C2721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В798, В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5F2E26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Умеренные </w:t>
            </w:r>
            <w:r w:rsidR="00DC67DB" w:rsidRPr="001328B3">
              <w:rPr>
                <w:sz w:val="20"/>
                <w:szCs w:val="20"/>
              </w:rPr>
              <w:t>нарушения психических, речевых и языковых и /или статодинамических, сенсорных  функций при черепно-мозговой грыже (мени</w:t>
            </w:r>
            <w:r w:rsidR="00DC67DB" w:rsidRPr="001328B3">
              <w:rPr>
                <w:sz w:val="20"/>
                <w:szCs w:val="20"/>
              </w:rPr>
              <w:t>н</w:t>
            </w:r>
            <w:r w:rsidR="00DC67DB" w:rsidRPr="001328B3">
              <w:rPr>
                <w:sz w:val="20"/>
                <w:szCs w:val="20"/>
              </w:rPr>
              <w:t xml:space="preserve">гоцеле) больших размеров, с дефектом костей черепа 3х3см. и более. </w:t>
            </w: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Клинико-функциональная характеристика:  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держка психомоторного и речевого развития на 3-4 эпикризных срока для детей до 3 лет, после 3 лет – формирование легкой умственной отст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лости (уровень умеренной и выраженной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бильности), умеренные когнитивные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ния,  судороги генерализованного характера (тонические, клонические с частотой 3 и более раз в месяц) с двигательными нарушениями (умеренными тетра, гем</w:t>
            </w:r>
            <w:proofErr w:type="gramStart"/>
            <w:r w:rsidRPr="001328B3">
              <w:rPr>
                <w:sz w:val="20"/>
                <w:szCs w:val="20"/>
              </w:rPr>
              <w:t>и-</w:t>
            </w:r>
            <w:proofErr w:type="gramEnd"/>
            <w:r w:rsidRPr="001328B3">
              <w:rPr>
                <w:sz w:val="20"/>
                <w:szCs w:val="20"/>
              </w:rPr>
              <w:t>, парапарезами), в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четании или без нарушений слуха и зрения (в зависимости от локализации и размеров грыжи)</w:t>
            </w: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17.1.2.3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психических, языковых и речевых, </w:t>
            </w:r>
            <w:r>
              <w:rPr>
                <w:sz w:val="20"/>
                <w:szCs w:val="20"/>
              </w:rPr>
              <w:lastRenderedPageBreak/>
              <w:t>сенсорных функций,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>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</w:t>
            </w:r>
            <w:r w:rsidRPr="007C5439">
              <w:rPr>
                <w:sz w:val="20"/>
                <w:szCs w:val="20"/>
              </w:rPr>
              <w:t>мочевыдел</w:t>
            </w:r>
            <w:r w:rsidRPr="007C5439">
              <w:rPr>
                <w:sz w:val="20"/>
                <w:szCs w:val="20"/>
              </w:rPr>
              <w:t>и</w:t>
            </w:r>
            <w:r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DC67DB" w:rsidRPr="001328B3" w:rsidRDefault="00C27219" w:rsidP="00C2721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Выраженные нарушения  психических, речевых и языковых и/или  статодинамических, сенсо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ных  функций, обусловленные черепно-</w:t>
            </w:r>
            <w:r w:rsidRPr="001328B3">
              <w:rPr>
                <w:sz w:val="20"/>
                <w:szCs w:val="20"/>
              </w:rPr>
              <w:lastRenderedPageBreak/>
              <w:t xml:space="preserve">мозговыми грыжами (энцефаломенингоцеле),  в зависимости от локализации могут частично оперативно корригироваться). </w:t>
            </w:r>
            <w:proofErr w:type="gramEnd"/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Клинико-функциональная характеристика 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ложненных, частично оперативно корригир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ванных грыж включает: задержку психомото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ного и речевого развития на 5-6 эпикризных сроков для детей до 3 лет, после трех лет – фо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мирование умеренной умственной отсталости), выраженные когнитивные и речевые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ния,  тяжелые двигательные нарушения (тетр</w:t>
            </w:r>
            <w:proofErr w:type="gramStart"/>
            <w:r w:rsidRPr="001328B3">
              <w:rPr>
                <w:sz w:val="20"/>
                <w:szCs w:val="20"/>
              </w:rPr>
              <w:t>а-</w:t>
            </w:r>
            <w:proofErr w:type="gramEnd"/>
            <w:r w:rsidRPr="001328B3">
              <w:rPr>
                <w:sz w:val="20"/>
                <w:szCs w:val="20"/>
              </w:rPr>
              <w:t>, геми-, парапарезы, атаксия, гиперкинезы), 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 навыков вертикализации туловища, возможны сочетания с нарушениями зрения и слуха; характерны частые комбинированные судороги (серийные) резистентные к против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судорожной терапии.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  <w:trHeight w:val="58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17.1.2.4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5F2E26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="00C27219">
              <w:rPr>
                <w:sz w:val="20"/>
                <w:szCs w:val="20"/>
              </w:rPr>
              <w:t>психических, языковых и речевых, сенсорных функций, н</w:t>
            </w:r>
            <w:r w:rsidR="00C27219" w:rsidRPr="00320FCE">
              <w:rPr>
                <w:sz w:val="20"/>
                <w:szCs w:val="20"/>
              </w:rPr>
              <w:t>ейром</w:t>
            </w:r>
            <w:r w:rsidR="00C27219" w:rsidRPr="00320FCE">
              <w:rPr>
                <w:sz w:val="20"/>
                <w:szCs w:val="20"/>
              </w:rPr>
              <w:t>ы</w:t>
            </w:r>
            <w:r w:rsidR="00C27219" w:rsidRPr="00320FCE">
              <w:rPr>
                <w:sz w:val="20"/>
                <w:szCs w:val="20"/>
              </w:rPr>
              <w:t>шечных, скелетных и связанных с движение</w:t>
            </w:r>
            <w:r w:rsidR="00C27219">
              <w:rPr>
                <w:sz w:val="20"/>
                <w:szCs w:val="20"/>
              </w:rPr>
              <w:t>м</w:t>
            </w:r>
            <w:r w:rsidR="00C27219" w:rsidRPr="00320FCE">
              <w:rPr>
                <w:sz w:val="20"/>
                <w:szCs w:val="20"/>
              </w:rPr>
              <w:t xml:space="preserve"> </w:t>
            </w:r>
            <w:r w:rsidR="00C27219" w:rsidRPr="00320FCE">
              <w:rPr>
                <w:sz w:val="20"/>
                <w:szCs w:val="20"/>
              </w:rPr>
              <w:lastRenderedPageBreak/>
              <w:t>(статодин</w:t>
            </w:r>
            <w:r w:rsidR="00C27219" w:rsidRPr="00320FCE">
              <w:rPr>
                <w:sz w:val="20"/>
                <w:szCs w:val="20"/>
              </w:rPr>
              <w:t>а</w:t>
            </w:r>
            <w:r w:rsidR="00C27219" w:rsidRPr="00320FCE">
              <w:rPr>
                <w:sz w:val="20"/>
                <w:szCs w:val="20"/>
              </w:rPr>
              <w:t xml:space="preserve">мических) функций; </w:t>
            </w:r>
            <w:r w:rsidR="00C27219" w:rsidRPr="007C5439">
              <w:rPr>
                <w:sz w:val="20"/>
                <w:szCs w:val="20"/>
              </w:rPr>
              <w:t>мочевыдел</w:t>
            </w:r>
            <w:r w:rsidR="00C27219" w:rsidRPr="007C5439">
              <w:rPr>
                <w:sz w:val="20"/>
                <w:szCs w:val="20"/>
              </w:rPr>
              <w:t>и</w:t>
            </w:r>
            <w:r w:rsidR="00C27219"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DC67DB" w:rsidRPr="001328B3" w:rsidRDefault="00C27219" w:rsidP="00C2721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нарушения функций организма (психических, статодинамических, языковых и речевых, сенсорных в различных сочетаниях) обусловленные наличием грыжи (энцефалоцистоменингоцеле) больших разм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ров, не подлежащих радикальной оперативной коррекции. </w:t>
            </w: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Клинико-функциональные характеристика: 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раженные двигательные нарушения  (тетр</w:t>
            </w:r>
            <w:proofErr w:type="gramStart"/>
            <w:r w:rsidRPr="001328B3">
              <w:rPr>
                <w:sz w:val="20"/>
                <w:szCs w:val="20"/>
              </w:rPr>
              <w:t>а-</w:t>
            </w:r>
            <w:proofErr w:type="gramEnd"/>
            <w:r w:rsidRPr="001328B3">
              <w:rPr>
                <w:sz w:val="20"/>
                <w:szCs w:val="20"/>
              </w:rPr>
              <w:t>, геми-, парапарезы или плегии в сочетании с 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lastRenderedPageBreak/>
              <w:t>перкинезами и атаксией) с формированием сг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бательных/разгибательных  контрактур в вер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них и нижних конечностях; минимальными не координированными и не целенаправленными движениями в конечностях по типу двигател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ных автоматизмов; комбинированные судороги (инфантильные спазмы) резистентные к прот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восудорожной терапии; отсутствует речь, 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теллект – на уровне тяжелой или глубокой у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ственной отсталости,  выражен псевдобульба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ный синдром (вегетативное состояние)</w:t>
            </w: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Микроцефалия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Q02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17.1.3.1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речевых, сенсорных функций,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 xml:space="preserve">м </w:t>
            </w:r>
            <w:r w:rsidRPr="00320FCE">
              <w:rPr>
                <w:sz w:val="20"/>
                <w:szCs w:val="20"/>
              </w:rPr>
              <w:t>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</w:t>
            </w:r>
            <w:r w:rsidRPr="007C5439">
              <w:rPr>
                <w:sz w:val="20"/>
                <w:szCs w:val="20"/>
              </w:rPr>
              <w:t>мочевыдел</w:t>
            </w:r>
            <w:r w:rsidRPr="007C5439">
              <w:rPr>
                <w:sz w:val="20"/>
                <w:szCs w:val="20"/>
              </w:rPr>
              <w:t>и</w:t>
            </w:r>
            <w:r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lastRenderedPageBreak/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DC67DB" w:rsidRPr="001328B3" w:rsidRDefault="00C27219" w:rsidP="00C2721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A038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2A0382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Незначительные  нарушения функций органов и систем  организма при микроцефалии характ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ризуется уменьшением темпа роста окружности головы (ОГ) на первом году жизни (в первом полугодии жизни прибавка ОГ менее 1см в 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сяц, в дальнейшем (до года) окружность головы меньше окружности грудной клетки); черепно-лицевыми дисморфиями, преобладанием лиц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 черепа над мозговым и психическими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рушениями различной степени. </w:t>
            </w:r>
            <w:proofErr w:type="gramEnd"/>
          </w:p>
          <w:p w:rsidR="00DC67DB" w:rsidRPr="001328B3" w:rsidRDefault="00DC67DB" w:rsidP="005F2E2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Клинико-функциональная характеристика: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ставание в психомоторном, физическом  и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вом развитии на 1-2  эпикризных срока до 3 лет,  после 3 лет - формирование легкой умственной отсталости;  наличие незначительных когнити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ных нарушений,  возможны судороги тонич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>ского или клонического характера редкие (1-2 раза в месяц и реже). Как правило, сформиров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на импрессивная и примитивная экспрессивная речь; дети доступны вербальному контакту и адаптированы к </w:t>
            </w:r>
            <w:proofErr w:type="gramStart"/>
            <w:r w:rsidRPr="001328B3">
              <w:rPr>
                <w:sz w:val="20"/>
                <w:szCs w:val="20"/>
              </w:rPr>
              <w:t>привычным</w:t>
            </w:r>
            <w:proofErr w:type="gramEnd"/>
            <w:r w:rsidRPr="001328B3">
              <w:rPr>
                <w:sz w:val="20"/>
                <w:szCs w:val="20"/>
              </w:rPr>
              <w:t xml:space="preserve"> жизненным ситу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17.1.3.2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речевых, сенсорных функций,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>м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</w:t>
            </w:r>
            <w:r w:rsidRPr="007C5439">
              <w:rPr>
                <w:sz w:val="20"/>
                <w:szCs w:val="20"/>
              </w:rPr>
              <w:t>мочевыдел</w:t>
            </w:r>
            <w:r w:rsidRPr="007C5439">
              <w:rPr>
                <w:sz w:val="20"/>
                <w:szCs w:val="20"/>
              </w:rPr>
              <w:t>и</w:t>
            </w:r>
            <w:r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DC67DB" w:rsidRPr="001328B3" w:rsidRDefault="00C27219" w:rsidP="00C2721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1869E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869E5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1869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нарушения функций органов и си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тем  организма (психических, статодинамич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ских, языковых и речевых, сенсорных в разли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ных сочетаниях) при микроцефалии характер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зуются полиморфизмом.</w:t>
            </w:r>
          </w:p>
          <w:p w:rsidR="00DC67DB" w:rsidRPr="001328B3" w:rsidRDefault="00DC67DB" w:rsidP="005F2E26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Клинико-функциональная характеристика: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ставанием в психомоторном и речевом  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тии (на 3-4 эпикризных срока для детей до 3 лет),  после 3 лет – формирование легкой умс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венной отсталости (уровень умеренной и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женной дебильности), умеренные когнитивные нарушения;   судорожные  приступы средней частоты (не менее 3х раз в месяц), возможно нарушение зрения, слуха, которые оцениваются в зависимости от степени выраженности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 их функции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17.1.3.3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5F2E26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</w:t>
            </w:r>
            <w:r w:rsidR="00C27219">
              <w:rPr>
                <w:sz w:val="20"/>
                <w:szCs w:val="20"/>
              </w:rPr>
              <w:t xml:space="preserve"> психических, языковых и речевых, сенсорных функций, н</w:t>
            </w:r>
            <w:r w:rsidR="00C27219" w:rsidRPr="00320FCE">
              <w:rPr>
                <w:sz w:val="20"/>
                <w:szCs w:val="20"/>
              </w:rPr>
              <w:t>ейром</w:t>
            </w:r>
            <w:r w:rsidR="00C27219" w:rsidRPr="00320FCE">
              <w:rPr>
                <w:sz w:val="20"/>
                <w:szCs w:val="20"/>
              </w:rPr>
              <w:t>ы</w:t>
            </w:r>
            <w:r w:rsidR="00C27219" w:rsidRPr="00320FCE">
              <w:rPr>
                <w:sz w:val="20"/>
                <w:szCs w:val="20"/>
              </w:rPr>
              <w:t>шечных, скелетных и связанных с движение</w:t>
            </w:r>
            <w:r w:rsidR="00C27219">
              <w:rPr>
                <w:sz w:val="20"/>
                <w:szCs w:val="20"/>
              </w:rPr>
              <w:t xml:space="preserve">м </w:t>
            </w:r>
            <w:r w:rsidR="00C27219" w:rsidRPr="00320FCE">
              <w:rPr>
                <w:sz w:val="20"/>
                <w:szCs w:val="20"/>
              </w:rPr>
              <w:t xml:space="preserve"> (статодин</w:t>
            </w:r>
            <w:r w:rsidR="00C27219" w:rsidRPr="00320FCE">
              <w:rPr>
                <w:sz w:val="20"/>
                <w:szCs w:val="20"/>
              </w:rPr>
              <w:t>а</w:t>
            </w:r>
            <w:r w:rsidR="00C27219" w:rsidRPr="00320FCE">
              <w:rPr>
                <w:sz w:val="20"/>
                <w:szCs w:val="20"/>
              </w:rPr>
              <w:t xml:space="preserve">мических) функций; </w:t>
            </w:r>
            <w:r w:rsidR="00C27219" w:rsidRPr="007C5439">
              <w:rPr>
                <w:sz w:val="20"/>
                <w:szCs w:val="20"/>
              </w:rPr>
              <w:t>мочевыдел</w:t>
            </w:r>
            <w:r w:rsidR="00C27219" w:rsidRPr="007C5439">
              <w:rPr>
                <w:sz w:val="20"/>
                <w:szCs w:val="20"/>
              </w:rPr>
              <w:t>и</w:t>
            </w:r>
            <w:r w:rsidR="00C27219"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DC67DB" w:rsidRPr="001328B3" w:rsidRDefault="00C27219" w:rsidP="00C2721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C186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C186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CC1869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Выраженные нарушения функций органов и систем организма (психических, статодинам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ческих, языковых и речевых, сенсорных в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личных сочетаниях) характеризуются   следу</w:t>
            </w:r>
            <w:r w:rsidRPr="001328B3">
              <w:rPr>
                <w:sz w:val="20"/>
                <w:szCs w:val="20"/>
              </w:rPr>
              <w:t>ю</w:t>
            </w:r>
            <w:r w:rsidRPr="001328B3">
              <w:rPr>
                <w:sz w:val="20"/>
                <w:szCs w:val="20"/>
              </w:rPr>
              <w:t>щими клинико-функциональными характер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стиками: выраженная задержка физического,  речевого и психомоторного на 5-6 эпикризных сроков у детей до 3 лет, после 3 лет – формир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вание умеренной умственной отсталости (IQ 35-49 баллов);</w:t>
            </w:r>
            <w:proofErr w:type="gramEnd"/>
            <w:r w:rsidRPr="001328B3">
              <w:rPr>
                <w:sz w:val="20"/>
                <w:szCs w:val="20"/>
              </w:rPr>
              <w:t xml:space="preserve"> выраженные когнитивные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ния,  судороги комбинированные, резистентные к терапии, сохранена способность к овладению примитивными навыками предметно-манипулятивной деятельности. Нарушены все функции речи, речь характеризуется отдельн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ми словами, возможно формирование одн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сложных фраз, вербальный контакт затруднен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17.1.3.4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5F2E26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="00C27219">
              <w:rPr>
                <w:sz w:val="20"/>
                <w:szCs w:val="20"/>
              </w:rPr>
              <w:t xml:space="preserve">психических, языковых и речевых, </w:t>
            </w:r>
            <w:r w:rsidR="00C27219">
              <w:rPr>
                <w:sz w:val="20"/>
                <w:szCs w:val="20"/>
              </w:rPr>
              <w:lastRenderedPageBreak/>
              <w:t>сенсорных функций, н</w:t>
            </w:r>
            <w:r w:rsidR="00C27219" w:rsidRPr="00320FCE">
              <w:rPr>
                <w:sz w:val="20"/>
                <w:szCs w:val="20"/>
              </w:rPr>
              <w:t>ейром</w:t>
            </w:r>
            <w:r w:rsidR="00C27219" w:rsidRPr="00320FCE">
              <w:rPr>
                <w:sz w:val="20"/>
                <w:szCs w:val="20"/>
              </w:rPr>
              <w:t>ы</w:t>
            </w:r>
            <w:r w:rsidR="00C27219" w:rsidRPr="00320FCE">
              <w:rPr>
                <w:sz w:val="20"/>
                <w:szCs w:val="20"/>
              </w:rPr>
              <w:t>шечных, скелетных и связанных с движение</w:t>
            </w:r>
            <w:r w:rsidR="00C27219">
              <w:rPr>
                <w:sz w:val="20"/>
                <w:szCs w:val="20"/>
              </w:rPr>
              <w:t xml:space="preserve">м </w:t>
            </w:r>
            <w:r w:rsidR="00C27219" w:rsidRPr="00320FCE">
              <w:rPr>
                <w:sz w:val="20"/>
                <w:szCs w:val="20"/>
              </w:rPr>
              <w:t xml:space="preserve"> (статодин</w:t>
            </w:r>
            <w:r w:rsidR="00C27219" w:rsidRPr="00320FCE">
              <w:rPr>
                <w:sz w:val="20"/>
                <w:szCs w:val="20"/>
              </w:rPr>
              <w:t>а</w:t>
            </w:r>
            <w:r w:rsidR="00C27219" w:rsidRPr="00320FCE">
              <w:rPr>
                <w:sz w:val="20"/>
                <w:szCs w:val="20"/>
              </w:rPr>
              <w:t xml:space="preserve">мических) функций; </w:t>
            </w:r>
            <w:r w:rsidR="00C27219" w:rsidRPr="007C5439">
              <w:rPr>
                <w:sz w:val="20"/>
                <w:szCs w:val="20"/>
              </w:rPr>
              <w:t>мочевыдел</w:t>
            </w:r>
            <w:r w:rsidR="00C27219" w:rsidRPr="007C5439">
              <w:rPr>
                <w:sz w:val="20"/>
                <w:szCs w:val="20"/>
              </w:rPr>
              <w:t>и</w:t>
            </w:r>
            <w:r w:rsidR="00C27219"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DC67DB" w:rsidRPr="001328B3" w:rsidRDefault="00C27219" w:rsidP="00C2721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CC186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CC186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CC186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нарушения органов и систем организма характеризуются грубым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рушением психического и речевого развития (до </w:t>
            </w:r>
            <w:r w:rsidRPr="001328B3">
              <w:rPr>
                <w:sz w:val="20"/>
                <w:szCs w:val="20"/>
              </w:rPr>
              <w:lastRenderedPageBreak/>
              <w:t>3 лет – отставание на 7 и более эпикризных ср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ков; у детей старшего возраста IQ менее 34), значительно выраженные речевые нарушения, возможно примитивное общение (при помощи мимики, жестов), либо вербальное общение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 xml:space="preserve">сутствует;  характерны судороги,  резистентные к терапии, возможно косоглазие </w:t>
            </w:r>
            <w:proofErr w:type="gramStart"/>
            <w:r w:rsidRPr="001328B3">
              <w:rPr>
                <w:sz w:val="20"/>
                <w:szCs w:val="20"/>
              </w:rPr>
              <w:t>со</w:t>
            </w:r>
            <w:proofErr w:type="gramEnd"/>
            <w:r w:rsidRPr="001328B3">
              <w:rPr>
                <w:sz w:val="20"/>
                <w:szCs w:val="20"/>
              </w:rPr>
              <w:t xml:space="preserve"> нарушением функции зрительного анализатора (снижение остроты зрения и слуха оцениваются в завис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мости от степени выраженности). Отсутствует формирование социальных навыков</w:t>
            </w:r>
          </w:p>
          <w:p w:rsidR="00DC67DB" w:rsidRPr="001328B3" w:rsidRDefault="00DC67DB" w:rsidP="00CC186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C186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CC186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Врожденная ги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роцефалия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Q03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17.1.4.1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5F2E26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="00C27219">
              <w:rPr>
                <w:sz w:val="20"/>
                <w:szCs w:val="20"/>
              </w:rPr>
              <w:t>психических, языковых и речевых, сенсорных функций, н</w:t>
            </w:r>
            <w:r w:rsidR="00C27219" w:rsidRPr="00320FCE">
              <w:rPr>
                <w:sz w:val="20"/>
                <w:szCs w:val="20"/>
              </w:rPr>
              <w:t>ейром</w:t>
            </w:r>
            <w:r w:rsidR="00C27219" w:rsidRPr="00320FCE">
              <w:rPr>
                <w:sz w:val="20"/>
                <w:szCs w:val="20"/>
              </w:rPr>
              <w:t>ы</w:t>
            </w:r>
            <w:r w:rsidR="00C27219" w:rsidRPr="00320FCE">
              <w:rPr>
                <w:sz w:val="20"/>
                <w:szCs w:val="20"/>
              </w:rPr>
              <w:t xml:space="preserve">шечных, скелетных и </w:t>
            </w:r>
            <w:r w:rsidR="00C27219" w:rsidRPr="00320FCE">
              <w:rPr>
                <w:sz w:val="20"/>
                <w:szCs w:val="20"/>
              </w:rPr>
              <w:lastRenderedPageBreak/>
              <w:t>связанных с движение</w:t>
            </w:r>
            <w:r w:rsidR="00C27219">
              <w:rPr>
                <w:sz w:val="20"/>
                <w:szCs w:val="20"/>
              </w:rPr>
              <w:t xml:space="preserve">м </w:t>
            </w:r>
            <w:r w:rsidR="00C27219" w:rsidRPr="00320FCE">
              <w:rPr>
                <w:sz w:val="20"/>
                <w:szCs w:val="20"/>
              </w:rPr>
              <w:t xml:space="preserve"> (статодин</w:t>
            </w:r>
            <w:r w:rsidR="00C27219" w:rsidRPr="00320FCE">
              <w:rPr>
                <w:sz w:val="20"/>
                <w:szCs w:val="20"/>
              </w:rPr>
              <w:t>а</w:t>
            </w:r>
            <w:r w:rsidR="00C27219" w:rsidRPr="00320FCE">
              <w:rPr>
                <w:sz w:val="20"/>
                <w:szCs w:val="20"/>
              </w:rPr>
              <w:t xml:space="preserve">мических) функций; </w:t>
            </w:r>
            <w:r w:rsidR="00C27219" w:rsidRPr="007C5439">
              <w:rPr>
                <w:sz w:val="20"/>
                <w:szCs w:val="20"/>
              </w:rPr>
              <w:t>мочевыдел</w:t>
            </w:r>
            <w:r w:rsidR="00C27219" w:rsidRPr="007C5439">
              <w:rPr>
                <w:sz w:val="20"/>
                <w:szCs w:val="20"/>
              </w:rPr>
              <w:t>и</w:t>
            </w:r>
            <w:r w:rsidR="00C27219"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DC67DB" w:rsidRPr="001328B3" w:rsidRDefault="00C27219" w:rsidP="00C2721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8D2D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8D2D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8D2D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Незначительные нарушения функций организма (преимущественно психических) определяются при компенсированной гидроцефалии с удовл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творительными результатами лечения (рад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кальная эндоскопическая коррекции гидроц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фалии, субкомпенсация имплантируемой кл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панной дренажной системой). Патологическая прибавка окружности головы на первом году </w:t>
            </w:r>
            <w:r w:rsidRPr="001328B3">
              <w:rPr>
                <w:sz w:val="20"/>
                <w:szCs w:val="20"/>
              </w:rPr>
              <w:lastRenderedPageBreak/>
              <w:t>жизни, со стабилизацией - на 2 году жизни,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провождающаяся незначительной задержкой психомоторного, речевого развития не более чем на 1-2 эпикризных срока для детей до 3 лет. После 3 лет – возможно формирование легкой умственной отсталости (уровень легкой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бильности), незначительное снижение когн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тивных процессов; замедленный темп формир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вания возрастных навыков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17.1.4.2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5F2E26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="00C27219">
              <w:rPr>
                <w:sz w:val="20"/>
                <w:szCs w:val="20"/>
              </w:rPr>
              <w:t>психических, языковых и речевых, сенсорных функций, н</w:t>
            </w:r>
            <w:r w:rsidR="00C27219" w:rsidRPr="00320FCE">
              <w:rPr>
                <w:sz w:val="20"/>
                <w:szCs w:val="20"/>
              </w:rPr>
              <w:t>ейром</w:t>
            </w:r>
            <w:r w:rsidR="00C27219" w:rsidRPr="00320FCE">
              <w:rPr>
                <w:sz w:val="20"/>
                <w:szCs w:val="20"/>
              </w:rPr>
              <w:t>ы</w:t>
            </w:r>
            <w:r w:rsidR="00C27219" w:rsidRPr="00320FCE">
              <w:rPr>
                <w:sz w:val="20"/>
                <w:szCs w:val="20"/>
              </w:rPr>
              <w:t>шечных, скелетных и связанных с движение</w:t>
            </w:r>
            <w:r w:rsidR="00C27219">
              <w:rPr>
                <w:sz w:val="20"/>
                <w:szCs w:val="20"/>
              </w:rPr>
              <w:t xml:space="preserve">м </w:t>
            </w:r>
            <w:r w:rsidR="00C27219" w:rsidRPr="00320FCE">
              <w:rPr>
                <w:sz w:val="20"/>
                <w:szCs w:val="20"/>
              </w:rPr>
              <w:t>(статодин</w:t>
            </w:r>
            <w:r w:rsidR="00C27219" w:rsidRPr="00320FCE">
              <w:rPr>
                <w:sz w:val="20"/>
                <w:szCs w:val="20"/>
              </w:rPr>
              <w:t>а</w:t>
            </w:r>
            <w:r w:rsidR="00C27219" w:rsidRPr="00320FCE">
              <w:rPr>
                <w:sz w:val="20"/>
                <w:szCs w:val="20"/>
              </w:rPr>
              <w:t xml:space="preserve">мических) функций; </w:t>
            </w:r>
            <w:r w:rsidR="00C27219" w:rsidRPr="007C5439">
              <w:rPr>
                <w:sz w:val="20"/>
                <w:szCs w:val="20"/>
              </w:rPr>
              <w:t>мочевыдел</w:t>
            </w:r>
            <w:r w:rsidR="00C27219" w:rsidRPr="007C5439">
              <w:rPr>
                <w:sz w:val="20"/>
                <w:szCs w:val="20"/>
              </w:rPr>
              <w:t>и</w:t>
            </w:r>
            <w:r w:rsidR="00C27219" w:rsidRPr="007C5439">
              <w:rPr>
                <w:sz w:val="20"/>
                <w:szCs w:val="20"/>
              </w:rPr>
              <w:t xml:space="preserve">тельной </w:t>
            </w:r>
            <w:r w:rsidR="00C27219" w:rsidRPr="007C5439">
              <w:rPr>
                <w:sz w:val="20"/>
                <w:szCs w:val="20"/>
              </w:rPr>
              <w:lastRenderedPageBreak/>
              <w:t>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DC67DB" w:rsidRPr="001328B3" w:rsidRDefault="00C27219" w:rsidP="00C2721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8D2D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8D2D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8D2D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нарушения определяются прогре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сирующим ростом окружности головы, несмо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ря на проведенное лечение (медикаментозное, хирургическое в виде радикальной эндоскоп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ческой коррекции гидроцефалии имплантиру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мой клапанно дренажной системой) и наличием умеренного гипертензионно-гидроцефального синдрома, умеренных  двигательных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ний - спастические парезы (умеренные гем</w:t>
            </w:r>
            <w:proofErr w:type="gramStart"/>
            <w:r w:rsidRPr="001328B3">
              <w:rPr>
                <w:sz w:val="20"/>
                <w:szCs w:val="20"/>
              </w:rPr>
              <w:t>и-</w:t>
            </w:r>
            <w:proofErr w:type="gramEnd"/>
            <w:r w:rsidRPr="001328B3">
              <w:rPr>
                <w:sz w:val="20"/>
                <w:szCs w:val="20"/>
              </w:rPr>
              <w:t xml:space="preserve">, парапарезы), умеренная динамическая атаксия. Нарушение функции зрительного анализатора (оценивается в зависимости от выраженности). </w:t>
            </w:r>
          </w:p>
          <w:p w:rsidR="00DC67DB" w:rsidRPr="001328B3" w:rsidRDefault="00DC67DB" w:rsidP="008D2D08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Возможно отставание в психомоторном 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тии на 3-4 эпикризных срока для детей до 3 лет, у детей старше 3 лет -  формирование легкой </w:t>
            </w:r>
            <w:r w:rsidRPr="001328B3">
              <w:rPr>
                <w:sz w:val="20"/>
                <w:szCs w:val="20"/>
              </w:rPr>
              <w:lastRenderedPageBreak/>
              <w:t>умственной отсталости (уровень умеренной и выраженной дебильности), умеренных когн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тивных 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17.1.4.3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психических, языковых и речевых, сенсорных функций, н</w:t>
            </w:r>
            <w:r w:rsidRPr="00320FCE">
              <w:rPr>
                <w:sz w:val="20"/>
                <w:szCs w:val="20"/>
              </w:rPr>
              <w:t>ейром</w:t>
            </w:r>
            <w:r w:rsidRPr="00320FCE">
              <w:rPr>
                <w:sz w:val="20"/>
                <w:szCs w:val="20"/>
              </w:rPr>
              <w:t>ы</w:t>
            </w:r>
            <w:r w:rsidRPr="00320FCE">
              <w:rPr>
                <w:sz w:val="20"/>
                <w:szCs w:val="20"/>
              </w:rPr>
              <w:t>шечных, скелетных и связанных с движение</w:t>
            </w:r>
            <w:r>
              <w:rPr>
                <w:sz w:val="20"/>
                <w:szCs w:val="20"/>
              </w:rPr>
              <w:t>м</w:t>
            </w:r>
            <w:r w:rsidRPr="00320FCE">
              <w:rPr>
                <w:sz w:val="20"/>
                <w:szCs w:val="20"/>
              </w:rPr>
              <w:t xml:space="preserve"> (статодин</w:t>
            </w:r>
            <w:r w:rsidRPr="00320FCE">
              <w:rPr>
                <w:sz w:val="20"/>
                <w:szCs w:val="20"/>
              </w:rPr>
              <w:t>а</w:t>
            </w:r>
            <w:r w:rsidRPr="00320FCE">
              <w:rPr>
                <w:sz w:val="20"/>
                <w:szCs w:val="20"/>
              </w:rPr>
              <w:t xml:space="preserve">мических) функций; </w:t>
            </w:r>
            <w:r w:rsidRPr="007C5439">
              <w:rPr>
                <w:sz w:val="20"/>
                <w:szCs w:val="20"/>
              </w:rPr>
              <w:t>мочевыдел</w:t>
            </w:r>
            <w:r w:rsidRPr="007C5439">
              <w:rPr>
                <w:sz w:val="20"/>
                <w:szCs w:val="20"/>
              </w:rPr>
              <w:t>и</w:t>
            </w:r>
            <w:r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DC67DB" w:rsidRPr="001328B3" w:rsidRDefault="00C27219" w:rsidP="00C2721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8D2D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8D2D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8D2D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нарушения - прогрессирующий рост окружности головы в динамике, утрата ранее приобретенных навыков, нарастание не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рологической симптоматики (активная гидр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цефалия), не эффективность оперативного 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чения, дисфункция шунта при  вентрикулопер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тонеальном шунтировании (1 раз и более раз  в год) с ликвородинамическими кризами, повто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ное шунтирование; выраженные двигательные нарушения (тет</w:t>
            </w:r>
            <w:proofErr w:type="gramStart"/>
            <w:r w:rsidRPr="001328B3">
              <w:rPr>
                <w:sz w:val="20"/>
                <w:szCs w:val="20"/>
              </w:rPr>
              <w:t>р-</w:t>
            </w:r>
            <w:proofErr w:type="gramEnd"/>
            <w:r w:rsidRPr="001328B3">
              <w:rPr>
                <w:sz w:val="20"/>
                <w:szCs w:val="20"/>
              </w:rPr>
              <w:t>, пара-, гемипарезы), наличие судорог (тонические или клонические); отсу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 xml:space="preserve">ствие положительной динамики психического, моторного и речевого развития. </w:t>
            </w:r>
          </w:p>
          <w:p w:rsidR="00DC67DB" w:rsidRPr="001328B3" w:rsidRDefault="00DC67DB" w:rsidP="008D2D08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нарушения психических функций: до 3 лет – задержка речевого и психомоторного развития на 5-6 эпикризных сроков, после  3 лет – формирование умеренной умственной отст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лости, выраженные когнитивные нарушения; снижение остроты и слуха (оценивается в зав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симости от выраженности). Не сформирова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ность возрастных навыков самообслуживания. Нарушения функции тазовых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17.1.4.4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5C0F5C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="00C27219">
              <w:rPr>
                <w:sz w:val="20"/>
                <w:szCs w:val="20"/>
              </w:rPr>
              <w:t>психических, языковых и речевых, сенсорных функций, н</w:t>
            </w:r>
            <w:r w:rsidR="00C27219" w:rsidRPr="00320FCE">
              <w:rPr>
                <w:sz w:val="20"/>
                <w:szCs w:val="20"/>
              </w:rPr>
              <w:t>ейром</w:t>
            </w:r>
            <w:r w:rsidR="00C27219" w:rsidRPr="00320FCE">
              <w:rPr>
                <w:sz w:val="20"/>
                <w:szCs w:val="20"/>
              </w:rPr>
              <w:t>ы</w:t>
            </w:r>
            <w:r w:rsidR="00C27219" w:rsidRPr="00320FCE">
              <w:rPr>
                <w:sz w:val="20"/>
                <w:szCs w:val="20"/>
              </w:rPr>
              <w:t>шечных, скелетных и связанных с движение</w:t>
            </w:r>
            <w:r w:rsidR="00C27219">
              <w:rPr>
                <w:sz w:val="20"/>
                <w:szCs w:val="20"/>
              </w:rPr>
              <w:t xml:space="preserve">м </w:t>
            </w:r>
            <w:r w:rsidR="00C27219" w:rsidRPr="00320FCE">
              <w:rPr>
                <w:sz w:val="20"/>
                <w:szCs w:val="20"/>
              </w:rPr>
              <w:t xml:space="preserve"> (статодин</w:t>
            </w:r>
            <w:r w:rsidR="00C27219" w:rsidRPr="00320FCE">
              <w:rPr>
                <w:sz w:val="20"/>
                <w:szCs w:val="20"/>
              </w:rPr>
              <w:t>а</w:t>
            </w:r>
            <w:r w:rsidR="00C27219" w:rsidRPr="00320FCE">
              <w:rPr>
                <w:sz w:val="20"/>
                <w:szCs w:val="20"/>
              </w:rPr>
              <w:t xml:space="preserve">мических) функций; </w:t>
            </w:r>
            <w:r w:rsidR="00C27219" w:rsidRPr="007C5439">
              <w:rPr>
                <w:sz w:val="20"/>
                <w:szCs w:val="20"/>
              </w:rPr>
              <w:t>мочевыдел</w:t>
            </w:r>
            <w:r w:rsidR="00C27219" w:rsidRPr="007C5439">
              <w:rPr>
                <w:sz w:val="20"/>
                <w:szCs w:val="20"/>
              </w:rPr>
              <w:t>и</w:t>
            </w:r>
            <w:r w:rsidR="00C27219"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DC67DB" w:rsidRPr="001328B3" w:rsidRDefault="00C27219" w:rsidP="00C2721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8D2D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8D2D08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8D2D0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нарушения опред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ляются высоким темпом прогрессирования ги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роцефалии  несмотря на проведенное лечение (имплантация  клапанн</w:t>
            </w:r>
            <w:proofErr w:type="gramStart"/>
            <w:r w:rsidRPr="001328B3">
              <w:rPr>
                <w:sz w:val="20"/>
                <w:szCs w:val="20"/>
              </w:rPr>
              <w:t>о-</w:t>
            </w:r>
            <w:proofErr w:type="gramEnd"/>
            <w:r w:rsidRPr="001328B3">
              <w:rPr>
                <w:sz w:val="20"/>
                <w:szCs w:val="20"/>
              </w:rPr>
              <w:t xml:space="preserve"> дренажной системы) со значительно выраженными двигательными нарушениями (параличи, парезы до плегии, атаксия) и судорожными припадками (комбин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рованными или инфантильными спазмами),  резистентными к противосудорожной терапии, с нарушениями психических и речевых функций в виде тяжелой и глубокой умственной отстал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сти, отсутствия речи и ее понимания.  Прогре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 xml:space="preserve">сирующая атрофия зрительного нерва </w:t>
            </w:r>
            <w:proofErr w:type="gramStart"/>
            <w:r w:rsidRPr="001328B3">
              <w:rPr>
                <w:sz w:val="20"/>
                <w:szCs w:val="20"/>
              </w:rPr>
              <w:t>с</w:t>
            </w:r>
            <w:proofErr w:type="gramEnd"/>
            <w:r w:rsidRPr="001328B3">
              <w:rPr>
                <w:sz w:val="20"/>
                <w:szCs w:val="20"/>
              </w:rPr>
              <w:t xml:space="preserve"> зр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тельными нарушениями, вплоть до слепоты. Псевдобульбарный синдром. Нарушение слуха. Отсутствия контроля функции тазовых органов. Вегетативное состояние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ные аномалии (пороки развития) </w:t>
            </w:r>
            <w:r w:rsidRPr="001328B3">
              <w:rPr>
                <w:sz w:val="20"/>
                <w:szCs w:val="20"/>
              </w:rPr>
              <w:lastRenderedPageBreak/>
              <w:t>мозга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lastRenderedPageBreak/>
              <w:t>Q04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17.1.5.1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5C0F5C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="00C27219">
              <w:rPr>
                <w:sz w:val="20"/>
                <w:szCs w:val="20"/>
              </w:rPr>
              <w:t>психических, языковых и речевых, сенсорных функций, н</w:t>
            </w:r>
            <w:r w:rsidR="00C27219" w:rsidRPr="00320FCE">
              <w:rPr>
                <w:sz w:val="20"/>
                <w:szCs w:val="20"/>
              </w:rPr>
              <w:t>ейром</w:t>
            </w:r>
            <w:r w:rsidR="00C27219" w:rsidRPr="00320FCE">
              <w:rPr>
                <w:sz w:val="20"/>
                <w:szCs w:val="20"/>
              </w:rPr>
              <w:t>ы</w:t>
            </w:r>
            <w:r w:rsidR="00C27219" w:rsidRPr="00320FCE">
              <w:rPr>
                <w:sz w:val="20"/>
                <w:szCs w:val="20"/>
              </w:rPr>
              <w:t>шечных, скелетных и связанных с движение</w:t>
            </w:r>
            <w:r w:rsidR="00C27219">
              <w:rPr>
                <w:sz w:val="20"/>
                <w:szCs w:val="20"/>
              </w:rPr>
              <w:t xml:space="preserve">м </w:t>
            </w:r>
            <w:r w:rsidR="00C27219" w:rsidRPr="00320FCE">
              <w:rPr>
                <w:sz w:val="20"/>
                <w:szCs w:val="20"/>
              </w:rPr>
              <w:t xml:space="preserve"> (статодин</w:t>
            </w:r>
            <w:r w:rsidR="00C27219" w:rsidRPr="00320FCE">
              <w:rPr>
                <w:sz w:val="20"/>
                <w:szCs w:val="20"/>
              </w:rPr>
              <w:t>а</w:t>
            </w:r>
            <w:r w:rsidR="00C27219" w:rsidRPr="00320FCE">
              <w:rPr>
                <w:sz w:val="20"/>
                <w:szCs w:val="20"/>
              </w:rPr>
              <w:t xml:space="preserve">мических) функций; </w:t>
            </w:r>
            <w:r w:rsidR="00C27219" w:rsidRPr="007C5439">
              <w:rPr>
                <w:sz w:val="20"/>
                <w:szCs w:val="20"/>
              </w:rPr>
              <w:t>мочевыдел</w:t>
            </w:r>
            <w:r w:rsidR="00C27219" w:rsidRPr="007C5439">
              <w:rPr>
                <w:sz w:val="20"/>
                <w:szCs w:val="20"/>
              </w:rPr>
              <w:t>и</w:t>
            </w:r>
            <w:r w:rsidR="00C27219"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В610-639</w:t>
            </w:r>
          </w:p>
          <w:p w:rsidR="00DC67DB" w:rsidRPr="001328B3" w:rsidRDefault="00DC67DB" w:rsidP="00587E4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587E4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587E4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Незначительные нарушения психических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ций при дисгенезии мозолистого тела включает незначительное нарушение когнитивных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 xml:space="preserve">ций, незначительную задержку психомоторного развития, моторную неловкость. </w:t>
            </w:r>
          </w:p>
          <w:p w:rsidR="00DC67DB" w:rsidRPr="001328B3" w:rsidRDefault="00DC67DB" w:rsidP="002E155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3 лет – возможно формирование легкой умственной отсталости (уровень легкой дебил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ности), незначительное когнитивное снижение</w:t>
            </w:r>
          </w:p>
          <w:p w:rsidR="00DC67DB" w:rsidRPr="001328B3" w:rsidRDefault="00DC67DB" w:rsidP="002E15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17.1.5.2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27219" w:rsidRDefault="00DC67DB" w:rsidP="007E32F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27219" w:rsidRDefault="00DC67DB" w:rsidP="007E32F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C27219" w:rsidRDefault="00C27219" w:rsidP="00C272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27219">
              <w:rPr>
                <w:color w:val="000000" w:themeColor="text1"/>
                <w:sz w:val="20"/>
                <w:szCs w:val="20"/>
              </w:rPr>
              <w:t>Нар</w:t>
            </w:r>
            <w:r w:rsidR="005C0F5C">
              <w:rPr>
                <w:color w:val="000000" w:themeColor="text1"/>
                <w:sz w:val="20"/>
                <w:szCs w:val="20"/>
              </w:rPr>
              <w:t xml:space="preserve">ушения </w:t>
            </w:r>
            <w:r w:rsidRPr="00C27219">
              <w:rPr>
                <w:color w:val="000000" w:themeColor="text1"/>
                <w:sz w:val="20"/>
                <w:szCs w:val="20"/>
              </w:rPr>
              <w:t xml:space="preserve">психических, языковых и речевых, сенсорных </w:t>
            </w:r>
            <w:r w:rsidRPr="00C27219">
              <w:rPr>
                <w:color w:val="000000" w:themeColor="text1"/>
                <w:sz w:val="20"/>
                <w:szCs w:val="20"/>
              </w:rPr>
              <w:lastRenderedPageBreak/>
              <w:t>функций, нейром</w:t>
            </w:r>
            <w:r w:rsidRPr="00C27219">
              <w:rPr>
                <w:color w:val="000000" w:themeColor="text1"/>
                <w:sz w:val="20"/>
                <w:szCs w:val="20"/>
              </w:rPr>
              <w:t>ы</w:t>
            </w:r>
            <w:r w:rsidRPr="00C27219">
              <w:rPr>
                <w:color w:val="000000" w:themeColor="text1"/>
                <w:sz w:val="20"/>
                <w:szCs w:val="20"/>
              </w:rPr>
              <w:t>шечных, скелетных и связанных с движением  (статодин</w:t>
            </w:r>
            <w:r w:rsidRPr="00C27219">
              <w:rPr>
                <w:color w:val="000000" w:themeColor="text1"/>
                <w:sz w:val="20"/>
                <w:szCs w:val="20"/>
              </w:rPr>
              <w:t>а</w:t>
            </w:r>
            <w:r w:rsidRPr="00C27219">
              <w:rPr>
                <w:color w:val="000000" w:themeColor="text1"/>
                <w:sz w:val="20"/>
                <w:szCs w:val="20"/>
              </w:rPr>
              <w:t>мических) функций; мочевыдел</w:t>
            </w:r>
            <w:r w:rsidRPr="00C27219">
              <w:rPr>
                <w:color w:val="000000" w:themeColor="text1"/>
                <w:sz w:val="20"/>
                <w:szCs w:val="20"/>
              </w:rPr>
              <w:t>и</w:t>
            </w:r>
            <w:r w:rsidRPr="00C27219">
              <w:rPr>
                <w:color w:val="000000" w:themeColor="text1"/>
                <w:sz w:val="20"/>
                <w:szCs w:val="20"/>
              </w:rPr>
              <w:t>тельной функции</w:t>
            </w:r>
          </w:p>
          <w:p w:rsidR="00C27219" w:rsidRPr="00C27219" w:rsidRDefault="00C27219" w:rsidP="00C272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27219">
              <w:rPr>
                <w:color w:val="000000" w:themeColor="text1"/>
                <w:sz w:val="20"/>
                <w:szCs w:val="20"/>
              </w:rPr>
              <w:t>МКФ:</w:t>
            </w:r>
          </w:p>
          <w:p w:rsidR="00C27219" w:rsidRP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219">
              <w:rPr>
                <w:rFonts w:ascii="Times New Roman" w:hAnsi="Times New Roman" w:cs="Times New Roman"/>
                <w:color w:val="000000" w:themeColor="text1"/>
              </w:rPr>
              <w:t>В 110-139,</w:t>
            </w:r>
          </w:p>
          <w:p w:rsidR="00C27219" w:rsidRP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219">
              <w:rPr>
                <w:rFonts w:ascii="Times New Roman" w:hAnsi="Times New Roman" w:cs="Times New Roman"/>
                <w:color w:val="000000" w:themeColor="text1"/>
              </w:rPr>
              <w:t xml:space="preserve">В 140-189, </w:t>
            </w:r>
          </w:p>
          <w:p w:rsidR="00C27219" w:rsidRP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219">
              <w:rPr>
                <w:rFonts w:ascii="Times New Roman" w:hAnsi="Times New Roman" w:cs="Times New Roman"/>
                <w:color w:val="000000" w:themeColor="text1"/>
              </w:rPr>
              <w:t xml:space="preserve">В198, В199, </w:t>
            </w:r>
          </w:p>
          <w:p w:rsidR="00C27219" w:rsidRP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219">
              <w:rPr>
                <w:rFonts w:ascii="Times New Roman" w:hAnsi="Times New Roman" w:cs="Times New Roman"/>
                <w:color w:val="000000" w:themeColor="text1"/>
              </w:rPr>
              <w:t>В 310-340</w:t>
            </w:r>
          </w:p>
          <w:p w:rsidR="00C27219" w:rsidRP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219">
              <w:rPr>
                <w:rFonts w:ascii="Times New Roman" w:hAnsi="Times New Roman" w:cs="Times New Roman"/>
                <w:color w:val="000000" w:themeColor="text1"/>
              </w:rPr>
              <w:t>В398, 399</w:t>
            </w:r>
          </w:p>
          <w:p w:rsidR="00C27219" w:rsidRPr="00C27219" w:rsidRDefault="00C27219" w:rsidP="00C27219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27219">
              <w:rPr>
                <w:color w:val="000000" w:themeColor="text1"/>
                <w:sz w:val="20"/>
                <w:szCs w:val="20"/>
              </w:rPr>
              <w:t>В210-299</w:t>
            </w:r>
          </w:p>
          <w:p w:rsidR="00C27219" w:rsidRP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219">
              <w:rPr>
                <w:rFonts w:ascii="Times New Roman" w:hAnsi="Times New Roman" w:cs="Times New Roman"/>
                <w:color w:val="000000" w:themeColor="text1"/>
              </w:rPr>
              <w:t xml:space="preserve">В710- 789, </w:t>
            </w:r>
          </w:p>
          <w:p w:rsidR="00C27219" w:rsidRP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219">
              <w:rPr>
                <w:rFonts w:ascii="Times New Roman" w:hAnsi="Times New Roman" w:cs="Times New Roman"/>
                <w:color w:val="000000" w:themeColor="text1"/>
              </w:rPr>
              <w:t>В798, В 799</w:t>
            </w:r>
          </w:p>
          <w:p w:rsidR="00C27219" w:rsidRP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219">
              <w:rPr>
                <w:rFonts w:ascii="Times New Roman" w:hAnsi="Times New Roman" w:cs="Times New Roman"/>
                <w:color w:val="000000" w:themeColor="text1"/>
              </w:rPr>
              <w:t>В610-639</w:t>
            </w:r>
          </w:p>
          <w:p w:rsidR="00DC67DB" w:rsidRPr="00C27219" w:rsidRDefault="00DC67DB" w:rsidP="001C282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27219" w:rsidRDefault="00DC67DB" w:rsidP="001C282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27219" w:rsidRDefault="00DC67DB" w:rsidP="001C282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27219">
              <w:rPr>
                <w:color w:val="000000" w:themeColor="text1"/>
                <w:sz w:val="20"/>
                <w:szCs w:val="20"/>
              </w:rPr>
              <w:t xml:space="preserve"> Для детей в возрасте 0-17 лет</w:t>
            </w:r>
          </w:p>
          <w:p w:rsidR="00DC67DB" w:rsidRPr="00C27219" w:rsidRDefault="00DC67DB" w:rsidP="001C282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27219">
              <w:rPr>
                <w:color w:val="000000" w:themeColor="text1"/>
                <w:sz w:val="20"/>
                <w:szCs w:val="20"/>
              </w:rPr>
              <w:t>Умеренные нарушения  функций органов и си</w:t>
            </w:r>
            <w:r w:rsidRPr="00C27219">
              <w:rPr>
                <w:color w:val="000000" w:themeColor="text1"/>
                <w:sz w:val="20"/>
                <w:szCs w:val="20"/>
              </w:rPr>
              <w:t>с</w:t>
            </w:r>
            <w:r w:rsidRPr="00C27219">
              <w:rPr>
                <w:color w:val="000000" w:themeColor="text1"/>
                <w:sz w:val="20"/>
                <w:szCs w:val="20"/>
              </w:rPr>
              <w:t>тем организма  при частичном  или полном о</w:t>
            </w:r>
            <w:r w:rsidRPr="00C27219">
              <w:rPr>
                <w:color w:val="000000" w:themeColor="text1"/>
                <w:sz w:val="20"/>
                <w:szCs w:val="20"/>
              </w:rPr>
              <w:t>т</w:t>
            </w:r>
            <w:r w:rsidRPr="00C27219">
              <w:rPr>
                <w:color w:val="000000" w:themeColor="text1"/>
                <w:sz w:val="20"/>
                <w:szCs w:val="20"/>
              </w:rPr>
              <w:t>сутствии мозолистого тела: нарушения функции зрительного анализатора, обусловлена аном</w:t>
            </w:r>
            <w:r w:rsidRPr="00C27219">
              <w:rPr>
                <w:color w:val="000000" w:themeColor="text1"/>
                <w:sz w:val="20"/>
                <w:szCs w:val="20"/>
              </w:rPr>
              <w:t>а</w:t>
            </w:r>
            <w:r w:rsidRPr="00C27219">
              <w:rPr>
                <w:color w:val="000000" w:themeColor="text1"/>
                <w:sz w:val="20"/>
                <w:szCs w:val="20"/>
              </w:rPr>
              <w:lastRenderedPageBreak/>
              <w:t>лиями глазных яблок и хориоретинальными лакунарными очагами, умеренная задержка психомоторного развития (на 3-4 эпикризных срока для детей до 3 лет), наличие единичных инфантильных спазмов, резистентных к тер</w:t>
            </w:r>
            <w:r w:rsidRPr="00C27219">
              <w:rPr>
                <w:color w:val="000000" w:themeColor="text1"/>
                <w:sz w:val="20"/>
                <w:szCs w:val="20"/>
              </w:rPr>
              <w:t>а</w:t>
            </w:r>
            <w:r w:rsidRPr="00C27219">
              <w:rPr>
                <w:color w:val="000000" w:themeColor="text1"/>
                <w:sz w:val="20"/>
                <w:szCs w:val="20"/>
              </w:rPr>
              <w:t>пии с тенденцией к учащению припадков, н</w:t>
            </w:r>
            <w:r w:rsidRPr="00C27219">
              <w:rPr>
                <w:color w:val="000000" w:themeColor="text1"/>
                <w:sz w:val="20"/>
                <w:szCs w:val="20"/>
              </w:rPr>
              <w:t>а</w:t>
            </w:r>
            <w:r w:rsidRPr="00C27219">
              <w:rPr>
                <w:color w:val="000000" w:themeColor="text1"/>
                <w:sz w:val="20"/>
                <w:szCs w:val="20"/>
              </w:rPr>
              <w:t xml:space="preserve">рушения познавательного развития. </w:t>
            </w:r>
            <w:proofErr w:type="gramEnd"/>
          </w:p>
          <w:p w:rsidR="00DC67DB" w:rsidRPr="00C27219" w:rsidRDefault="00DC67DB" w:rsidP="001C282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27219">
              <w:rPr>
                <w:color w:val="000000" w:themeColor="text1"/>
                <w:sz w:val="20"/>
                <w:szCs w:val="20"/>
              </w:rPr>
              <w:t>После 3 лет –  возможно формирование легкой умственной отсталости (уровень умеренной и выраженной дебильности), умеренного когн</w:t>
            </w:r>
            <w:r w:rsidRPr="00C27219">
              <w:rPr>
                <w:color w:val="000000" w:themeColor="text1"/>
                <w:sz w:val="20"/>
                <w:szCs w:val="20"/>
              </w:rPr>
              <w:t>и</w:t>
            </w:r>
            <w:r w:rsidRPr="00C27219">
              <w:rPr>
                <w:color w:val="000000" w:themeColor="text1"/>
                <w:sz w:val="20"/>
                <w:szCs w:val="20"/>
              </w:rPr>
              <w:t>тивного снижения</w:t>
            </w:r>
          </w:p>
          <w:p w:rsidR="00DC67DB" w:rsidRPr="00C27219" w:rsidRDefault="00DC67DB" w:rsidP="001C2820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27219" w:rsidRDefault="00DC67DB" w:rsidP="007E32F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27219">
              <w:rPr>
                <w:color w:val="000000" w:themeColor="text1"/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17.1.5.3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5C0F5C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</w:t>
            </w:r>
            <w:r w:rsidR="00C27219">
              <w:rPr>
                <w:sz w:val="20"/>
                <w:szCs w:val="20"/>
              </w:rPr>
              <w:t xml:space="preserve"> психических, языковых и речевых, сенсорных функций, н</w:t>
            </w:r>
            <w:r w:rsidR="00C27219" w:rsidRPr="00320FCE">
              <w:rPr>
                <w:sz w:val="20"/>
                <w:szCs w:val="20"/>
              </w:rPr>
              <w:t>ейром</w:t>
            </w:r>
            <w:r w:rsidR="00C27219" w:rsidRPr="00320FCE">
              <w:rPr>
                <w:sz w:val="20"/>
                <w:szCs w:val="20"/>
              </w:rPr>
              <w:t>ы</w:t>
            </w:r>
            <w:r w:rsidR="00C27219" w:rsidRPr="00320FCE">
              <w:rPr>
                <w:sz w:val="20"/>
                <w:szCs w:val="20"/>
              </w:rPr>
              <w:t>шечных, скелетных и связанных с движение</w:t>
            </w:r>
            <w:r w:rsidR="00C27219">
              <w:rPr>
                <w:sz w:val="20"/>
                <w:szCs w:val="20"/>
              </w:rPr>
              <w:t>м</w:t>
            </w:r>
            <w:r w:rsidR="00C27219" w:rsidRPr="00320FCE">
              <w:rPr>
                <w:sz w:val="20"/>
                <w:szCs w:val="20"/>
              </w:rPr>
              <w:t xml:space="preserve"> </w:t>
            </w:r>
            <w:r w:rsidR="00C27219" w:rsidRPr="00320FCE">
              <w:rPr>
                <w:sz w:val="20"/>
                <w:szCs w:val="20"/>
              </w:rPr>
              <w:lastRenderedPageBreak/>
              <w:t>(статодин</w:t>
            </w:r>
            <w:r w:rsidR="00C27219" w:rsidRPr="00320FCE">
              <w:rPr>
                <w:sz w:val="20"/>
                <w:szCs w:val="20"/>
              </w:rPr>
              <w:t>а</w:t>
            </w:r>
            <w:r w:rsidR="00C27219" w:rsidRPr="00320FCE">
              <w:rPr>
                <w:sz w:val="20"/>
                <w:szCs w:val="20"/>
              </w:rPr>
              <w:t xml:space="preserve">мических) функций; </w:t>
            </w:r>
            <w:r w:rsidR="00C27219" w:rsidRPr="007C5439">
              <w:rPr>
                <w:sz w:val="20"/>
                <w:szCs w:val="20"/>
              </w:rPr>
              <w:t>мочевыдел</w:t>
            </w:r>
            <w:r w:rsidR="00C27219" w:rsidRPr="007C5439">
              <w:rPr>
                <w:sz w:val="20"/>
                <w:szCs w:val="20"/>
              </w:rPr>
              <w:t>и</w:t>
            </w:r>
            <w:r w:rsidR="00C27219"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В610-639</w:t>
            </w:r>
          </w:p>
          <w:p w:rsidR="00DC67DB" w:rsidRPr="001328B3" w:rsidRDefault="00DC67DB" w:rsidP="00397AE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397AE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27219" w:rsidRDefault="00DC67DB" w:rsidP="00397AE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27219">
              <w:rPr>
                <w:sz w:val="20"/>
                <w:szCs w:val="20"/>
              </w:rPr>
              <w:t>Для детей в возрасте 0-17 лет</w:t>
            </w:r>
          </w:p>
          <w:p w:rsidR="00DC67DB" w:rsidRPr="00C27219" w:rsidRDefault="00DC67DB" w:rsidP="00397AE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C27219">
              <w:rPr>
                <w:sz w:val="20"/>
                <w:szCs w:val="20"/>
              </w:rPr>
              <w:t>Выраженные нарушения функций органов и систем организма  при синдроме Айкарди опр</w:t>
            </w:r>
            <w:r w:rsidRPr="00C27219">
              <w:rPr>
                <w:sz w:val="20"/>
                <w:szCs w:val="20"/>
              </w:rPr>
              <w:t>е</w:t>
            </w:r>
            <w:r w:rsidRPr="00C27219">
              <w:rPr>
                <w:sz w:val="20"/>
                <w:szCs w:val="20"/>
              </w:rPr>
              <w:t>деляются тотальной агенезией мозолистого тела в сочетании с гетеротопией коркового вещества мозга, атрофией коры, структурной асимметр</w:t>
            </w:r>
            <w:r w:rsidRPr="00C27219">
              <w:rPr>
                <w:sz w:val="20"/>
                <w:szCs w:val="20"/>
              </w:rPr>
              <w:t>и</w:t>
            </w:r>
            <w:r w:rsidRPr="00C27219">
              <w:rPr>
                <w:sz w:val="20"/>
                <w:szCs w:val="20"/>
              </w:rPr>
              <w:t>ей полушарий мозга. Клинико-функциональная характеристика включает: психические, сенсо</w:t>
            </w:r>
            <w:r w:rsidRPr="00C27219">
              <w:rPr>
                <w:sz w:val="20"/>
                <w:szCs w:val="20"/>
              </w:rPr>
              <w:t>р</w:t>
            </w:r>
            <w:r w:rsidRPr="00C27219">
              <w:rPr>
                <w:sz w:val="20"/>
                <w:szCs w:val="20"/>
              </w:rPr>
              <w:t>ные (зрения) и /или двигательные нарушения, регресс двигательного и психического развития (на 5-6 эпикризных сроков); после 3 лет – фо</w:t>
            </w:r>
            <w:r w:rsidRPr="00C27219">
              <w:rPr>
                <w:sz w:val="20"/>
                <w:szCs w:val="20"/>
              </w:rPr>
              <w:t>р</w:t>
            </w:r>
            <w:r w:rsidRPr="00C27219">
              <w:rPr>
                <w:sz w:val="20"/>
                <w:szCs w:val="20"/>
              </w:rPr>
              <w:lastRenderedPageBreak/>
              <w:t>мирование умеренной умственной отсталости, выраженного когнитивного снижения;  наличие серийных судорог (инфантильных спазмов), резистентных к терапии, выраженное наруш</w:t>
            </w:r>
            <w:r w:rsidRPr="00C27219">
              <w:rPr>
                <w:sz w:val="20"/>
                <w:szCs w:val="20"/>
              </w:rPr>
              <w:t>е</w:t>
            </w:r>
            <w:r w:rsidRPr="00C27219">
              <w:rPr>
                <w:sz w:val="20"/>
                <w:szCs w:val="20"/>
              </w:rPr>
              <w:t>ние речевого развития, нарушение формиров</w:t>
            </w:r>
            <w:r w:rsidRPr="00C27219">
              <w:rPr>
                <w:sz w:val="20"/>
                <w:szCs w:val="20"/>
              </w:rPr>
              <w:t>а</w:t>
            </w:r>
            <w:r w:rsidRPr="00C27219">
              <w:rPr>
                <w:sz w:val="20"/>
                <w:szCs w:val="20"/>
              </w:rPr>
              <w:t xml:space="preserve">ния возрастных социальных навыков </w:t>
            </w:r>
          </w:p>
          <w:p w:rsidR="00DC67DB" w:rsidRPr="00C27219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27219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C27219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17.1.5.4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9" w:rsidRPr="007C5439" w:rsidRDefault="005C0F5C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="00C27219">
              <w:rPr>
                <w:sz w:val="20"/>
                <w:szCs w:val="20"/>
              </w:rPr>
              <w:t>психических, языковых и речевых, сенсорных функций, н</w:t>
            </w:r>
            <w:r w:rsidR="00C27219" w:rsidRPr="00320FCE">
              <w:rPr>
                <w:sz w:val="20"/>
                <w:szCs w:val="20"/>
              </w:rPr>
              <w:t>ейром</w:t>
            </w:r>
            <w:r w:rsidR="00C27219" w:rsidRPr="00320FCE">
              <w:rPr>
                <w:sz w:val="20"/>
                <w:szCs w:val="20"/>
              </w:rPr>
              <w:t>ы</w:t>
            </w:r>
            <w:r w:rsidR="00C27219" w:rsidRPr="00320FCE">
              <w:rPr>
                <w:sz w:val="20"/>
                <w:szCs w:val="20"/>
              </w:rPr>
              <w:t>шечных, скелетных и связанных с движение</w:t>
            </w:r>
            <w:r w:rsidR="00C27219">
              <w:rPr>
                <w:sz w:val="20"/>
                <w:szCs w:val="20"/>
              </w:rPr>
              <w:t xml:space="preserve">м </w:t>
            </w:r>
            <w:r w:rsidR="00C27219" w:rsidRPr="00320FCE">
              <w:rPr>
                <w:sz w:val="20"/>
                <w:szCs w:val="20"/>
              </w:rPr>
              <w:t>(статодин</w:t>
            </w:r>
            <w:r w:rsidR="00C27219" w:rsidRPr="00320FCE">
              <w:rPr>
                <w:sz w:val="20"/>
                <w:szCs w:val="20"/>
              </w:rPr>
              <w:t>а</w:t>
            </w:r>
            <w:r w:rsidR="00C27219" w:rsidRPr="00320FCE">
              <w:rPr>
                <w:sz w:val="20"/>
                <w:szCs w:val="20"/>
              </w:rPr>
              <w:t xml:space="preserve">мических) функций; </w:t>
            </w:r>
            <w:r w:rsidR="00C27219" w:rsidRPr="007C5439">
              <w:rPr>
                <w:sz w:val="20"/>
                <w:szCs w:val="20"/>
              </w:rPr>
              <w:t>мочевыдел</w:t>
            </w:r>
            <w:r w:rsidR="00C27219" w:rsidRPr="007C5439">
              <w:rPr>
                <w:sz w:val="20"/>
                <w:szCs w:val="20"/>
              </w:rPr>
              <w:t>и</w:t>
            </w:r>
            <w:r w:rsidR="00C27219" w:rsidRPr="007C5439">
              <w:rPr>
                <w:sz w:val="20"/>
                <w:szCs w:val="20"/>
              </w:rPr>
              <w:t>тельной функции</w:t>
            </w:r>
          </w:p>
          <w:p w:rsidR="00C27219" w:rsidRPr="007C543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5439">
              <w:rPr>
                <w:sz w:val="20"/>
                <w:szCs w:val="20"/>
              </w:rPr>
              <w:lastRenderedPageBreak/>
              <w:t>МКФ: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C27219" w:rsidRDefault="00C27219" w:rsidP="00C27219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C27219" w:rsidRDefault="00C27219" w:rsidP="00C2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В610-639</w:t>
            </w:r>
          </w:p>
          <w:p w:rsidR="00DC67DB" w:rsidRPr="001328B3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27219" w:rsidRDefault="00DC67DB" w:rsidP="002E1554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C27219">
              <w:rPr>
                <w:color w:val="000000" w:themeColor="text1"/>
                <w:sz w:val="20"/>
                <w:szCs w:val="20"/>
              </w:rPr>
              <w:t>Для детей в возрасте 0-17 лет</w:t>
            </w:r>
          </w:p>
          <w:p w:rsidR="00DC67DB" w:rsidRPr="00C27219" w:rsidRDefault="00DC67DB" w:rsidP="002E155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27219">
              <w:rPr>
                <w:color w:val="000000" w:themeColor="text1"/>
                <w:sz w:val="20"/>
                <w:szCs w:val="20"/>
              </w:rPr>
              <w:t>Значительно выраженные нарушения функций  органов и систем организма:  формирование двигательного дефекта до степени грубого це</w:t>
            </w:r>
            <w:r w:rsidRPr="00C27219">
              <w:rPr>
                <w:color w:val="000000" w:themeColor="text1"/>
                <w:sz w:val="20"/>
                <w:szCs w:val="20"/>
              </w:rPr>
              <w:t>н</w:t>
            </w:r>
            <w:r w:rsidRPr="00C27219">
              <w:rPr>
                <w:color w:val="000000" w:themeColor="text1"/>
                <w:sz w:val="20"/>
                <w:szCs w:val="20"/>
              </w:rPr>
              <w:t>трального тетрапареза с полной утратой разв</w:t>
            </w:r>
            <w:r w:rsidRPr="00C27219">
              <w:rPr>
                <w:color w:val="000000" w:themeColor="text1"/>
                <w:sz w:val="20"/>
                <w:szCs w:val="20"/>
              </w:rPr>
              <w:t>и</w:t>
            </w:r>
            <w:r w:rsidRPr="00C27219">
              <w:rPr>
                <w:color w:val="000000" w:themeColor="text1"/>
                <w:sz w:val="20"/>
                <w:szCs w:val="20"/>
              </w:rPr>
              <w:t>тия двигательных навыков, наличие инфантил</w:t>
            </w:r>
            <w:r w:rsidRPr="00C27219">
              <w:rPr>
                <w:color w:val="000000" w:themeColor="text1"/>
                <w:sz w:val="20"/>
                <w:szCs w:val="20"/>
              </w:rPr>
              <w:t>ь</w:t>
            </w:r>
            <w:r w:rsidRPr="00C27219">
              <w:rPr>
                <w:color w:val="000000" w:themeColor="text1"/>
                <w:sz w:val="20"/>
                <w:szCs w:val="20"/>
              </w:rPr>
              <w:t>ных спазмов (единичных и серийных) и комб</w:t>
            </w:r>
            <w:r w:rsidRPr="00C27219">
              <w:rPr>
                <w:color w:val="000000" w:themeColor="text1"/>
                <w:sz w:val="20"/>
                <w:szCs w:val="20"/>
              </w:rPr>
              <w:t>и</w:t>
            </w:r>
            <w:r w:rsidRPr="00C27219">
              <w:rPr>
                <w:color w:val="000000" w:themeColor="text1"/>
                <w:sz w:val="20"/>
                <w:szCs w:val="20"/>
              </w:rPr>
              <w:t>нированных приступов, утрату познавательных навыков, нарушения зрения вплоть до слепоты. Формирование тяжелой и глубокой умственной отсталости.</w:t>
            </w:r>
          </w:p>
          <w:p w:rsidR="00DC67DB" w:rsidRPr="00C27219" w:rsidRDefault="00DC67DB" w:rsidP="002E155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C27219" w:rsidRDefault="00DC67DB" w:rsidP="002E155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C27219" w:rsidRDefault="00DC67DB" w:rsidP="002E155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C27219" w:rsidRDefault="00DC67DB" w:rsidP="002E155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C27219" w:rsidRDefault="00DC67DB" w:rsidP="002E155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C27219" w:rsidRDefault="00DC67DB" w:rsidP="002E155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C27219" w:rsidRDefault="00DC67DB" w:rsidP="002E155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C27219" w:rsidRDefault="00DC67DB" w:rsidP="002E155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C27219" w:rsidRDefault="00DC67DB" w:rsidP="002E155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67DB" w:rsidRPr="00C27219" w:rsidRDefault="00DC67DB" w:rsidP="002E155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27219" w:rsidRDefault="00DC67DB" w:rsidP="007E32F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27219">
              <w:rPr>
                <w:color w:val="000000" w:themeColor="text1"/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3540EF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hyperlink r:id="rId16" w:history="1">
              <w:r w:rsidR="00DC67DB" w:rsidRPr="001328B3">
                <w:rPr>
                  <w:sz w:val="20"/>
                  <w:szCs w:val="20"/>
                </w:rPr>
                <w:t>Spina bifida (н</w:t>
              </w:r>
              <w:r w:rsidR="00DC67DB" w:rsidRPr="001328B3">
                <w:rPr>
                  <w:sz w:val="20"/>
                  <w:szCs w:val="20"/>
                </w:rPr>
                <w:t>е</w:t>
              </w:r>
              <w:r w:rsidR="00DC67DB" w:rsidRPr="001328B3">
                <w:rPr>
                  <w:sz w:val="20"/>
                  <w:szCs w:val="20"/>
                </w:rPr>
                <w:t>полное закрытие позвоночного к</w:t>
              </w:r>
              <w:r w:rsidR="00DC67DB" w:rsidRPr="001328B3">
                <w:rPr>
                  <w:sz w:val="20"/>
                  <w:szCs w:val="20"/>
                </w:rPr>
                <w:t>а</w:t>
              </w:r>
              <w:r w:rsidR="00DC67DB" w:rsidRPr="001328B3">
                <w:rPr>
                  <w:sz w:val="20"/>
                  <w:szCs w:val="20"/>
                </w:rPr>
                <w:t>нала)</w:t>
              </w:r>
            </w:hyperlink>
            <w:r w:rsidR="00DC67DB" w:rsidRPr="001328B3">
              <w:rPr>
                <w:sz w:val="20"/>
                <w:szCs w:val="20"/>
              </w:rPr>
              <w:t xml:space="preserve"> (истинные спинномозговые грыжи: открытое расщепление п</w:t>
            </w:r>
            <w:r w:rsidR="00DC67DB" w:rsidRPr="001328B3">
              <w:rPr>
                <w:sz w:val="20"/>
                <w:szCs w:val="20"/>
              </w:rPr>
              <w:t>о</w:t>
            </w:r>
            <w:r w:rsidR="00DC67DB" w:rsidRPr="001328B3">
              <w:rPr>
                <w:sz w:val="20"/>
                <w:szCs w:val="20"/>
              </w:rPr>
              <w:t>звоночника с формированием кистозной спи</w:t>
            </w:r>
            <w:r w:rsidR="00DC67DB" w:rsidRPr="001328B3">
              <w:rPr>
                <w:sz w:val="20"/>
                <w:szCs w:val="20"/>
              </w:rPr>
              <w:t>н</w:t>
            </w:r>
            <w:r w:rsidR="00DC67DB" w:rsidRPr="001328B3">
              <w:rPr>
                <w:sz w:val="20"/>
                <w:szCs w:val="20"/>
              </w:rPr>
              <w:t>номозговой гр</w:t>
            </w:r>
            <w:r w:rsidR="00DC67DB" w:rsidRPr="001328B3">
              <w:rPr>
                <w:sz w:val="20"/>
                <w:szCs w:val="20"/>
              </w:rPr>
              <w:t>ы</w:t>
            </w:r>
            <w:r w:rsidR="00DC67DB" w:rsidRPr="001328B3">
              <w:rPr>
                <w:sz w:val="20"/>
                <w:szCs w:val="20"/>
              </w:rPr>
              <w:t>жи Spina bifida  cysticauverta (м</w:t>
            </w:r>
            <w:r w:rsidR="00DC67DB" w:rsidRPr="001328B3">
              <w:rPr>
                <w:sz w:val="20"/>
                <w:szCs w:val="20"/>
              </w:rPr>
              <w:t>е</w:t>
            </w:r>
            <w:r w:rsidR="00DC67DB" w:rsidRPr="001328B3">
              <w:rPr>
                <w:sz w:val="20"/>
                <w:szCs w:val="20"/>
              </w:rPr>
              <w:t>нингоцеле);</w:t>
            </w:r>
          </w:p>
          <w:p w:rsidR="00DC67DB" w:rsidRPr="001328B3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корешковая фо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ма спинномозг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вой грыжи (м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нингорадикулоц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ле);</w:t>
            </w:r>
          </w:p>
          <w:p w:rsidR="00DC67DB" w:rsidRPr="001328B3" w:rsidRDefault="00DC67DB" w:rsidP="002E1554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мозговая форма (менингомиелоц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ле или менинг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миелорадикулоц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>ле)</w:t>
            </w:r>
          </w:p>
          <w:p w:rsidR="00DC67DB" w:rsidRPr="001328B3" w:rsidRDefault="00DC67DB" w:rsidP="002E15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lastRenderedPageBreak/>
              <w:t>Q05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786447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786447">
              <w:rPr>
                <w:sz w:val="20"/>
                <w:szCs w:val="20"/>
              </w:rPr>
              <w:lastRenderedPageBreak/>
              <w:t>17.1.6.1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786447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786447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786447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786447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03" w:rsidRPr="009A2857" w:rsidRDefault="00916003" w:rsidP="009160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81ECD">
              <w:rPr>
                <w:sz w:val="20"/>
                <w:szCs w:val="20"/>
              </w:rPr>
              <w:t>Нарушения нейром</w:t>
            </w:r>
            <w:r w:rsidRPr="00581ECD">
              <w:rPr>
                <w:sz w:val="20"/>
                <w:szCs w:val="20"/>
              </w:rPr>
              <w:t>ы</w:t>
            </w:r>
            <w:r w:rsidRPr="00581ECD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581ECD">
              <w:rPr>
                <w:sz w:val="20"/>
                <w:szCs w:val="20"/>
              </w:rPr>
              <w:t>а</w:t>
            </w:r>
            <w:r w:rsidRPr="00581ECD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>, сенсорных функций, функций мочевыдел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81ECD">
              <w:rPr>
                <w:sz w:val="20"/>
                <w:szCs w:val="20"/>
              </w:rPr>
              <w:t>МКФ:</w:t>
            </w:r>
            <w:r>
              <w:rPr>
                <w:sz w:val="20"/>
                <w:szCs w:val="20"/>
              </w:rPr>
              <w:t xml:space="preserve"> 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210-299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DC67DB" w:rsidRPr="004527C5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4527C5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4527C5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527C5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4527C5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527C5">
              <w:rPr>
                <w:sz w:val="20"/>
                <w:szCs w:val="20"/>
              </w:rPr>
              <w:t>Расщепление позвоночника (2-3 позвонков) с выпячиванием в дефект оболочек спинного мозга и корешков. Проявляется незначител</w:t>
            </w:r>
            <w:r w:rsidRPr="004527C5">
              <w:rPr>
                <w:sz w:val="20"/>
                <w:szCs w:val="20"/>
              </w:rPr>
              <w:t>ь</w:t>
            </w:r>
            <w:r w:rsidRPr="004527C5">
              <w:rPr>
                <w:sz w:val="20"/>
                <w:szCs w:val="20"/>
              </w:rPr>
              <w:t>ными статодинамическими нарушениями и н</w:t>
            </w:r>
            <w:r w:rsidRPr="004527C5">
              <w:rPr>
                <w:sz w:val="20"/>
                <w:szCs w:val="20"/>
              </w:rPr>
              <w:t>а</w:t>
            </w:r>
            <w:r w:rsidRPr="004527C5">
              <w:rPr>
                <w:sz w:val="20"/>
                <w:szCs w:val="20"/>
              </w:rPr>
              <w:t xml:space="preserve">рушением функции тазовых органов. </w:t>
            </w:r>
          </w:p>
          <w:p w:rsidR="00DC67DB" w:rsidRPr="004527C5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527C5">
              <w:rPr>
                <w:sz w:val="20"/>
                <w:szCs w:val="20"/>
              </w:rPr>
              <w:t>Оболочечные формы (менингоцеле) характер</w:t>
            </w:r>
            <w:r w:rsidRPr="004527C5">
              <w:rPr>
                <w:sz w:val="20"/>
                <w:szCs w:val="20"/>
              </w:rPr>
              <w:t>и</w:t>
            </w:r>
            <w:r w:rsidRPr="004527C5">
              <w:rPr>
                <w:sz w:val="20"/>
                <w:szCs w:val="20"/>
              </w:rPr>
              <w:t>зуются расщеплением позвоночника с выпяч</w:t>
            </w:r>
            <w:r w:rsidRPr="004527C5">
              <w:rPr>
                <w:sz w:val="20"/>
                <w:szCs w:val="20"/>
              </w:rPr>
              <w:t>и</w:t>
            </w:r>
            <w:r w:rsidRPr="004527C5">
              <w:rPr>
                <w:sz w:val="20"/>
                <w:szCs w:val="20"/>
              </w:rPr>
              <w:t xml:space="preserve">ванием в дефект твердой мозговой оболочки без вовлечения в процесс нервных структур. </w:t>
            </w:r>
          </w:p>
          <w:p w:rsidR="00DC67DB" w:rsidRPr="004527C5" w:rsidRDefault="00DC67DB" w:rsidP="002E155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27C5">
              <w:rPr>
                <w:sz w:val="20"/>
                <w:szCs w:val="20"/>
              </w:rPr>
              <w:t>Благоприятный прогноз при оперативной ко</w:t>
            </w:r>
            <w:r w:rsidRPr="004527C5">
              <w:rPr>
                <w:sz w:val="20"/>
                <w:szCs w:val="20"/>
              </w:rPr>
              <w:t>р</w:t>
            </w:r>
            <w:r w:rsidRPr="004527C5">
              <w:rPr>
                <w:sz w:val="20"/>
                <w:szCs w:val="20"/>
              </w:rPr>
              <w:t>рекции.</w:t>
            </w:r>
          </w:p>
          <w:p w:rsidR="00DC67DB" w:rsidRPr="004527C5" w:rsidRDefault="00DC67DB" w:rsidP="002E15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786447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786447">
              <w:rPr>
                <w:sz w:val="20"/>
                <w:szCs w:val="20"/>
                <w:lang w:val="en-US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17.1.6.2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03" w:rsidRPr="009A2857" w:rsidRDefault="00916003" w:rsidP="009160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81ECD">
              <w:rPr>
                <w:sz w:val="20"/>
                <w:szCs w:val="20"/>
              </w:rPr>
              <w:t>Нарушения нейром</w:t>
            </w:r>
            <w:r w:rsidRPr="00581ECD">
              <w:rPr>
                <w:sz w:val="20"/>
                <w:szCs w:val="20"/>
              </w:rPr>
              <w:t>ы</w:t>
            </w:r>
            <w:r w:rsidRPr="00581ECD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581ECD">
              <w:rPr>
                <w:sz w:val="20"/>
                <w:szCs w:val="20"/>
              </w:rPr>
              <w:t>а</w:t>
            </w:r>
            <w:r w:rsidRPr="00581ECD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>, сенсорных функций, функций мочевыдел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81ECD">
              <w:rPr>
                <w:sz w:val="20"/>
                <w:szCs w:val="20"/>
              </w:rPr>
              <w:t>МКФ:</w:t>
            </w:r>
            <w:r>
              <w:rPr>
                <w:sz w:val="20"/>
                <w:szCs w:val="20"/>
              </w:rPr>
              <w:t xml:space="preserve"> 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210-299</w:t>
            </w:r>
          </w:p>
          <w:p w:rsidR="00DC67DB" w:rsidRPr="004527C5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4527C5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4527C5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527C5">
              <w:rPr>
                <w:sz w:val="20"/>
                <w:szCs w:val="20"/>
              </w:rPr>
              <w:t>Для детей в возрасте 0-17 лет</w:t>
            </w:r>
          </w:p>
          <w:p w:rsidR="00DC67DB" w:rsidRPr="004527C5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527C5">
              <w:rPr>
                <w:sz w:val="20"/>
                <w:szCs w:val="20"/>
              </w:rPr>
              <w:t xml:space="preserve">Расщепление позвоночника  (3-5 позвонков) с выпячиванием в дефект оболочек спинного мозга и корешков. </w:t>
            </w:r>
          </w:p>
          <w:p w:rsidR="00DC67DB" w:rsidRPr="004527C5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527C5">
              <w:rPr>
                <w:sz w:val="20"/>
                <w:szCs w:val="20"/>
              </w:rPr>
              <w:t>Умеренные нарушения статодинамической функции  - наличие осложнений после опер</w:t>
            </w:r>
            <w:r w:rsidRPr="004527C5">
              <w:rPr>
                <w:sz w:val="20"/>
                <w:szCs w:val="20"/>
              </w:rPr>
              <w:t>а</w:t>
            </w:r>
            <w:r w:rsidRPr="004527C5">
              <w:rPr>
                <w:sz w:val="20"/>
                <w:szCs w:val="20"/>
              </w:rPr>
              <w:t>тивной коррекции (выпячиванием грыжи из оболочек спинного мозга или спинного мозга через дефект дужек), сколиотическая деформ</w:t>
            </w:r>
            <w:r w:rsidRPr="004527C5">
              <w:rPr>
                <w:sz w:val="20"/>
                <w:szCs w:val="20"/>
              </w:rPr>
              <w:t>а</w:t>
            </w:r>
            <w:r w:rsidRPr="004527C5">
              <w:rPr>
                <w:sz w:val="20"/>
                <w:szCs w:val="20"/>
              </w:rPr>
              <w:t>ция  позвоночника, деформация стоп, нижний  вялый парапарезом умеренной степени выр</w:t>
            </w:r>
            <w:r w:rsidRPr="004527C5">
              <w:rPr>
                <w:sz w:val="20"/>
                <w:szCs w:val="20"/>
              </w:rPr>
              <w:t>а</w:t>
            </w:r>
            <w:r w:rsidRPr="004527C5">
              <w:rPr>
                <w:sz w:val="20"/>
                <w:szCs w:val="20"/>
              </w:rPr>
              <w:t>женности; умеренные напушения функций т</w:t>
            </w:r>
            <w:r w:rsidRPr="004527C5">
              <w:rPr>
                <w:sz w:val="20"/>
                <w:szCs w:val="20"/>
              </w:rPr>
              <w:t>а</w:t>
            </w:r>
            <w:r w:rsidRPr="004527C5">
              <w:rPr>
                <w:sz w:val="20"/>
                <w:szCs w:val="20"/>
              </w:rPr>
              <w:t xml:space="preserve">зовых органов.  </w:t>
            </w:r>
          </w:p>
          <w:p w:rsidR="00DC67DB" w:rsidRPr="004527C5" w:rsidRDefault="00DC67DB" w:rsidP="002E15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lastRenderedPageBreak/>
              <w:t>40-60</w:t>
            </w:r>
          </w:p>
        </w:tc>
      </w:tr>
      <w:tr w:rsidR="00DC67DB" w:rsidRPr="001328B3" w:rsidTr="002B0316">
        <w:trPr>
          <w:gridAfter w:val="1"/>
          <w:wAfter w:w="5056" w:type="dxa"/>
          <w:trHeight w:val="194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17.1.6.3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03" w:rsidRPr="009A2857" w:rsidRDefault="00916003" w:rsidP="009160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81ECD">
              <w:rPr>
                <w:sz w:val="20"/>
                <w:szCs w:val="20"/>
              </w:rPr>
              <w:t>Нарушения нейром</w:t>
            </w:r>
            <w:r w:rsidRPr="00581ECD">
              <w:rPr>
                <w:sz w:val="20"/>
                <w:szCs w:val="20"/>
              </w:rPr>
              <w:t>ы</w:t>
            </w:r>
            <w:r w:rsidRPr="00581ECD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581ECD">
              <w:rPr>
                <w:sz w:val="20"/>
                <w:szCs w:val="20"/>
              </w:rPr>
              <w:t>а</w:t>
            </w:r>
            <w:r w:rsidRPr="00581ECD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>, сенсорных функций, функций мочевыдел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81ECD">
              <w:rPr>
                <w:sz w:val="20"/>
                <w:szCs w:val="20"/>
              </w:rPr>
              <w:t>МКФ:</w:t>
            </w:r>
            <w:r>
              <w:rPr>
                <w:sz w:val="20"/>
                <w:szCs w:val="20"/>
              </w:rPr>
              <w:t xml:space="preserve"> 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210-299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  <w:p w:rsidR="00DC67DB" w:rsidRPr="004527C5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4527C5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4527C5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527C5">
              <w:rPr>
                <w:sz w:val="20"/>
                <w:szCs w:val="20"/>
              </w:rPr>
              <w:t>Для детей в возрасте 0-17 лет</w:t>
            </w:r>
          </w:p>
          <w:p w:rsidR="00DC67DB" w:rsidRPr="004527C5" w:rsidRDefault="00DC67DB" w:rsidP="005C0F5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527C5">
              <w:rPr>
                <w:sz w:val="20"/>
                <w:szCs w:val="20"/>
              </w:rPr>
              <w:t>Выраженные нарушения функций организма обусловлены расщеплением позвоночника с вовлечением в грыжевой мешок оболочек спи</w:t>
            </w:r>
            <w:r w:rsidRPr="004527C5">
              <w:rPr>
                <w:sz w:val="20"/>
                <w:szCs w:val="20"/>
              </w:rPr>
              <w:t>н</w:t>
            </w:r>
            <w:r w:rsidRPr="004527C5">
              <w:rPr>
                <w:sz w:val="20"/>
                <w:szCs w:val="20"/>
              </w:rPr>
              <w:t>ного мозга, корешков и вещества мозга. Косный дефект протяженный (от 4 до 8 позвонков), спинномозговой канал переходит в грыжевое выпячивание, кожа на вершине выпячивания отсутствует, грыжа покрыта тонким просвеч</w:t>
            </w:r>
            <w:r w:rsidRPr="004527C5">
              <w:rPr>
                <w:sz w:val="20"/>
                <w:szCs w:val="20"/>
              </w:rPr>
              <w:t>и</w:t>
            </w:r>
            <w:r w:rsidRPr="004527C5">
              <w:rPr>
                <w:sz w:val="20"/>
                <w:szCs w:val="20"/>
              </w:rPr>
              <w:t>вающимся листком пиальной оболочки, разрыв которой приводит к ликворее. Характерны в</w:t>
            </w:r>
            <w:r w:rsidRPr="004527C5">
              <w:rPr>
                <w:sz w:val="20"/>
                <w:szCs w:val="20"/>
              </w:rPr>
              <w:t>ы</w:t>
            </w:r>
            <w:r w:rsidRPr="004527C5">
              <w:rPr>
                <w:sz w:val="20"/>
                <w:szCs w:val="20"/>
              </w:rPr>
              <w:t xml:space="preserve">раженные </w:t>
            </w:r>
            <w:proofErr w:type="gramStart"/>
            <w:r w:rsidRPr="004527C5">
              <w:rPr>
                <w:sz w:val="20"/>
                <w:szCs w:val="20"/>
              </w:rPr>
              <w:t>стато-динамические</w:t>
            </w:r>
            <w:proofErr w:type="gramEnd"/>
            <w:r w:rsidRPr="004527C5">
              <w:rPr>
                <w:sz w:val="20"/>
                <w:szCs w:val="20"/>
              </w:rPr>
              <w:t xml:space="preserve"> нарушения в виде вялого парапареза, в сочетании с недора</w:t>
            </w:r>
            <w:r w:rsidRPr="004527C5">
              <w:rPr>
                <w:sz w:val="20"/>
                <w:szCs w:val="20"/>
              </w:rPr>
              <w:t>з</w:t>
            </w:r>
            <w:r w:rsidRPr="004527C5">
              <w:rPr>
                <w:sz w:val="20"/>
                <w:szCs w:val="20"/>
              </w:rPr>
              <w:t>витием и деформацией нижних конечностей; выраженное нарушение функции тазовых орг</w:t>
            </w:r>
            <w:r w:rsidRPr="004527C5">
              <w:rPr>
                <w:sz w:val="20"/>
                <w:szCs w:val="20"/>
              </w:rPr>
              <w:t>а</w:t>
            </w:r>
            <w:r w:rsidRPr="004527C5">
              <w:rPr>
                <w:sz w:val="20"/>
                <w:szCs w:val="20"/>
              </w:rPr>
              <w:t xml:space="preserve">нов (недержание мочи и кала).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Spina bifida (н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полное закрытие позвоночного 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нала) (осложне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ная форма Spinabifida complicata в соч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тании с гипопл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зией и дисплазией спинного мозга).</w:t>
            </w:r>
          </w:p>
          <w:p w:rsidR="00DC67DB" w:rsidRPr="001328B3" w:rsidRDefault="00DC67DB" w:rsidP="002E1554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Гипоплазия и дисплазия спи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ного мозга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lastRenderedPageBreak/>
              <w:t>Q05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Q</w:t>
            </w:r>
            <w:r w:rsidRPr="001328B3">
              <w:rPr>
                <w:sz w:val="20"/>
                <w:szCs w:val="20"/>
              </w:rPr>
              <w:t>06.1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17.1.7.1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03" w:rsidRPr="009A2857" w:rsidRDefault="00916003" w:rsidP="009160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81ECD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психических, языковых и речевых функций, </w:t>
            </w:r>
            <w:r w:rsidRPr="00581ECD">
              <w:rPr>
                <w:sz w:val="20"/>
                <w:szCs w:val="20"/>
              </w:rPr>
              <w:t>нейром</w:t>
            </w:r>
            <w:r w:rsidRPr="00581ECD">
              <w:rPr>
                <w:sz w:val="20"/>
                <w:szCs w:val="20"/>
              </w:rPr>
              <w:t>ы</w:t>
            </w:r>
            <w:r w:rsidRPr="00581ECD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581ECD">
              <w:rPr>
                <w:sz w:val="20"/>
                <w:szCs w:val="20"/>
              </w:rPr>
              <w:t>а</w:t>
            </w:r>
            <w:r w:rsidRPr="00581ECD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>, сенсорных функций, функций мочевыдел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81ECD">
              <w:rPr>
                <w:sz w:val="20"/>
                <w:szCs w:val="20"/>
              </w:rPr>
              <w:t>МКФ:</w:t>
            </w:r>
            <w:r>
              <w:rPr>
                <w:sz w:val="20"/>
                <w:szCs w:val="20"/>
              </w:rPr>
              <w:t xml:space="preserve"> </w:t>
            </w:r>
          </w:p>
          <w:p w:rsidR="00916003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916003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916003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916003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916003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210-299</w:t>
            </w:r>
          </w:p>
          <w:p w:rsidR="00DC67DB" w:rsidRPr="001328B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FD1E9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D1E9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5C0F5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Выраженные нарушения статодинамической функции определяются при сочетании грыжи осложненной формы с доброкачественными опухолями (липомами, фибромами) фиксир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ванными к оболочкам спинного мозга и коре</w:t>
            </w:r>
            <w:r w:rsidRPr="001328B3">
              <w:rPr>
                <w:sz w:val="20"/>
                <w:szCs w:val="20"/>
              </w:rPr>
              <w:t>ш</w:t>
            </w:r>
            <w:r w:rsidRPr="001328B3">
              <w:rPr>
                <w:sz w:val="20"/>
                <w:szCs w:val="20"/>
              </w:rPr>
              <w:t>кам, характеризуются наличием деформации стоп, нижним вялым парапарезом в сочетании с нарушением чувствительности, трофическими нарушениями в нижних конечностях,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нием функции тазовых органов (формирован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ем мочевой и каловой неопрятности). Возможна выраженная задержка речевого и психомото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ного развития (на 5-6 эпикризных сроков) до 3 лет, после 3 лет – формирование умеренной у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ственной отсталости, выраженные когнитивные нарушения.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4527C5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4527C5">
              <w:rPr>
                <w:sz w:val="20"/>
                <w:szCs w:val="20"/>
              </w:rPr>
              <w:t>17.1.7.2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4527C5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4527C5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4527C5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4527C5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03" w:rsidRPr="009A2857" w:rsidRDefault="00916003" w:rsidP="009160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81ECD"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 xml:space="preserve">психических, языковых и </w:t>
            </w:r>
            <w:r>
              <w:rPr>
                <w:sz w:val="20"/>
                <w:szCs w:val="20"/>
              </w:rPr>
              <w:lastRenderedPageBreak/>
              <w:t xml:space="preserve">речевых функций, </w:t>
            </w:r>
            <w:r w:rsidRPr="00581ECD">
              <w:rPr>
                <w:sz w:val="20"/>
                <w:szCs w:val="20"/>
              </w:rPr>
              <w:t>нейром</w:t>
            </w:r>
            <w:r w:rsidRPr="00581ECD">
              <w:rPr>
                <w:sz w:val="20"/>
                <w:szCs w:val="20"/>
              </w:rPr>
              <w:t>ы</w:t>
            </w:r>
            <w:r w:rsidRPr="00581ECD">
              <w:rPr>
                <w:sz w:val="20"/>
                <w:szCs w:val="20"/>
              </w:rPr>
              <w:t>шечных, скелетных и связанных с движением (статодин</w:t>
            </w:r>
            <w:r w:rsidRPr="00581ECD">
              <w:rPr>
                <w:sz w:val="20"/>
                <w:szCs w:val="20"/>
              </w:rPr>
              <w:t>а</w:t>
            </w:r>
            <w:r w:rsidRPr="00581ECD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>, сенсорных функций, функций мочевыдел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581ECD">
              <w:rPr>
                <w:sz w:val="20"/>
                <w:szCs w:val="20"/>
              </w:rPr>
              <w:t>МКФ:</w:t>
            </w:r>
            <w:r>
              <w:rPr>
                <w:sz w:val="20"/>
                <w:szCs w:val="20"/>
              </w:rPr>
              <w:t xml:space="preserve"> </w:t>
            </w:r>
          </w:p>
          <w:p w:rsidR="00916003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916003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916003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916003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310-340</w:t>
            </w:r>
          </w:p>
          <w:p w:rsidR="00916003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710-789</w:t>
            </w:r>
          </w:p>
          <w:p w:rsidR="00916003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210-299</w:t>
            </w:r>
          </w:p>
          <w:p w:rsidR="00DC67DB" w:rsidRPr="004527C5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4527C5" w:rsidRDefault="00DC67DB" w:rsidP="00AE72E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4527C5" w:rsidRDefault="00DC67DB" w:rsidP="00AE72E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527C5">
              <w:rPr>
                <w:sz w:val="20"/>
                <w:szCs w:val="20"/>
              </w:rPr>
              <w:t>Для детей в возрасте 0-17 лет</w:t>
            </w:r>
          </w:p>
          <w:p w:rsidR="00DC67DB" w:rsidRPr="004527C5" w:rsidRDefault="00DC67DB" w:rsidP="00AE72EF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527C5">
              <w:rPr>
                <w:sz w:val="20"/>
                <w:szCs w:val="20"/>
              </w:rPr>
              <w:t>Значительно выраженные нарушения статод</w:t>
            </w:r>
            <w:r w:rsidRPr="004527C5">
              <w:rPr>
                <w:sz w:val="20"/>
                <w:szCs w:val="20"/>
              </w:rPr>
              <w:t>и</w:t>
            </w:r>
            <w:r w:rsidRPr="004527C5">
              <w:rPr>
                <w:sz w:val="20"/>
                <w:szCs w:val="20"/>
              </w:rPr>
              <w:t xml:space="preserve">намической функции (значительно </w:t>
            </w:r>
            <w:proofErr w:type="gramStart"/>
            <w:r w:rsidRPr="004527C5">
              <w:rPr>
                <w:sz w:val="20"/>
                <w:szCs w:val="20"/>
              </w:rPr>
              <w:t>выраженный</w:t>
            </w:r>
            <w:proofErr w:type="gramEnd"/>
            <w:r w:rsidRPr="004527C5">
              <w:rPr>
                <w:sz w:val="20"/>
                <w:szCs w:val="20"/>
              </w:rPr>
              <w:t xml:space="preserve"> </w:t>
            </w:r>
            <w:r w:rsidRPr="004527C5">
              <w:rPr>
                <w:sz w:val="20"/>
                <w:szCs w:val="20"/>
              </w:rPr>
              <w:lastRenderedPageBreak/>
              <w:t>нижний папарез до параплегии в сочетании с деформацией костей и суставов нижних коне</w:t>
            </w:r>
            <w:r w:rsidRPr="004527C5">
              <w:rPr>
                <w:sz w:val="20"/>
                <w:szCs w:val="20"/>
              </w:rPr>
              <w:t>ч</w:t>
            </w:r>
            <w:r w:rsidRPr="004527C5">
              <w:rPr>
                <w:sz w:val="20"/>
                <w:szCs w:val="20"/>
              </w:rPr>
              <w:t>ностей), нарушением функции тазовых органов в виде недержания мочи и кала.</w:t>
            </w:r>
          </w:p>
          <w:p w:rsidR="00DC67DB" w:rsidRPr="004527C5" w:rsidRDefault="00DC67DB" w:rsidP="00AE72E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27C5">
              <w:rPr>
                <w:sz w:val="20"/>
                <w:szCs w:val="20"/>
              </w:rPr>
              <w:t xml:space="preserve"> Значительно выраженная задержка речевого и психомоторного развития (на 7 и более эп</w:t>
            </w:r>
            <w:r w:rsidRPr="004527C5">
              <w:rPr>
                <w:sz w:val="20"/>
                <w:szCs w:val="20"/>
              </w:rPr>
              <w:t>и</w:t>
            </w:r>
            <w:r w:rsidRPr="004527C5">
              <w:rPr>
                <w:sz w:val="20"/>
                <w:szCs w:val="20"/>
              </w:rPr>
              <w:t xml:space="preserve">кризных сроков)  </w:t>
            </w:r>
            <w:r w:rsidR="00D713F5">
              <w:rPr>
                <w:sz w:val="20"/>
                <w:szCs w:val="20"/>
              </w:rPr>
              <w:t>д</w:t>
            </w:r>
            <w:r w:rsidRPr="004527C5">
              <w:rPr>
                <w:sz w:val="20"/>
                <w:szCs w:val="20"/>
              </w:rPr>
              <w:t>о 3 лет, после 3 лет – форм</w:t>
            </w:r>
            <w:r w:rsidRPr="004527C5">
              <w:rPr>
                <w:sz w:val="20"/>
                <w:szCs w:val="20"/>
              </w:rPr>
              <w:t>и</w:t>
            </w:r>
            <w:r w:rsidRPr="004527C5">
              <w:rPr>
                <w:sz w:val="20"/>
                <w:szCs w:val="20"/>
              </w:rPr>
              <w:t>рование тяжелой и глубокой умственной отст</w:t>
            </w:r>
            <w:r w:rsidRPr="004527C5">
              <w:rPr>
                <w:sz w:val="20"/>
                <w:szCs w:val="20"/>
              </w:rPr>
              <w:t>а</w:t>
            </w:r>
            <w:r w:rsidRPr="004527C5">
              <w:rPr>
                <w:sz w:val="20"/>
                <w:szCs w:val="20"/>
              </w:rPr>
              <w:t>лости. Нуждается в постоянном постороннем уходе</w:t>
            </w:r>
          </w:p>
          <w:p w:rsidR="00DC67DB" w:rsidRPr="004527C5" w:rsidRDefault="00DC67DB" w:rsidP="00AE72E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4527C5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527C5">
              <w:rPr>
                <w:sz w:val="20"/>
                <w:szCs w:val="20"/>
                <w:lang w:val="en-US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87048E" w:rsidRDefault="00DC67DB" w:rsidP="0087048E">
            <w:pPr>
              <w:spacing w:line="240" w:lineRule="auto"/>
              <w:rPr>
                <w:sz w:val="20"/>
                <w:szCs w:val="20"/>
              </w:rPr>
            </w:pPr>
            <w:r w:rsidRPr="0087048E">
              <w:rPr>
                <w:bCs/>
                <w:color w:val="22272F"/>
                <w:sz w:val="20"/>
                <w:szCs w:val="20"/>
                <w:shd w:val="clear" w:color="auto" w:fill="FFFFFF"/>
              </w:rPr>
              <w:t>Врожде</w:t>
            </w:r>
            <w:r w:rsidRPr="0087048E">
              <w:rPr>
                <w:bCs/>
                <w:color w:val="22272F"/>
                <w:sz w:val="20"/>
                <w:szCs w:val="20"/>
                <w:shd w:val="clear" w:color="auto" w:fill="FFFFFF"/>
              </w:rPr>
              <w:t>н</w:t>
            </w:r>
            <w:r w:rsidRPr="0087048E">
              <w:rPr>
                <w:bCs/>
                <w:color w:val="22272F"/>
                <w:sz w:val="20"/>
                <w:szCs w:val="20"/>
                <w:shd w:val="clear" w:color="auto" w:fill="FFFFFF"/>
              </w:rPr>
              <w:t>ные ан</w:t>
            </w:r>
            <w:r w:rsidRPr="0087048E">
              <w:rPr>
                <w:bCs/>
                <w:color w:val="22272F"/>
                <w:sz w:val="20"/>
                <w:szCs w:val="20"/>
                <w:shd w:val="clear" w:color="auto" w:fill="FFFFFF"/>
              </w:rPr>
              <w:t>о</w:t>
            </w:r>
            <w:r w:rsidRPr="0087048E">
              <w:rPr>
                <w:bCs/>
                <w:color w:val="22272F"/>
                <w:sz w:val="20"/>
                <w:szCs w:val="20"/>
                <w:shd w:val="clear" w:color="auto" w:fill="FFFFFF"/>
              </w:rPr>
              <w:t>малии [пороки развития] системы кровоо</w:t>
            </w:r>
            <w:r w:rsidRPr="0087048E">
              <w:rPr>
                <w:bCs/>
                <w:color w:val="22272F"/>
                <w:sz w:val="20"/>
                <w:szCs w:val="20"/>
                <w:shd w:val="clear" w:color="auto" w:fill="FFFFFF"/>
              </w:rPr>
              <w:t>б</w:t>
            </w:r>
            <w:r w:rsidRPr="0087048E">
              <w:rPr>
                <w:bCs/>
                <w:color w:val="22272F"/>
                <w:sz w:val="20"/>
                <w:szCs w:val="20"/>
                <w:shd w:val="clear" w:color="auto" w:fill="FFFFFF"/>
              </w:rPr>
              <w:t>ращения</w:t>
            </w:r>
            <w:r w:rsidRPr="0087048E">
              <w:rPr>
                <w:bCs/>
                <w:color w:val="22272F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725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87048E">
              <w:rPr>
                <w:bCs/>
                <w:color w:val="22272F"/>
                <w:sz w:val="20"/>
                <w:szCs w:val="20"/>
                <w:shd w:val="clear" w:color="auto" w:fill="FFFFFF"/>
              </w:rPr>
              <w:t>Q20-Q28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E47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87048E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lastRenderedPageBreak/>
              <w:t>ные аномалии (пороки развития) сердца.</w:t>
            </w:r>
          </w:p>
          <w:p w:rsidR="00DC67DB" w:rsidRPr="001328B3" w:rsidRDefault="00DC67DB" w:rsidP="0087048E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87048E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Врожденные ан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малии (пороки развития) крупных артерий.</w:t>
            </w:r>
          </w:p>
          <w:p w:rsidR="00DC67DB" w:rsidRPr="001328B3" w:rsidRDefault="00DC67DB" w:rsidP="0087048E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87048E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Врожденные ан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малии (пороки развития) крупных вен.</w:t>
            </w:r>
          </w:p>
          <w:p w:rsidR="00DC67DB" w:rsidRPr="001328B3" w:rsidRDefault="00DC67DB" w:rsidP="0087048E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8704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аномалии (пороки развития) системы кровоо</w:t>
            </w:r>
            <w:r w:rsidRPr="001328B3">
              <w:rPr>
                <w:sz w:val="20"/>
                <w:szCs w:val="20"/>
              </w:rPr>
              <w:t>б</w:t>
            </w:r>
            <w:r w:rsidRPr="001328B3">
              <w:rPr>
                <w:sz w:val="20"/>
                <w:szCs w:val="20"/>
              </w:rPr>
              <w:t>ращения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87048E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Q24</w:t>
            </w:r>
          </w:p>
          <w:p w:rsidR="00DC67DB" w:rsidRDefault="00DC67DB" w:rsidP="0087048E">
            <w:pPr>
              <w:spacing w:line="240" w:lineRule="auto"/>
              <w:rPr>
                <w:sz w:val="20"/>
                <w:szCs w:val="20"/>
              </w:rPr>
            </w:pPr>
          </w:p>
          <w:p w:rsidR="00DC67DB" w:rsidRDefault="00DC67DB" w:rsidP="0087048E">
            <w:pPr>
              <w:spacing w:line="240" w:lineRule="auto"/>
              <w:rPr>
                <w:sz w:val="20"/>
                <w:szCs w:val="20"/>
              </w:rPr>
            </w:pPr>
          </w:p>
          <w:p w:rsidR="00DC67DB" w:rsidRDefault="00DC67DB" w:rsidP="0087048E">
            <w:pPr>
              <w:spacing w:line="240" w:lineRule="auto"/>
              <w:rPr>
                <w:sz w:val="20"/>
                <w:szCs w:val="20"/>
              </w:rPr>
            </w:pPr>
          </w:p>
          <w:p w:rsidR="00DC67DB" w:rsidRDefault="00DC67DB" w:rsidP="0087048E">
            <w:pPr>
              <w:spacing w:line="240" w:lineRule="auto"/>
              <w:rPr>
                <w:sz w:val="20"/>
                <w:szCs w:val="20"/>
              </w:rPr>
            </w:pPr>
          </w:p>
          <w:p w:rsidR="00DC67DB" w:rsidRDefault="00DC67DB" w:rsidP="0087048E">
            <w:pPr>
              <w:spacing w:line="240" w:lineRule="auto"/>
              <w:rPr>
                <w:sz w:val="20"/>
                <w:szCs w:val="20"/>
              </w:rPr>
            </w:pPr>
          </w:p>
          <w:p w:rsidR="00DC67DB" w:rsidRDefault="00DC67DB" w:rsidP="0087048E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87048E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Q25</w:t>
            </w:r>
          </w:p>
          <w:p w:rsidR="00DC67DB" w:rsidRDefault="00DC67DB" w:rsidP="0087048E">
            <w:pPr>
              <w:spacing w:line="240" w:lineRule="auto"/>
              <w:rPr>
                <w:sz w:val="20"/>
                <w:szCs w:val="20"/>
              </w:rPr>
            </w:pPr>
          </w:p>
          <w:p w:rsidR="00DC67DB" w:rsidRDefault="00DC67DB" w:rsidP="0087048E">
            <w:pPr>
              <w:spacing w:line="240" w:lineRule="auto"/>
              <w:rPr>
                <w:sz w:val="20"/>
                <w:szCs w:val="20"/>
              </w:rPr>
            </w:pPr>
          </w:p>
          <w:p w:rsidR="00DC67DB" w:rsidRDefault="00DC67DB" w:rsidP="0087048E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87048E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Q26</w:t>
            </w:r>
          </w:p>
          <w:p w:rsidR="00DC67DB" w:rsidRDefault="00DC67DB" w:rsidP="0087048E">
            <w:pPr>
              <w:rPr>
                <w:sz w:val="20"/>
                <w:szCs w:val="20"/>
              </w:rPr>
            </w:pPr>
          </w:p>
          <w:p w:rsidR="00DC67DB" w:rsidRDefault="00DC67DB" w:rsidP="0087048E">
            <w:pPr>
              <w:rPr>
                <w:sz w:val="20"/>
                <w:szCs w:val="20"/>
              </w:rPr>
            </w:pPr>
          </w:p>
          <w:p w:rsidR="00DC67DB" w:rsidRDefault="00DC67DB" w:rsidP="0087048E">
            <w:pPr>
              <w:rPr>
                <w:sz w:val="20"/>
                <w:szCs w:val="20"/>
              </w:rPr>
            </w:pPr>
          </w:p>
          <w:p w:rsidR="00DC67DB" w:rsidRDefault="00DC67DB" w:rsidP="0087048E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Q28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17.2.1.1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E47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725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дыхательной системы, психических функций, </w:t>
            </w:r>
            <w:r>
              <w:rPr>
                <w:rFonts w:ascii="Times New Roman" w:hAnsi="Times New Roman" w:cs="Times New Roman"/>
              </w:rPr>
              <w:t>языковых и речевых функций</w:t>
            </w:r>
          </w:p>
          <w:p w:rsidR="00916003" w:rsidRPr="0046360A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916003" w:rsidRPr="0046360A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lastRenderedPageBreak/>
              <w:t>В 110-139,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Пороки сердца и крупных сосудов: 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- не приводящие к недостаточности кровообр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щения и не требующие хирургической корре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 xml:space="preserve">ции; 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- с незначительными нарушениями функций 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 (наличие ХСН I стадии, ФК I; без нарушений сердечного ритма и проводимости);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- радикально устраненные нарушения сердечной гемодинамики после проведения полного объ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ма хирургического вмешательства, без рекан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лизации дефектов межпредсердной и межжел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дочковой перегородок, без пролапса, стеноза или недостаточности клапанов сердца;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- анатомическая коррекция с незначительными остаточными явлениями или осложнениями в виде нарушений сердечного ритма и провод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мости,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17.2.1.2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E47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725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дыхательной системы, психических функций, </w:t>
            </w:r>
            <w:r>
              <w:rPr>
                <w:rFonts w:ascii="Times New Roman" w:hAnsi="Times New Roman" w:cs="Times New Roman"/>
              </w:rPr>
              <w:t>языковых и речевых функций</w:t>
            </w:r>
          </w:p>
          <w:p w:rsidR="00916003" w:rsidRPr="0046360A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916003" w:rsidRPr="0046360A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DC67DB" w:rsidRPr="001328B3" w:rsidRDefault="00DC67DB" w:rsidP="00772B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72B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72B46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772B46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Пороки сердца и крупных сосудов:</w:t>
            </w:r>
          </w:p>
          <w:p w:rsidR="00DC67DB" w:rsidRPr="001328B3" w:rsidRDefault="00D713F5" w:rsidP="00772B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 </w:t>
            </w:r>
            <w:r w:rsidR="00DC67DB" w:rsidRPr="001328B3">
              <w:rPr>
                <w:sz w:val="20"/>
                <w:szCs w:val="20"/>
              </w:rPr>
              <w:t>умеренными нарушениями гемодинамики и функций сердечно-сосудистой системы (ХСН II</w:t>
            </w:r>
            <w:proofErr w:type="gramStart"/>
            <w:r w:rsidR="00DC67DB" w:rsidRPr="001328B3">
              <w:rPr>
                <w:sz w:val="20"/>
                <w:szCs w:val="20"/>
              </w:rPr>
              <w:t>А</w:t>
            </w:r>
            <w:proofErr w:type="gramEnd"/>
            <w:r w:rsidR="00DC67DB" w:rsidRPr="001328B3">
              <w:rPr>
                <w:sz w:val="20"/>
                <w:szCs w:val="20"/>
              </w:rPr>
              <w:t xml:space="preserve"> стадии, ФК III); </w:t>
            </w:r>
          </w:p>
          <w:p w:rsidR="00DC67DB" w:rsidRPr="001328B3" w:rsidRDefault="00DC67DB" w:rsidP="00772B46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- истинная полная коррекция с поздними (спу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тя 2 - 3 недели после операции) и  отдаленными (через 3 недели до 2 - 3 месяцев) послеоперац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онными осложнениями (рестеноз, дисфункция клапана, реканализация дефекта), с сопутс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 xml:space="preserve">вующими заболеваниями; </w:t>
            </w:r>
          </w:p>
          <w:p w:rsidR="00DC67DB" w:rsidRPr="001328B3" w:rsidRDefault="00DC67DB" w:rsidP="00772B46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- анатомическая коррекция с остаточными явл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ниями, 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- необходимость в повторном хирургическом  вмешательстве, в т.ч.  коррекция с использов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нием протезных материалов ввиду дегенерации протезного материала и соматического роста, без осложнений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E47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725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дыхательной системы, психических функций, </w:t>
            </w:r>
            <w:r>
              <w:rPr>
                <w:rFonts w:ascii="Times New Roman" w:hAnsi="Times New Roman" w:cs="Times New Roman"/>
              </w:rPr>
              <w:t xml:space="preserve">языковых и </w:t>
            </w:r>
            <w:r>
              <w:rPr>
                <w:rFonts w:ascii="Times New Roman" w:hAnsi="Times New Roman" w:cs="Times New Roman"/>
              </w:rPr>
              <w:lastRenderedPageBreak/>
              <w:t>речевых функций</w:t>
            </w:r>
          </w:p>
          <w:p w:rsidR="00916003" w:rsidRPr="0046360A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916003" w:rsidRPr="0046360A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1328B3" w:rsidRDefault="00DC67DB" w:rsidP="00772B46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Сложные и сочетанные пороки сердца и кру</w:t>
            </w:r>
            <w:r w:rsidRPr="001328B3">
              <w:rPr>
                <w:sz w:val="20"/>
                <w:szCs w:val="20"/>
              </w:rPr>
              <w:t>п</w:t>
            </w:r>
            <w:r w:rsidRPr="001328B3">
              <w:rPr>
                <w:sz w:val="20"/>
                <w:szCs w:val="20"/>
              </w:rPr>
              <w:t>ных сосудов на момент проведения многоэта</w:t>
            </w:r>
            <w:r w:rsidRPr="001328B3">
              <w:rPr>
                <w:sz w:val="20"/>
                <w:szCs w:val="20"/>
              </w:rPr>
              <w:t>п</w:t>
            </w:r>
            <w:r w:rsidRPr="001328B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ой оперативной коррекции; ХСН </w:t>
            </w:r>
            <w:r w:rsidRPr="001328B3">
              <w:rPr>
                <w:sz w:val="20"/>
                <w:szCs w:val="20"/>
              </w:rPr>
              <w:t xml:space="preserve">1 ст.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17.2.1.4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E47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725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дыхательной системы, психических функций, </w:t>
            </w:r>
            <w:r>
              <w:rPr>
                <w:rFonts w:ascii="Times New Roman" w:hAnsi="Times New Roman" w:cs="Times New Roman"/>
              </w:rPr>
              <w:t>языковых и речевых функций</w:t>
            </w:r>
          </w:p>
          <w:p w:rsidR="00916003" w:rsidRPr="0046360A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916003" w:rsidRPr="0046360A" w:rsidRDefault="00916003" w:rsidP="00916003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916003" w:rsidRPr="0046360A" w:rsidRDefault="00916003" w:rsidP="00916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В198, В199, 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Пороки сердца и крупных сосудов: 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- с выраженными нарушениями гемодинамики и функций сердечно </w:t>
            </w:r>
            <w:proofErr w:type="gramStart"/>
            <w:r w:rsidRPr="001328B3">
              <w:rPr>
                <w:sz w:val="20"/>
                <w:szCs w:val="20"/>
              </w:rPr>
              <w:t>-с</w:t>
            </w:r>
            <w:proofErr w:type="gramEnd"/>
            <w:r w:rsidRPr="001328B3">
              <w:rPr>
                <w:sz w:val="20"/>
                <w:szCs w:val="20"/>
              </w:rPr>
              <w:t xml:space="preserve">осудистой системы (ХСН IIБ, ФК III); 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- анатомическая коррекция с остаточными явл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ниями (дисфункция клапанов, рестеноз),  с поздними и отдаленными послеоперационными осложнениями (тромбоэмболии, септический эндокардит), с сопутствующими заболеваниями; 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- коррекция с использованием протезных мат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риалов с поздними и отдаленными послеопер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ционными осложнениями, с сопутствующими заболеваниями; </w:t>
            </w:r>
          </w:p>
          <w:p w:rsidR="00DC67DB" w:rsidRPr="001328B3" w:rsidRDefault="00DC67DB" w:rsidP="00772B46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-физиологическая коррекция, требующая мн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гоэтапного хирургического вмешательства и консервативной терапии;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17.2.1.5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E47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725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CE" w:rsidRPr="0046360A" w:rsidRDefault="002005CE" w:rsidP="002005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gramStart"/>
            <w:r w:rsidRPr="0046360A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46360A">
              <w:rPr>
                <w:rFonts w:ascii="Times New Roman" w:hAnsi="Times New Roman" w:cs="Times New Roman"/>
              </w:rPr>
              <w:t xml:space="preserve"> системы; дыхательной </w:t>
            </w:r>
            <w:r w:rsidRPr="0046360A">
              <w:rPr>
                <w:rFonts w:ascii="Times New Roman" w:hAnsi="Times New Roman" w:cs="Times New Roman"/>
              </w:rPr>
              <w:lastRenderedPageBreak/>
              <w:t xml:space="preserve">системы, психических функций, </w:t>
            </w:r>
            <w:r>
              <w:rPr>
                <w:rFonts w:ascii="Times New Roman" w:hAnsi="Times New Roman" w:cs="Times New Roman"/>
              </w:rPr>
              <w:t>языковых и речевых функций</w:t>
            </w:r>
          </w:p>
          <w:p w:rsidR="002005CE" w:rsidRPr="0046360A" w:rsidRDefault="002005CE" w:rsidP="002005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 xml:space="preserve">МКФ: </w:t>
            </w:r>
          </w:p>
          <w:p w:rsidR="002005CE" w:rsidRPr="0046360A" w:rsidRDefault="002005CE" w:rsidP="002005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46360A">
              <w:rPr>
                <w:sz w:val="20"/>
                <w:szCs w:val="20"/>
              </w:rPr>
              <w:t>В410-429</w:t>
            </w:r>
          </w:p>
          <w:p w:rsidR="002005CE" w:rsidRPr="0046360A" w:rsidRDefault="002005CE" w:rsidP="002005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В440-449;</w:t>
            </w:r>
          </w:p>
          <w:p w:rsidR="002005CE" w:rsidRPr="0046360A" w:rsidRDefault="002005CE" w:rsidP="002005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>В 110-139,</w:t>
            </w:r>
          </w:p>
          <w:p w:rsidR="002005CE" w:rsidRPr="0046360A" w:rsidRDefault="002005CE" w:rsidP="002005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60A">
              <w:rPr>
                <w:rFonts w:ascii="Times New Roman" w:hAnsi="Times New Roman" w:cs="Times New Roman"/>
              </w:rPr>
              <w:t xml:space="preserve">В 140-189, </w:t>
            </w:r>
          </w:p>
          <w:p w:rsidR="00DC67DB" w:rsidRPr="001328B3" w:rsidRDefault="00D713F5" w:rsidP="00D713F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В198, В199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Пороки сердца и крупных сосудов: 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-  значительно выраженными нарушениями функций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 (ХСН III стадии, ФК IV); 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- физиологическая коррекция с проведением </w:t>
            </w:r>
            <w:r w:rsidRPr="001328B3">
              <w:rPr>
                <w:sz w:val="20"/>
                <w:szCs w:val="20"/>
              </w:rPr>
              <w:lastRenderedPageBreak/>
              <w:t>паллиативных операций при сложных сочета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ных пороках; 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- неоперабельные пороки сердца и крупных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судов, приводящие к значительно выраженным гемодинамическим нарушениям;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- развитие поздних и отдаленных послеоперац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онных осложнений, требующих хирургического или постоянного консервативного лечения (поздний септический эндокардит, тромбоэмб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лия коронарных, легочных и церебральных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судов) </w:t>
            </w:r>
          </w:p>
          <w:p w:rsidR="00DC67DB" w:rsidRPr="001328B3" w:rsidRDefault="00DC67DB" w:rsidP="00772B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- проводимые реабилитационные  мероприятия не приводят к улучшению </w:t>
            </w:r>
            <w:r>
              <w:rPr>
                <w:sz w:val="20"/>
                <w:szCs w:val="20"/>
              </w:rPr>
              <w:t>состояния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D101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17.3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FE47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17253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Челюстно-лицевые аномалии (включая аном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лии прикуса): 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перплазия, гип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плазия нижней челюсти и/или верхней челюсти; макрогнатия ни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ней челюсти и/или верхней челюсти; микрогнатия ни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ней челюсти и/или верхней челюсти, утрата части ни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ней или верхней челюсти</w:t>
            </w:r>
          </w:p>
          <w:p w:rsidR="00DC67DB" w:rsidRPr="001328B3" w:rsidRDefault="00DC67DB" w:rsidP="001725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1328B3" w:rsidRDefault="00DC67DB" w:rsidP="0017253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Расщелина губы и неба (заячья губа и волчья пасть)</w:t>
            </w:r>
          </w:p>
          <w:p w:rsidR="00DC67DB" w:rsidRPr="001328B3" w:rsidRDefault="00DC67DB" w:rsidP="0017253A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К07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Default="00DC67DB" w:rsidP="002543BF">
            <w:pPr>
              <w:spacing w:line="240" w:lineRule="auto"/>
              <w:rPr>
                <w:sz w:val="20"/>
                <w:szCs w:val="20"/>
              </w:rPr>
            </w:pPr>
          </w:p>
          <w:p w:rsidR="00DC67DB" w:rsidRDefault="00DC67DB" w:rsidP="002543BF">
            <w:pPr>
              <w:spacing w:line="240" w:lineRule="auto"/>
              <w:rPr>
                <w:sz w:val="20"/>
                <w:szCs w:val="20"/>
              </w:rPr>
            </w:pPr>
          </w:p>
          <w:p w:rsidR="00DC67DB" w:rsidRDefault="00DC67DB" w:rsidP="002543BF">
            <w:pPr>
              <w:spacing w:line="240" w:lineRule="auto"/>
              <w:rPr>
                <w:sz w:val="20"/>
                <w:szCs w:val="20"/>
              </w:rPr>
            </w:pPr>
          </w:p>
          <w:p w:rsidR="00DC67DB" w:rsidRDefault="00DC67DB" w:rsidP="002543BF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2543BF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Q</w:t>
            </w:r>
            <w:r w:rsidRPr="001328B3">
              <w:rPr>
                <w:sz w:val="20"/>
                <w:szCs w:val="20"/>
              </w:rPr>
              <w:t>35- 38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B03C3B" w:rsidRDefault="00DC67DB" w:rsidP="00B03C3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C67DB" w:rsidRPr="00B03C3B" w:rsidRDefault="00DC67DB" w:rsidP="00B03C3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03C3B">
              <w:rPr>
                <w:sz w:val="20"/>
                <w:szCs w:val="20"/>
              </w:rPr>
              <w:t>Примечание к разделу 17.3  - Количественная оценка нарушений функций организма ребенка при челюстно-лицевых аномалиях и расщелинах губы и неба  о</w:t>
            </w:r>
            <w:r w:rsidRPr="00B03C3B">
              <w:rPr>
                <w:sz w:val="20"/>
                <w:szCs w:val="20"/>
              </w:rPr>
              <w:t>с</w:t>
            </w:r>
            <w:r w:rsidRPr="00B03C3B">
              <w:rPr>
                <w:sz w:val="20"/>
                <w:szCs w:val="20"/>
              </w:rPr>
              <w:t>новывается на оценке нарушений функции пищеварения (сосания и глотания у детей  от 0 до 12 мес., жевания – у детей старше 1 года), нарушений артикуляц</w:t>
            </w:r>
            <w:r w:rsidRPr="00B03C3B">
              <w:rPr>
                <w:sz w:val="20"/>
                <w:szCs w:val="20"/>
              </w:rPr>
              <w:t>и</w:t>
            </w:r>
            <w:r w:rsidRPr="00B03C3B">
              <w:rPr>
                <w:sz w:val="20"/>
                <w:szCs w:val="20"/>
              </w:rPr>
              <w:t xml:space="preserve">онной моторики и речевых нарушениях. </w:t>
            </w:r>
          </w:p>
          <w:p w:rsidR="00DC67DB" w:rsidRPr="00B03C3B" w:rsidRDefault="00DC67DB" w:rsidP="00B03C3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03C3B">
              <w:rPr>
                <w:sz w:val="20"/>
                <w:szCs w:val="20"/>
              </w:rPr>
              <w:t>К незначительным нарушениям сосания и глотания у детей от 0 до 12 мес. относят: наличие редких (до 3 раз) необильных срыгиваний,  периодических  вытек</w:t>
            </w:r>
            <w:r w:rsidRPr="00B03C3B">
              <w:rPr>
                <w:sz w:val="20"/>
                <w:szCs w:val="20"/>
              </w:rPr>
              <w:t>а</w:t>
            </w:r>
            <w:r w:rsidRPr="00B03C3B">
              <w:rPr>
                <w:sz w:val="20"/>
                <w:szCs w:val="20"/>
              </w:rPr>
              <w:t>ний молока через нос при одном кормлении; объем потребляемой пищи при этом  не уменьшается;  умеренные   нарушения сосания и глотания: частое (больше 4 раз) обильное срыгивание, обильное вытекание молока через нос при одном кормлении, объем потребляемой пищи уменьшается.</w:t>
            </w:r>
            <w:proofErr w:type="gramEnd"/>
          </w:p>
          <w:p w:rsidR="00DC67DB" w:rsidRPr="00B03C3B" w:rsidRDefault="00DC67DB" w:rsidP="00B03C3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03C3B">
              <w:rPr>
                <w:sz w:val="20"/>
                <w:szCs w:val="20"/>
              </w:rPr>
              <w:t>Нарушение  процесса жевания выражается  в виде затруднения процесса приема твердой пищи и  необходимости приема жидкой и протертой  пищи.</w:t>
            </w:r>
          </w:p>
          <w:p w:rsidR="00DC67DB" w:rsidRPr="00B03C3B" w:rsidRDefault="00DC67DB" w:rsidP="00B03C3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03C3B">
              <w:rPr>
                <w:sz w:val="20"/>
                <w:szCs w:val="20"/>
              </w:rPr>
              <w:t>К нарушениям артикуляционной моторики относится: умеренная рубцовая деформация верхней губы и снижение ее подвижности; нарушение прикуса – микр</w:t>
            </w:r>
            <w:r w:rsidRPr="00B03C3B">
              <w:rPr>
                <w:sz w:val="20"/>
                <w:szCs w:val="20"/>
              </w:rPr>
              <w:t>о</w:t>
            </w:r>
            <w:r w:rsidRPr="00B03C3B">
              <w:rPr>
                <w:sz w:val="20"/>
                <w:szCs w:val="20"/>
              </w:rPr>
              <w:t>гнатия, микрогения, прогения, прогнатия; дефектный рост зубов,  готиическое  твердое небо, наличие умеренной рубцовой деформации или послеоперацио</w:t>
            </w:r>
            <w:r w:rsidRPr="00B03C3B">
              <w:rPr>
                <w:sz w:val="20"/>
                <w:szCs w:val="20"/>
              </w:rPr>
              <w:t>н</w:t>
            </w:r>
            <w:r w:rsidRPr="00B03C3B">
              <w:rPr>
                <w:sz w:val="20"/>
                <w:szCs w:val="20"/>
              </w:rPr>
              <w:t xml:space="preserve">ных изъянов, мягкое небо - отсутствие язычка, снижение подвижности мягкого неба,  расширение небно-глоточного затвора;  снижение глоточного рефлекса. Умеренные и выраженные нарушения  артикуляционной моторики требуют повторных оперативных вмешательств и сложного аппаратного ортодонтического лечения. </w:t>
            </w:r>
          </w:p>
          <w:p w:rsidR="00DC67DB" w:rsidRPr="00B03C3B" w:rsidRDefault="00DC67DB" w:rsidP="00B03C3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03C3B">
              <w:rPr>
                <w:sz w:val="20"/>
                <w:szCs w:val="20"/>
              </w:rPr>
              <w:t xml:space="preserve">К основным  речевым синдромам при челюстно-лицевых аномалиях и расщелинах губы и неба  относят синдром ринолалии, ринофонии, дислалии. Степень выраженности речевых синдромов оценивается по заключению логопеда (уровень общего недоразвития речи). </w:t>
            </w:r>
          </w:p>
          <w:p w:rsidR="00DC67DB" w:rsidRPr="00B03C3B" w:rsidRDefault="00DC67DB" w:rsidP="00B03C3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03C3B">
              <w:rPr>
                <w:sz w:val="20"/>
                <w:szCs w:val="20"/>
              </w:rPr>
              <w:t>Степень выраженности нарушений функции пищеварения и речевых функций напрямую связаны с видом расщелин.</w:t>
            </w:r>
          </w:p>
          <w:p w:rsidR="00DC67DB" w:rsidRPr="00B03C3B" w:rsidRDefault="00DC67DB" w:rsidP="00B03C3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03C3B">
              <w:rPr>
                <w:sz w:val="20"/>
                <w:szCs w:val="20"/>
              </w:rPr>
              <w:t xml:space="preserve">К незначительным нарушениям функций приводят преимущественно  расщелина мягкого неба (скрытые, неполные, полные по средней линии);  расщелина мягкого и твердого неба (скрытые, неполные по средней линии), расщелины  верхней губы и альвеолярного отростка, </w:t>
            </w:r>
            <w:proofErr w:type="gramEnd"/>
          </w:p>
          <w:p w:rsidR="00DC67DB" w:rsidRPr="00B03C3B" w:rsidRDefault="00DC67DB" w:rsidP="00B03C3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03C3B">
              <w:rPr>
                <w:sz w:val="20"/>
                <w:szCs w:val="20"/>
              </w:rPr>
              <w:t xml:space="preserve">расщелина язычка и мягкого неба. </w:t>
            </w:r>
          </w:p>
          <w:p w:rsidR="00DC67DB" w:rsidRPr="00B03C3B" w:rsidRDefault="00DC67DB" w:rsidP="00B03C3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03C3B">
              <w:rPr>
                <w:sz w:val="20"/>
                <w:szCs w:val="20"/>
              </w:rPr>
              <w:t>Полная расщелина мягкого, твердого неба, альвеолярного отростка и верхней губы – односторонняя и/или  двусторонняя, полная  и неполная расщелина альв</w:t>
            </w:r>
            <w:r w:rsidRPr="00B03C3B">
              <w:rPr>
                <w:sz w:val="20"/>
                <w:szCs w:val="20"/>
              </w:rPr>
              <w:t>е</w:t>
            </w:r>
            <w:r w:rsidRPr="00B03C3B">
              <w:rPr>
                <w:sz w:val="20"/>
                <w:szCs w:val="20"/>
              </w:rPr>
              <w:t>олярного отростка, переднего отдела твердого неба и верхней губы - одно и двусторонняя  приводят  к умеренным и выраженным нарушениям функций органов и система организма</w:t>
            </w:r>
          </w:p>
          <w:p w:rsidR="00DC67DB" w:rsidRPr="00B03C3B" w:rsidRDefault="00DC67DB" w:rsidP="00B03C3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  <w:lang w:val="en-US"/>
              </w:rPr>
              <w:t>17</w:t>
            </w:r>
            <w:r w:rsidRPr="00CD73BD">
              <w:rPr>
                <w:sz w:val="20"/>
                <w:szCs w:val="20"/>
              </w:rPr>
              <w:t>.3.1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7748B" w:rsidRDefault="00DC67DB" w:rsidP="009C1B1C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CD73BD">
              <w:rPr>
                <w:sz w:val="20"/>
                <w:szCs w:val="20"/>
              </w:rPr>
              <w:t>Расщелина мягк</w:t>
            </w:r>
            <w:r w:rsidRPr="00CD73BD">
              <w:rPr>
                <w:sz w:val="20"/>
                <w:szCs w:val="20"/>
              </w:rPr>
              <w:t>о</w:t>
            </w:r>
            <w:r w:rsidRPr="00CD73BD">
              <w:rPr>
                <w:sz w:val="20"/>
                <w:szCs w:val="20"/>
              </w:rPr>
              <w:t>го неба (скрытые, неполные, полные по средней линии)</w:t>
            </w:r>
            <w:proofErr w:type="gramEnd"/>
          </w:p>
          <w:p w:rsidR="00DC67DB" w:rsidRPr="00C7748B" w:rsidRDefault="00DC67DB" w:rsidP="009C1B1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7748B" w:rsidRDefault="00DC67DB" w:rsidP="009C1B1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612C3B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612C3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CD73BD">
              <w:rPr>
                <w:sz w:val="20"/>
                <w:szCs w:val="20"/>
              </w:rPr>
              <w:t>Расщелина мягк</w:t>
            </w:r>
            <w:r w:rsidRPr="00CD73BD">
              <w:rPr>
                <w:sz w:val="20"/>
                <w:szCs w:val="20"/>
              </w:rPr>
              <w:t>о</w:t>
            </w:r>
            <w:r w:rsidRPr="00CD73BD">
              <w:rPr>
                <w:sz w:val="20"/>
                <w:szCs w:val="20"/>
              </w:rPr>
              <w:t>го и твердого неба (скрытые, непо</w:t>
            </w:r>
            <w:r w:rsidRPr="00CD73BD">
              <w:rPr>
                <w:sz w:val="20"/>
                <w:szCs w:val="20"/>
              </w:rPr>
              <w:t>л</w:t>
            </w:r>
            <w:r w:rsidRPr="00CD73BD">
              <w:rPr>
                <w:sz w:val="20"/>
                <w:szCs w:val="20"/>
              </w:rPr>
              <w:lastRenderedPageBreak/>
              <w:t xml:space="preserve">ные по средней линии) </w:t>
            </w:r>
            <w:proofErr w:type="gramEnd"/>
          </w:p>
          <w:p w:rsidR="00DC67DB" w:rsidRPr="00654C96" w:rsidRDefault="00DC67DB" w:rsidP="00612C3B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«волчья пасть»</w:t>
            </w:r>
          </w:p>
          <w:p w:rsidR="00DC67DB" w:rsidRPr="00654C96" w:rsidRDefault="00DC67DB" w:rsidP="00612C3B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612C3B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Расщелина губы</w:t>
            </w:r>
          </w:p>
          <w:p w:rsidR="00DC67DB" w:rsidRPr="00CD73BD" w:rsidRDefault="00DC67DB" w:rsidP="00612C3B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932B94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Полная расщелина мягкого, твердого неба, альвеоля</w:t>
            </w:r>
            <w:r w:rsidRPr="00CD73BD">
              <w:rPr>
                <w:sz w:val="20"/>
                <w:szCs w:val="20"/>
              </w:rPr>
              <w:t>р</w:t>
            </w:r>
            <w:r w:rsidRPr="00CD73BD">
              <w:rPr>
                <w:sz w:val="20"/>
                <w:szCs w:val="20"/>
              </w:rPr>
              <w:t xml:space="preserve">ного отростка и верхней губы </w:t>
            </w:r>
            <w:proofErr w:type="gramStart"/>
            <w:r w:rsidRPr="00CD73BD">
              <w:rPr>
                <w:sz w:val="20"/>
                <w:szCs w:val="20"/>
              </w:rPr>
              <w:t>–д</w:t>
            </w:r>
            <w:proofErr w:type="gramEnd"/>
            <w:r w:rsidRPr="00CD73BD">
              <w:rPr>
                <w:sz w:val="20"/>
                <w:szCs w:val="20"/>
              </w:rPr>
              <w:t>вусторонняя</w:t>
            </w:r>
          </w:p>
          <w:p w:rsidR="00DC67DB" w:rsidRPr="00CD73BD" w:rsidRDefault="00DC67DB" w:rsidP="009C1B1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9C1B1C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9C1B1C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Полная расщелина мягкого, твердого неба, альвеоля</w:t>
            </w:r>
            <w:r w:rsidRPr="00CD73BD">
              <w:rPr>
                <w:sz w:val="20"/>
                <w:szCs w:val="20"/>
              </w:rPr>
              <w:t>р</w:t>
            </w:r>
            <w:r w:rsidRPr="00CD73BD">
              <w:rPr>
                <w:sz w:val="20"/>
                <w:szCs w:val="20"/>
              </w:rPr>
              <w:t>ного отростка и верхней губы – односторонняя</w:t>
            </w:r>
          </w:p>
          <w:p w:rsidR="00DC67DB" w:rsidRPr="00CD73BD" w:rsidRDefault="00DC67DB" w:rsidP="009C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CD73BD">
              <w:rPr>
                <w:sz w:val="20"/>
                <w:szCs w:val="20"/>
              </w:rPr>
              <w:lastRenderedPageBreak/>
              <w:t xml:space="preserve">Q35.2- </w:t>
            </w: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Q35.3</w:t>
            </w: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  <w:lang w:val="en-US"/>
              </w:rPr>
              <w:t>Q35</w:t>
            </w:r>
            <w:r w:rsidRPr="00CD73BD">
              <w:rPr>
                <w:sz w:val="20"/>
                <w:szCs w:val="20"/>
              </w:rPr>
              <w:t>.6</w:t>
            </w: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CD73BD">
              <w:rPr>
                <w:sz w:val="20"/>
                <w:szCs w:val="20"/>
                <w:lang w:val="en-US"/>
              </w:rPr>
              <w:t>Q36</w:t>
            </w: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CD73BD">
              <w:rPr>
                <w:sz w:val="20"/>
                <w:szCs w:val="20"/>
                <w:lang w:val="en-US"/>
              </w:rPr>
              <w:t>Q37.4</w:t>
            </w: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  <w:lang w:val="en-US"/>
              </w:rPr>
              <w:t>Q37</w:t>
            </w:r>
            <w:r w:rsidRPr="00CD73BD">
              <w:rPr>
                <w:sz w:val="20"/>
                <w:szCs w:val="20"/>
              </w:rPr>
              <w:t>.5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D73BD" w:rsidRDefault="00DC67DB" w:rsidP="003E262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D73BD" w:rsidRDefault="00DC67DB" w:rsidP="003E262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3E262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5C37C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lastRenderedPageBreak/>
              <w:t>17.</w:t>
            </w:r>
            <w:r w:rsidRPr="00CD73BD">
              <w:rPr>
                <w:sz w:val="20"/>
                <w:szCs w:val="20"/>
                <w:lang w:val="en-US"/>
              </w:rPr>
              <w:t>3</w:t>
            </w:r>
            <w:r w:rsidRPr="00CD73BD">
              <w:rPr>
                <w:sz w:val="20"/>
                <w:szCs w:val="20"/>
              </w:rPr>
              <w:t>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Default="00227619" w:rsidP="003E262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щеварител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системы, языковых и реч</w:t>
            </w:r>
            <w:r w:rsidR="008407C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вых функций:</w:t>
            </w:r>
          </w:p>
          <w:p w:rsidR="00227619" w:rsidRDefault="00227619" w:rsidP="003E262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227619" w:rsidRDefault="00227619" w:rsidP="003E262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</w:t>
            </w:r>
            <w:r w:rsidR="008407CE">
              <w:rPr>
                <w:sz w:val="20"/>
                <w:szCs w:val="20"/>
              </w:rPr>
              <w:t>539</w:t>
            </w:r>
          </w:p>
          <w:p w:rsidR="008407CE" w:rsidRDefault="008407CE" w:rsidP="003E262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310-340</w:t>
            </w:r>
          </w:p>
          <w:p w:rsidR="008407CE" w:rsidRDefault="008407CE" w:rsidP="008407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8407CE" w:rsidRDefault="008407CE" w:rsidP="008407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В167</w:t>
            </w:r>
          </w:p>
          <w:p w:rsidR="008407CE" w:rsidRPr="00CD73BD" w:rsidRDefault="008407CE" w:rsidP="003E262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D73BD" w:rsidRDefault="00DC67DB" w:rsidP="003E262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3E262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 xml:space="preserve"> Для детей в возрасте 0-12мес: </w:t>
            </w:r>
          </w:p>
          <w:p w:rsidR="00DC67DB" w:rsidRPr="00CD73BD" w:rsidRDefault="00DC67DB" w:rsidP="003E262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Наличие незначительного нарушения функции пищеварения (сосания, глотания, жевания), об</w:t>
            </w:r>
            <w:r w:rsidRPr="00CD73BD">
              <w:rPr>
                <w:sz w:val="20"/>
                <w:szCs w:val="20"/>
              </w:rPr>
              <w:t>ъ</w:t>
            </w:r>
            <w:r w:rsidRPr="00CD73BD">
              <w:rPr>
                <w:sz w:val="20"/>
                <w:szCs w:val="20"/>
              </w:rPr>
              <w:t>ем потребляемой пищи не умень</w:t>
            </w:r>
            <w:r w:rsidR="00227619">
              <w:rPr>
                <w:sz w:val="20"/>
                <w:szCs w:val="20"/>
              </w:rPr>
              <w:t>шен, что опр</w:t>
            </w:r>
            <w:r w:rsidR="00227619">
              <w:rPr>
                <w:sz w:val="20"/>
                <w:szCs w:val="20"/>
              </w:rPr>
              <w:t>е</w:t>
            </w:r>
            <w:r w:rsidR="00227619">
              <w:rPr>
                <w:sz w:val="20"/>
                <w:szCs w:val="20"/>
              </w:rPr>
              <w:t xml:space="preserve">деляется с помощью </w:t>
            </w:r>
            <w:r w:rsidRPr="00CD73BD">
              <w:rPr>
                <w:sz w:val="20"/>
                <w:szCs w:val="20"/>
              </w:rPr>
              <w:t xml:space="preserve">контрольного кормления и взвешивания; </w:t>
            </w:r>
          </w:p>
          <w:p w:rsidR="00DC67DB" w:rsidRPr="00CD73BD" w:rsidRDefault="00DC67DB" w:rsidP="0038741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и/или незначительного нарушения артикуляц</w:t>
            </w:r>
            <w:r w:rsidRPr="00CD73BD">
              <w:rPr>
                <w:sz w:val="20"/>
                <w:szCs w:val="20"/>
              </w:rPr>
              <w:t>и</w:t>
            </w:r>
            <w:r w:rsidRPr="00CD73BD">
              <w:rPr>
                <w:sz w:val="20"/>
                <w:szCs w:val="20"/>
              </w:rPr>
              <w:t>онной мо</w:t>
            </w:r>
            <w:r w:rsidR="00227619">
              <w:rPr>
                <w:sz w:val="20"/>
                <w:szCs w:val="20"/>
              </w:rPr>
              <w:t xml:space="preserve">торики и </w:t>
            </w:r>
            <w:r w:rsidRPr="00CD73BD">
              <w:rPr>
                <w:sz w:val="20"/>
                <w:szCs w:val="20"/>
              </w:rPr>
              <w:t>речи, речь понятна для окр</w:t>
            </w:r>
            <w:r w:rsidRPr="00CD73BD">
              <w:rPr>
                <w:sz w:val="20"/>
                <w:szCs w:val="20"/>
              </w:rPr>
              <w:t>у</w:t>
            </w:r>
            <w:r w:rsidRPr="00CD73BD">
              <w:rPr>
                <w:sz w:val="20"/>
                <w:szCs w:val="20"/>
              </w:rPr>
              <w:t xml:space="preserve">жающих. </w:t>
            </w:r>
          </w:p>
          <w:p w:rsidR="00DC67DB" w:rsidRPr="00CD73BD" w:rsidRDefault="00DC67DB" w:rsidP="0038741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Использование ортеза с полноценной адаптац</w:t>
            </w:r>
            <w:r w:rsidRPr="00CD73BD">
              <w:rPr>
                <w:sz w:val="20"/>
                <w:szCs w:val="20"/>
              </w:rPr>
              <w:t>и</w:t>
            </w:r>
            <w:r w:rsidRPr="00CD73BD">
              <w:rPr>
                <w:sz w:val="20"/>
                <w:szCs w:val="20"/>
              </w:rPr>
              <w:t>ей к нему.</w:t>
            </w:r>
          </w:p>
          <w:p w:rsidR="00DC67DB" w:rsidRPr="00CD73BD" w:rsidRDefault="00DC67DB" w:rsidP="0038741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5C37C5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10-30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lastRenderedPageBreak/>
              <w:t>17.3.1.2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E" w:rsidRDefault="008407CE" w:rsidP="008407C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щеварител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системы, языковых и речевых функций:</w:t>
            </w:r>
          </w:p>
          <w:p w:rsidR="008407CE" w:rsidRDefault="008407CE" w:rsidP="008407C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8407CE" w:rsidRDefault="008407CE" w:rsidP="008407C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8407CE" w:rsidRDefault="008407CE" w:rsidP="008407C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310-340</w:t>
            </w:r>
          </w:p>
          <w:p w:rsidR="008407CE" w:rsidRDefault="008407CE" w:rsidP="008407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8407CE" w:rsidRDefault="008407CE" w:rsidP="008407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В167</w:t>
            </w:r>
          </w:p>
          <w:p w:rsidR="00DC67DB" w:rsidRPr="00CD73BD" w:rsidRDefault="00DC67DB" w:rsidP="001725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D73BD" w:rsidRDefault="00DC67DB" w:rsidP="001725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17253A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 xml:space="preserve">Для детей в возрасте 0-17 лет: </w:t>
            </w:r>
          </w:p>
          <w:p w:rsidR="00DC67DB" w:rsidRPr="00CD73BD" w:rsidRDefault="00227619" w:rsidP="0017253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умеренного </w:t>
            </w:r>
            <w:r w:rsidR="00DC67DB" w:rsidRPr="00CD73BD">
              <w:rPr>
                <w:sz w:val="20"/>
                <w:szCs w:val="20"/>
              </w:rPr>
              <w:t>нарушения функции п</w:t>
            </w:r>
            <w:r w:rsidR="00DC67DB" w:rsidRPr="00CD73BD">
              <w:rPr>
                <w:sz w:val="20"/>
                <w:szCs w:val="20"/>
              </w:rPr>
              <w:t>и</w:t>
            </w:r>
            <w:r w:rsidR="00DC67DB" w:rsidRPr="00CD73BD">
              <w:rPr>
                <w:sz w:val="20"/>
                <w:szCs w:val="20"/>
              </w:rPr>
              <w:t>щеварения (сосания, глотания, жевания), з</w:t>
            </w:r>
            <w:r w:rsidR="00DC67DB" w:rsidRPr="00CD73BD">
              <w:rPr>
                <w:sz w:val="20"/>
                <w:szCs w:val="20"/>
              </w:rPr>
              <w:t>а</w:t>
            </w:r>
            <w:r w:rsidR="00DC67DB" w:rsidRPr="00CD73BD">
              <w:rPr>
                <w:sz w:val="20"/>
                <w:szCs w:val="20"/>
              </w:rPr>
              <w:t>труднение процесса приема твердой пищи, н</w:t>
            </w:r>
            <w:r w:rsidR="00DC67DB" w:rsidRPr="00CD73BD">
              <w:rPr>
                <w:sz w:val="20"/>
                <w:szCs w:val="20"/>
              </w:rPr>
              <w:t>е</w:t>
            </w:r>
            <w:r w:rsidR="00DC67DB" w:rsidRPr="00CD73BD">
              <w:rPr>
                <w:sz w:val="20"/>
                <w:szCs w:val="20"/>
              </w:rPr>
              <w:t>обходимость приема жидкой и протертой  п</w:t>
            </w:r>
            <w:r w:rsidR="00DC67DB" w:rsidRPr="00CD73BD">
              <w:rPr>
                <w:sz w:val="20"/>
                <w:szCs w:val="20"/>
              </w:rPr>
              <w:t>и</w:t>
            </w:r>
            <w:r w:rsidR="00DC67DB" w:rsidRPr="00CD73BD">
              <w:rPr>
                <w:sz w:val="20"/>
                <w:szCs w:val="20"/>
              </w:rPr>
              <w:t xml:space="preserve">щи; объем потребляемой пищи уменьшается; </w:t>
            </w:r>
          </w:p>
          <w:p w:rsidR="00DC67DB" w:rsidRPr="00CD73BD" w:rsidRDefault="00DC67DB" w:rsidP="008E35E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и/или умеренное нарушение артикуляционной моторики и речи; речь малопонятна для окр</w:t>
            </w:r>
            <w:r w:rsidRPr="00CD73BD">
              <w:rPr>
                <w:sz w:val="20"/>
                <w:szCs w:val="20"/>
              </w:rPr>
              <w:t>у</w:t>
            </w:r>
            <w:r w:rsidRPr="00CD73BD">
              <w:rPr>
                <w:sz w:val="20"/>
                <w:szCs w:val="20"/>
              </w:rPr>
              <w:t xml:space="preserve">жающих. </w:t>
            </w:r>
          </w:p>
          <w:p w:rsidR="00DC67DB" w:rsidRPr="00CD73BD" w:rsidRDefault="00DC67DB" w:rsidP="008E35E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17.3.1.3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E" w:rsidRDefault="008407CE" w:rsidP="008407C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щеварител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системы, языковых и речевых функций:</w:t>
            </w:r>
          </w:p>
          <w:p w:rsidR="008407CE" w:rsidRDefault="008407CE" w:rsidP="008407C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8407CE" w:rsidRDefault="008407CE" w:rsidP="008407C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8407CE" w:rsidRDefault="008407CE" w:rsidP="008407C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310-340</w:t>
            </w:r>
          </w:p>
          <w:p w:rsidR="008407CE" w:rsidRDefault="008407CE" w:rsidP="008407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DC67DB" w:rsidRPr="00CD73BD" w:rsidRDefault="008407CE" w:rsidP="008407C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В167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D73BD" w:rsidRDefault="00DC67DB" w:rsidP="0081655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81655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 xml:space="preserve">Для детей в возрасте от 0 до 17 лет: </w:t>
            </w:r>
          </w:p>
          <w:p w:rsidR="00DC67DB" w:rsidRPr="00CD73BD" w:rsidRDefault="00DC67DB" w:rsidP="0081655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Необходимость длительного многоэтапного реконструктивного оперативного лечения до его завершения, приводящая к уродующим наруш</w:t>
            </w:r>
            <w:r w:rsidRPr="00CD73BD">
              <w:rPr>
                <w:sz w:val="20"/>
                <w:szCs w:val="20"/>
              </w:rPr>
              <w:t>е</w:t>
            </w:r>
            <w:r w:rsidRPr="00CD73BD">
              <w:rPr>
                <w:sz w:val="20"/>
                <w:szCs w:val="20"/>
              </w:rPr>
              <w:t>ниям и сочетающаяся с нарушением акта при</w:t>
            </w:r>
            <w:r w:rsidRPr="00CD73BD">
              <w:rPr>
                <w:sz w:val="20"/>
                <w:szCs w:val="20"/>
              </w:rPr>
              <w:t>е</w:t>
            </w:r>
            <w:r w:rsidRPr="00CD73BD">
              <w:rPr>
                <w:sz w:val="20"/>
                <w:szCs w:val="20"/>
              </w:rPr>
              <w:t>ма пищи (необходимостью принятия только жидкой или протертой пищи) и/или речи (арт</w:t>
            </w:r>
            <w:r w:rsidRPr="00CD73BD">
              <w:rPr>
                <w:sz w:val="20"/>
                <w:szCs w:val="20"/>
              </w:rPr>
              <w:t>и</w:t>
            </w:r>
            <w:r w:rsidRPr="00CD73BD">
              <w:rPr>
                <w:sz w:val="20"/>
                <w:szCs w:val="20"/>
              </w:rPr>
              <w:t>куляции)</w:t>
            </w:r>
          </w:p>
          <w:p w:rsidR="00DC67DB" w:rsidRPr="00CD73BD" w:rsidRDefault="00DC67DB" w:rsidP="0081655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40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t>17.3.1.4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E" w:rsidRDefault="008407CE" w:rsidP="008407C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функций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щеварител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системы, языковых и речевых функций:</w:t>
            </w:r>
          </w:p>
          <w:p w:rsidR="008407CE" w:rsidRDefault="008407CE" w:rsidP="008407C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8407CE" w:rsidRDefault="008407CE" w:rsidP="008407C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510-539</w:t>
            </w:r>
          </w:p>
          <w:p w:rsidR="008407CE" w:rsidRDefault="008407CE" w:rsidP="008407C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310-340</w:t>
            </w:r>
          </w:p>
          <w:p w:rsidR="008407CE" w:rsidRDefault="008407CE" w:rsidP="008407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В398, 399</w:t>
            </w:r>
          </w:p>
          <w:p w:rsidR="00DC67DB" w:rsidRPr="00CD73BD" w:rsidRDefault="008407CE" w:rsidP="008407C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В167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CD73BD" w:rsidRDefault="00DC67DB" w:rsidP="00F818F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F818F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D73BD">
              <w:rPr>
                <w:color w:val="000000" w:themeColor="text1"/>
                <w:sz w:val="20"/>
                <w:szCs w:val="20"/>
              </w:rPr>
              <w:t>Для детей в возрасте 0 – 17 лет</w:t>
            </w:r>
          </w:p>
          <w:p w:rsidR="00DC67DB" w:rsidRPr="00CD73BD" w:rsidRDefault="00DC67DB" w:rsidP="00F818F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D73BD">
              <w:rPr>
                <w:color w:val="000000" w:themeColor="text1"/>
                <w:sz w:val="20"/>
                <w:szCs w:val="20"/>
              </w:rPr>
              <w:t>при поздних сроках проведения основных эт</w:t>
            </w:r>
            <w:r w:rsidRPr="00CD73BD">
              <w:rPr>
                <w:color w:val="000000" w:themeColor="text1"/>
                <w:sz w:val="20"/>
                <w:szCs w:val="20"/>
              </w:rPr>
              <w:t>а</w:t>
            </w:r>
            <w:r w:rsidRPr="00CD73BD">
              <w:rPr>
                <w:color w:val="000000" w:themeColor="text1"/>
                <w:sz w:val="20"/>
                <w:szCs w:val="20"/>
              </w:rPr>
              <w:t xml:space="preserve">пов оперативного лечения либо при наличии выраженных анатомических изменений после завершения оперативного лечения. </w:t>
            </w:r>
          </w:p>
          <w:p w:rsidR="00DC67DB" w:rsidRPr="00CD73BD" w:rsidRDefault="00DC67DB" w:rsidP="00C46AA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D73BD">
              <w:rPr>
                <w:color w:val="000000" w:themeColor="text1"/>
                <w:sz w:val="20"/>
                <w:szCs w:val="20"/>
              </w:rPr>
              <w:t>Выраженное нарушение функции артикуляц</w:t>
            </w:r>
            <w:r w:rsidRPr="00CD73BD">
              <w:rPr>
                <w:color w:val="000000" w:themeColor="text1"/>
                <w:sz w:val="20"/>
                <w:szCs w:val="20"/>
              </w:rPr>
              <w:t>и</w:t>
            </w:r>
            <w:r w:rsidRPr="00CD73BD">
              <w:rPr>
                <w:color w:val="000000" w:themeColor="text1"/>
                <w:sz w:val="20"/>
                <w:szCs w:val="20"/>
              </w:rPr>
              <w:t>онной моторики и речи  (выраженное наруш</w:t>
            </w:r>
            <w:r w:rsidRPr="00CD73BD">
              <w:rPr>
                <w:color w:val="000000" w:themeColor="text1"/>
                <w:sz w:val="20"/>
                <w:szCs w:val="20"/>
              </w:rPr>
              <w:t>е</w:t>
            </w:r>
            <w:r w:rsidRPr="00CD73BD">
              <w:rPr>
                <w:color w:val="000000" w:themeColor="text1"/>
                <w:sz w:val="20"/>
                <w:szCs w:val="20"/>
              </w:rPr>
              <w:t>ния речевого синдрома),  трудно поддающееся логокоррекции; необходимость повторных оп</w:t>
            </w:r>
            <w:r w:rsidRPr="00CD73BD">
              <w:rPr>
                <w:color w:val="000000" w:themeColor="text1"/>
                <w:sz w:val="20"/>
                <w:szCs w:val="20"/>
              </w:rPr>
              <w:t>е</w:t>
            </w:r>
            <w:r w:rsidRPr="00CD73BD">
              <w:rPr>
                <w:color w:val="000000" w:themeColor="text1"/>
                <w:sz w:val="20"/>
                <w:szCs w:val="20"/>
              </w:rPr>
              <w:lastRenderedPageBreak/>
              <w:t>ративных вмешательств и сложного аппаратн</w:t>
            </w:r>
            <w:r w:rsidRPr="00CD73BD">
              <w:rPr>
                <w:color w:val="000000" w:themeColor="text1"/>
                <w:sz w:val="20"/>
                <w:szCs w:val="20"/>
              </w:rPr>
              <w:t>о</w:t>
            </w:r>
            <w:r w:rsidRPr="00CD73BD">
              <w:rPr>
                <w:color w:val="000000" w:themeColor="text1"/>
                <w:sz w:val="20"/>
                <w:szCs w:val="20"/>
              </w:rPr>
              <w:t xml:space="preserve">го ортодонтического лечения). </w:t>
            </w:r>
            <w:proofErr w:type="gramEnd"/>
          </w:p>
          <w:p w:rsidR="00DC67DB" w:rsidRPr="00CD73BD" w:rsidRDefault="00DC67DB" w:rsidP="00C46AA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CD73BD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CD73BD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6B75F4">
            <w:pPr>
              <w:spacing w:line="240" w:lineRule="auto"/>
              <w:rPr>
                <w:sz w:val="20"/>
                <w:szCs w:val="20"/>
              </w:rPr>
            </w:pPr>
            <w:r w:rsidRPr="006B75F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Другие врожде</w:t>
            </w:r>
            <w:r w:rsidRPr="006B75F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6B75F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ные ан</w:t>
            </w:r>
            <w:r w:rsidRPr="006B75F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B75F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малии [пороки развития] органов пищев</w:t>
            </w:r>
            <w:r w:rsidRPr="006B75F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6B75F4" w:rsidRDefault="00DC67DB" w:rsidP="006B75F4">
            <w:pPr>
              <w:spacing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75F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Q38-Q45</w:t>
            </w:r>
          </w:p>
          <w:p w:rsidR="00DC67DB" w:rsidRPr="006B75F4" w:rsidRDefault="00DC67DB" w:rsidP="006B75F4">
            <w:pPr>
              <w:spacing w:line="240" w:lineRule="auto"/>
              <w:rPr>
                <w:sz w:val="20"/>
                <w:szCs w:val="20"/>
              </w:rPr>
            </w:pPr>
            <w:r w:rsidRPr="006B75F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  <w:r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Атрезия пищевода без свища;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Атрезия пищевода с трахеально-пищеводным свищ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Дивертикул пищ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вода;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аномалии 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щевода (удвоение пищевода);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Q39.1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Q39.0;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Q39.6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Q39.8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  <w:r w:rsidRPr="001328B3">
              <w:rPr>
                <w:sz w:val="20"/>
                <w:szCs w:val="20"/>
              </w:rPr>
              <w:t>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функции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В510</w:t>
            </w:r>
            <w:r w:rsidR="006D55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В515, </w:t>
            </w:r>
          </w:p>
          <w:p w:rsidR="008407CE" w:rsidRDefault="008407CE" w:rsidP="008407CE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 520; В530 </w:t>
            </w:r>
          </w:p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В540-559  </w:t>
            </w:r>
          </w:p>
          <w:p w:rsidR="00DC67DB" w:rsidRPr="001328B3" w:rsidRDefault="00DC67DB" w:rsidP="00A67E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A67E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A67EA5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 – 3 года: </w:t>
            </w:r>
          </w:p>
          <w:p w:rsidR="00DC67DB" w:rsidRPr="001328B3" w:rsidRDefault="00DC67DB" w:rsidP="009F0C7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проведенного одноэтапного оперативного вмешательства с наложением прямого анаст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моза, при отсутствии затруднений приема пищи или с  незначительными нарушениями функции пищеварения.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10 -30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17.4</w:t>
            </w:r>
            <w:r w:rsidRPr="001328B3">
              <w:rPr>
                <w:sz w:val="20"/>
                <w:szCs w:val="20"/>
              </w:rPr>
              <w:t>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функции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В510, В515, </w:t>
            </w:r>
          </w:p>
          <w:p w:rsidR="008407CE" w:rsidRDefault="008407CE" w:rsidP="008407CE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520; В530 </w:t>
            </w:r>
          </w:p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В540-559 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 – 3 года: </w:t>
            </w:r>
          </w:p>
          <w:p w:rsidR="00DC67DB" w:rsidRPr="001328B3" w:rsidRDefault="00DC67DB" w:rsidP="001330B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многоэтапных операций при большой протяженности порока (на весь период леч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ния).</w:t>
            </w:r>
          </w:p>
          <w:p w:rsidR="00DC67DB" w:rsidRPr="001328B3" w:rsidRDefault="00DC67DB" w:rsidP="001330B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завершения оперативного лечения при сохраняющемся затруднении приема пищи  и  наличии умеренных  нарушений функции 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щеварения.</w:t>
            </w:r>
          </w:p>
          <w:p w:rsidR="00DC67DB" w:rsidRPr="001328B3" w:rsidRDefault="00DC67DB" w:rsidP="001330B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атрезии со свищом  - наличие воспалител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ных заболеваний дыхательной системы с ум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ренным нарушением функции (ДН </w:t>
            </w:r>
            <w:r w:rsidRPr="001328B3">
              <w:rPr>
                <w:sz w:val="20"/>
                <w:szCs w:val="20"/>
                <w:lang w:val="en-US"/>
              </w:rPr>
              <w:t>I</w:t>
            </w:r>
            <w:r w:rsidRPr="001328B3">
              <w:rPr>
                <w:sz w:val="20"/>
                <w:szCs w:val="20"/>
              </w:rPr>
              <w:t>)</w:t>
            </w:r>
          </w:p>
          <w:p w:rsidR="00DC67DB" w:rsidRPr="001328B3" w:rsidRDefault="00DC67DB" w:rsidP="009F0C7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умеренных  нарушений функции 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щеварения  и дыхательной системы при диве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тикуле пищевода и другой  врожденной аном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лии пищевода (удвоение пищевода)</w:t>
            </w:r>
            <w:proofErr w:type="gramStart"/>
            <w:r w:rsidRPr="001328B3">
              <w:rPr>
                <w:sz w:val="20"/>
                <w:szCs w:val="20"/>
              </w:rPr>
              <w:t xml:space="preserve"> 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  <w:r w:rsidRPr="001328B3">
              <w:rPr>
                <w:sz w:val="20"/>
                <w:szCs w:val="20"/>
              </w:rPr>
              <w:t>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функции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В510, В515, </w:t>
            </w:r>
          </w:p>
          <w:p w:rsidR="008407CE" w:rsidRDefault="008407CE" w:rsidP="008407CE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520; В530 </w:t>
            </w:r>
          </w:p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В540-559  </w:t>
            </w:r>
          </w:p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 – 3 года: </w:t>
            </w:r>
          </w:p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 осложнениях оперативного вмешательства (стеноз, несостоятельность анастомоза); при необходимости повторных оперативных вмеш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тельств; </w:t>
            </w:r>
          </w:p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 наличии выраженных   нарушений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 xml:space="preserve">ции пищеварения; </w:t>
            </w:r>
          </w:p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атрезии со свищом  - наличие воспалител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ных заболеваний дыхательной системы с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женным нарушением функции (ДН </w:t>
            </w:r>
            <w:r w:rsidRPr="001328B3">
              <w:rPr>
                <w:sz w:val="20"/>
                <w:szCs w:val="20"/>
                <w:lang w:val="en-US"/>
              </w:rPr>
              <w:t>II</w:t>
            </w:r>
            <w:r w:rsidRPr="001328B3">
              <w:rPr>
                <w:sz w:val="20"/>
                <w:szCs w:val="20"/>
              </w:rPr>
              <w:t xml:space="preserve"> ст.);</w:t>
            </w:r>
          </w:p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осложнения в виде эзофагита и/или язвы пищ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вода;  </w:t>
            </w:r>
          </w:p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дивертикул пищевода и другие врожденные аномалии пищевода (удвоение пищевода)  при наличии осложнений (перфорация пищевода, дивертикулит, медиастенит, аспирационная </w:t>
            </w:r>
            <w:r w:rsidRPr="001328B3">
              <w:rPr>
                <w:sz w:val="20"/>
                <w:szCs w:val="20"/>
              </w:rPr>
              <w:lastRenderedPageBreak/>
              <w:t>пневмония более 3 раз в год, бронхоэктазы, кр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вотечения).</w:t>
            </w:r>
          </w:p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70- 80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17.4</w:t>
            </w:r>
            <w:r w:rsidRPr="001328B3">
              <w:rPr>
                <w:sz w:val="20"/>
                <w:szCs w:val="20"/>
              </w:rPr>
              <w:t>.1.4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функции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и мет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болизма</w:t>
            </w:r>
          </w:p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В510, В515, </w:t>
            </w:r>
          </w:p>
          <w:p w:rsidR="008407CE" w:rsidRDefault="008407CE" w:rsidP="008407CE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520; В530 </w:t>
            </w:r>
          </w:p>
          <w:p w:rsidR="008407CE" w:rsidRDefault="008407CE" w:rsidP="008407CE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В540-559  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 в возрасте от 0 до 17 лет: 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гастростомы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  <w:r w:rsidRPr="001328B3">
              <w:rPr>
                <w:sz w:val="20"/>
                <w:szCs w:val="20"/>
              </w:rPr>
              <w:t>.2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Врожденный ст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ноз и стриктура пищевода;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Q39.3</w:t>
            </w:r>
          </w:p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67D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  <w:r w:rsidRPr="001328B3">
              <w:rPr>
                <w:sz w:val="20"/>
                <w:szCs w:val="20"/>
              </w:rPr>
              <w:t>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DC67D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E406B">
              <w:rPr>
                <w:sz w:val="20"/>
                <w:szCs w:val="20"/>
              </w:rPr>
              <w:t xml:space="preserve">510 </w:t>
            </w:r>
          </w:p>
          <w:p w:rsidR="009E406B" w:rsidRPr="001328B3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 – 5 лет: </w:t>
            </w:r>
          </w:p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Незначительные нарушения функции пищев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рения (</w:t>
            </w:r>
            <w:r w:rsidRPr="001328B3">
              <w:rPr>
                <w:b/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атруднение приема грубой пищи, ув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личение времени приема пищи); </w:t>
            </w:r>
          </w:p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Необходимость планового бужирования для профилактики рестеноза при нормальных пар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метрах физического развития и при отсутствии признаков декомпенсации стеноза.</w:t>
            </w:r>
          </w:p>
          <w:p w:rsidR="00DC67DB" w:rsidRPr="001328B3" w:rsidRDefault="00DC67DB" w:rsidP="007E29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DB" w:rsidRPr="001328B3" w:rsidRDefault="00DC67DB" w:rsidP="007E32F3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10 -30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  <w:r w:rsidRPr="001328B3">
              <w:rPr>
                <w:sz w:val="20"/>
                <w:szCs w:val="20"/>
              </w:rPr>
              <w:t>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lastRenderedPageBreak/>
              <w:t xml:space="preserve">МКФ: </w:t>
            </w:r>
          </w:p>
          <w:p w:rsid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E406B">
              <w:rPr>
                <w:sz w:val="20"/>
                <w:szCs w:val="20"/>
              </w:rPr>
              <w:t xml:space="preserve">510 </w:t>
            </w:r>
          </w:p>
          <w:p w:rsidR="009E406B" w:rsidRPr="001328B3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Для детей в возрасте 0 – 5 лет: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Субкомпенсированный стеноз (врожденный) с  умеренными нарушениями  функции пищевар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9E406B" w:rsidRPr="001328B3" w:rsidTr="00B50601">
        <w:trPr>
          <w:gridAfter w:val="1"/>
          <w:wAfter w:w="5056" w:type="dxa"/>
          <w:trHeight w:val="591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17.4</w:t>
            </w:r>
            <w:r w:rsidRPr="001328B3">
              <w:rPr>
                <w:sz w:val="20"/>
                <w:szCs w:val="20"/>
              </w:rPr>
              <w:t>.2.3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E406B">
              <w:rPr>
                <w:sz w:val="20"/>
                <w:szCs w:val="20"/>
              </w:rPr>
              <w:t>510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В515</w:t>
            </w:r>
            <w:r w:rsidRPr="009E4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5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Декомпенсированный стеноз, при наличии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 xml:space="preserve">раженных  нарушений  функции пищеварения;  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Необходимость </w:t>
            </w:r>
            <w:proofErr w:type="gramStart"/>
            <w:r w:rsidRPr="001328B3">
              <w:rPr>
                <w:sz w:val="20"/>
                <w:szCs w:val="20"/>
              </w:rPr>
              <w:t>многоэтапных</w:t>
            </w:r>
            <w:proofErr w:type="gramEnd"/>
            <w:r w:rsidRPr="001328B3">
              <w:rPr>
                <w:sz w:val="20"/>
                <w:szCs w:val="20"/>
              </w:rPr>
              <w:t xml:space="preserve"> сложных реко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структивно-пластических операция (на весь 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риод лечения)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гастростомы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уточне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пороки 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тия желудка (вр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жденное удвое</w:t>
            </w:r>
            <w:r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ие  желудка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Q40.2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17.4.3</w:t>
            </w:r>
            <w:r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E406B">
              <w:rPr>
                <w:sz w:val="20"/>
                <w:szCs w:val="20"/>
              </w:rPr>
              <w:t>510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 – 5 лет 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проведенного одноэтапного оперативного вмешательства при нормальных параметрах физического развития или незначительных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рушениях функции пищеварения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17.4.3</w:t>
            </w:r>
            <w:r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E406B">
              <w:rPr>
                <w:sz w:val="20"/>
                <w:szCs w:val="20"/>
              </w:rPr>
              <w:t>510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 – 5 лет 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проведенного оперативного вмешател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ства в первый год после операции, при наличии  умеренных нарушений  функции пищеварения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40 -60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17.4.3</w:t>
            </w:r>
            <w:r w:rsidRPr="001328B3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Нарушения функции </w:t>
            </w:r>
            <w:r w:rsidRPr="009E406B">
              <w:rPr>
                <w:sz w:val="20"/>
                <w:szCs w:val="20"/>
              </w:rPr>
              <w:lastRenderedPageBreak/>
              <w:t>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E406B">
              <w:rPr>
                <w:sz w:val="20"/>
                <w:szCs w:val="20"/>
              </w:rPr>
              <w:t>510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Для детей в возрасте 0 – 5 лет 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При осложнениях (язвы в области удвоения, </w:t>
            </w:r>
            <w:r w:rsidRPr="001328B3">
              <w:rPr>
                <w:sz w:val="20"/>
                <w:szCs w:val="20"/>
              </w:rPr>
              <w:lastRenderedPageBreak/>
              <w:t>дивертикулиты) после проведенного операти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ного вмешательства в первый год после опер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ции, при наличии  выраженных нарушений функции пищеварения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70 -80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17.4.4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Врожденные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сутствие, атрезия и стеноз двенадц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типерстной ки</w:t>
            </w:r>
            <w:r w:rsidRPr="001328B3">
              <w:rPr>
                <w:sz w:val="20"/>
                <w:szCs w:val="20"/>
              </w:rPr>
              <w:t>ш</w:t>
            </w:r>
            <w:r w:rsidRPr="001328B3">
              <w:rPr>
                <w:sz w:val="20"/>
                <w:szCs w:val="20"/>
              </w:rPr>
              <w:t>ки;</w:t>
            </w:r>
            <w:proofErr w:type="gramEnd"/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Врожденные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сутствие, атрезия и стеноз тощей кишки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Врожденные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сутствие, атрезия и стеноз по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вздошной кишки</w:t>
            </w:r>
            <w:proofErr w:type="gramEnd"/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Врожденные</w:t>
            </w:r>
            <w:proofErr w:type="gramEnd"/>
            <w:r w:rsidRPr="001328B3">
              <w:rPr>
                <w:sz w:val="20"/>
                <w:szCs w:val="20"/>
              </w:rPr>
              <w:t xml:space="preserve">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сутствие, атрезия и стеноз других уточненных ча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тей тонкого к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шечника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Q41.0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Q41.1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Q41.2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Q41.8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17.4.4</w:t>
            </w:r>
            <w:r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E406B">
              <w:rPr>
                <w:sz w:val="20"/>
                <w:szCs w:val="20"/>
              </w:rPr>
              <w:t>510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В515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Незначительное нарушение функции пищевар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проведенного одноэтапного оперативного вмешательства без осложнений, с нормальными параметрами физического развития или незн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чительными нарушениями функции пищевар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>ния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10 -30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17.4.</w:t>
            </w:r>
            <w:r>
              <w:rPr>
                <w:sz w:val="20"/>
                <w:szCs w:val="20"/>
              </w:rPr>
              <w:t>4</w:t>
            </w:r>
            <w:r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E406B">
              <w:rPr>
                <w:sz w:val="20"/>
                <w:szCs w:val="20"/>
              </w:rPr>
              <w:t>510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Умеренное нарушение функции пищеварения – среднетяжелые проявления  при синдроме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роткого кишечника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40 -60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17.4.4</w:t>
            </w:r>
            <w:r w:rsidRPr="001328B3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E406B">
              <w:rPr>
                <w:sz w:val="20"/>
                <w:szCs w:val="20"/>
              </w:rPr>
              <w:t>510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Выраженное нарушение функции пищеварения - тяжелые проявления при синдроме короткого кишечника;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Наличие  стомы кишечника.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70 -80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Болезнь Гир</w:t>
            </w:r>
            <w:r w:rsidRPr="001328B3">
              <w:rPr>
                <w:sz w:val="20"/>
                <w:szCs w:val="20"/>
              </w:rPr>
              <w:t>ш</w:t>
            </w:r>
            <w:r w:rsidRPr="001328B3">
              <w:rPr>
                <w:sz w:val="20"/>
                <w:szCs w:val="20"/>
              </w:rPr>
              <w:t>прунга (агангли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ноз, врожденный (аганглиозный) мегаколон)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Долихосигма 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Q43.1</w:t>
            </w:r>
            <w:r w:rsidRPr="001328B3">
              <w:rPr>
                <w:sz w:val="20"/>
                <w:szCs w:val="20"/>
                <w:lang w:val="en-US"/>
              </w:rPr>
              <w:t xml:space="preserve"> </w:t>
            </w: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 xml:space="preserve">Q </w:t>
            </w:r>
            <w:r w:rsidRPr="001328B3">
              <w:rPr>
                <w:sz w:val="20"/>
                <w:szCs w:val="20"/>
              </w:rPr>
              <w:t>43.8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17.4.5</w:t>
            </w:r>
            <w:r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 – 17 лет: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Незначительное нарушение моторной и эваку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торной функции кишечника при небольшой протяженности поражения (в пределах 1-2 се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ментов кишечника): хронические запоры до 4-5  дней, самостоятельное опорожнение возможно, но после применения легких слабительных средств или на фоне соблюдения диеты; отсу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lastRenderedPageBreak/>
              <w:t>ствие эпизодов каломазания  и симптомов хр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нической интоксикации.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RG- могут быть признаки замедления пер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стальтики пораженного участка кишечника, легкая сглаженность гаустрации.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Положительный эффект от проведения восст</w:t>
            </w:r>
            <w:r w:rsidRPr="001328B3">
              <w:rPr>
                <w:color w:val="000000" w:themeColor="text1"/>
                <w:sz w:val="20"/>
                <w:szCs w:val="20"/>
              </w:rPr>
              <w:t>а</w:t>
            </w:r>
            <w:r w:rsidRPr="001328B3">
              <w:rPr>
                <w:color w:val="000000" w:themeColor="text1"/>
                <w:sz w:val="20"/>
                <w:szCs w:val="20"/>
              </w:rPr>
              <w:t>новительной терапии, направленной на стим</w:t>
            </w:r>
            <w:r w:rsidRPr="001328B3">
              <w:rPr>
                <w:color w:val="000000" w:themeColor="text1"/>
                <w:sz w:val="20"/>
                <w:szCs w:val="20"/>
              </w:rPr>
              <w:t>у</w:t>
            </w:r>
            <w:r w:rsidRPr="001328B3">
              <w:rPr>
                <w:color w:val="000000" w:themeColor="text1"/>
                <w:sz w:val="20"/>
                <w:szCs w:val="20"/>
              </w:rPr>
              <w:t xml:space="preserve">ляцию перистальтики </w:t>
            </w:r>
            <w:r w:rsidRPr="001328B3">
              <w:rPr>
                <w:sz w:val="20"/>
                <w:szCs w:val="20"/>
              </w:rPr>
              <w:t xml:space="preserve">кишечника. 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17.4.5</w:t>
            </w:r>
            <w:r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Умеренное нарушение моторной и эвакуато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ной функции кишечника: хронические запоры до 5-7 дней, самостоятельное опорожнение 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 xml:space="preserve">можно только после применения слабительных средств  или регулярных очистительных клизм на фоне соблюдения диеты. 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Эпизоды каломазания на фоне хронических 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поров; симптомы хронической интоксикации. 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RG- переполнение кишечника газом и калом, расширение просвета кишечника, снижение га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 xml:space="preserve">страции, замедление и неполное опорожнение.  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Эффект от консервативного лечения нестойкий или отсутствует, необходимость оперативной коррекции. 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17.4.5</w:t>
            </w:r>
            <w:r w:rsidRPr="001328B3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Выраженное нарушение моторной и эвакуато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 xml:space="preserve">ной  функции кишечника, поражение тотальное.  Клиника хронической динамической кишечной непроходимости.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Самостоятельное опорожнение невозможно. Для опорожнения кишечника требуется пальц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вое извлечение каловых масс из ампулы прямой кишки с последующим применением клизм со </w:t>
            </w:r>
            <w:r w:rsidRPr="001328B3">
              <w:rPr>
                <w:sz w:val="20"/>
                <w:szCs w:val="20"/>
              </w:rPr>
              <w:lastRenderedPageBreak/>
              <w:t>стимулирующими перистальтику средствами.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Необходимость  наложения </w:t>
            </w:r>
            <w:proofErr w:type="gramStart"/>
            <w:r w:rsidRPr="001328B3">
              <w:rPr>
                <w:sz w:val="20"/>
                <w:szCs w:val="20"/>
              </w:rPr>
              <w:t>кишечной</w:t>
            </w:r>
            <w:proofErr w:type="gramEnd"/>
            <w:r w:rsidRPr="001328B3">
              <w:rPr>
                <w:sz w:val="20"/>
                <w:szCs w:val="20"/>
              </w:rPr>
              <w:t xml:space="preserve"> стомы с последующим реконструктивным оперативным лечением. 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70 -80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17.4.6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Врожденные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 xml:space="preserve">сутствие, атрезия и стеноз прямой кишки </w:t>
            </w:r>
            <w:proofErr w:type="gramStart"/>
            <w:r w:rsidRPr="001328B3">
              <w:rPr>
                <w:sz w:val="20"/>
                <w:szCs w:val="20"/>
              </w:rPr>
              <w:t>со</w:t>
            </w:r>
            <w:proofErr w:type="gramEnd"/>
            <w:r w:rsidRPr="001328B3">
              <w:rPr>
                <w:sz w:val="20"/>
                <w:szCs w:val="20"/>
              </w:rPr>
              <w:t xml:space="preserve"> свищем;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Врожденные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сутствие, атрезия и стеноз прямой кишки без свища (заращение пр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мой кишки);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Врожденные</w:t>
            </w:r>
            <w:proofErr w:type="gramEnd"/>
            <w:r w:rsidRPr="001328B3">
              <w:rPr>
                <w:sz w:val="20"/>
                <w:szCs w:val="20"/>
              </w:rPr>
              <w:t xml:space="preserve">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сутствие, атрезия и стеноз заднего прохода со св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щем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Q42.0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Q42.1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Q42.2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17.4.6</w:t>
            </w:r>
            <w:r w:rsidRPr="001328B3">
              <w:rPr>
                <w:sz w:val="20"/>
                <w:szCs w:val="20"/>
              </w:rPr>
              <w:t>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Последствия оперативной  коррекции: I степень недостаточности  анального сфинктера (тонус анального сфинктера сохранен или незнач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тельно снижен, волевое управление сохранено).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17.4.6</w:t>
            </w:r>
            <w:r w:rsidRPr="001328B3">
              <w:rPr>
                <w:sz w:val="20"/>
                <w:szCs w:val="20"/>
              </w:rPr>
              <w:t>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lastRenderedPageBreak/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Последствия оперативной  коррекции:  </w:t>
            </w:r>
            <w:proofErr w:type="gramStart"/>
            <w:r w:rsidRPr="001328B3">
              <w:rPr>
                <w:sz w:val="20"/>
                <w:szCs w:val="20"/>
              </w:rPr>
              <w:t>II ст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пень недостаточности  анального сфинктера </w:t>
            </w:r>
            <w:r w:rsidRPr="001328B3">
              <w:rPr>
                <w:sz w:val="20"/>
                <w:szCs w:val="20"/>
              </w:rPr>
              <w:lastRenderedPageBreak/>
              <w:t>(неудержание газов и жидкого кала, легкая 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перемия анальной области, анальный рефлекс снижен, снижение тонуса сфинктера, волевое управление малоэффективно, каломазание.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17.4.6</w:t>
            </w:r>
            <w:r w:rsidRPr="001328B3">
              <w:rPr>
                <w:sz w:val="20"/>
                <w:szCs w:val="20"/>
              </w:rPr>
              <w:t>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Нарушения функции пищевар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</w:t>
            </w:r>
          </w:p>
          <w:p w:rsidR="009E406B" w:rsidRPr="009E406B" w:rsidRDefault="009E406B" w:rsidP="009E406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 xml:space="preserve">МКФ: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Последствия оперативной коррекции: вывед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 колостомы (в периоде новорожденности) и до завершения реконструктивной операции по восстановлению  функции опорожнения кише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 xml:space="preserve">ника и ануса;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необходимости повторных оперативных вмешательств;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III степень недостаточности  анального сфин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тера,  при неполном смыкании анального сфинктера, недержании всех компонентов кала и газов, волевое управление неэффективно,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стоянное каломазание</w:t>
            </w:r>
          </w:p>
          <w:p w:rsidR="009E406B" w:rsidRPr="001328B3" w:rsidRDefault="009E406B" w:rsidP="009E406B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70 -80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ан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малии и пороки развития мочевой системы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Q60-Q64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17.5.1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Врожденный ги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ронефроз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Мегауретер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Q</w:t>
            </w:r>
            <w:r w:rsidRPr="001328B3">
              <w:rPr>
                <w:sz w:val="20"/>
                <w:szCs w:val="20"/>
              </w:rPr>
              <w:t>62.0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Q</w:t>
            </w:r>
            <w:r w:rsidRPr="001328B3">
              <w:rPr>
                <w:sz w:val="20"/>
                <w:szCs w:val="20"/>
              </w:rPr>
              <w:t>62.2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17.5.1.1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Нарушение функции м</w:t>
            </w:r>
            <w:r w:rsidRPr="009E406B">
              <w:rPr>
                <w:sz w:val="20"/>
                <w:szCs w:val="20"/>
              </w:rPr>
              <w:t>о</w:t>
            </w:r>
            <w:r w:rsidRPr="009E406B">
              <w:rPr>
                <w:sz w:val="20"/>
                <w:szCs w:val="20"/>
              </w:rPr>
              <w:t>чевыдел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lastRenderedPageBreak/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темы;</w:t>
            </w:r>
            <w:r>
              <w:rPr>
                <w:sz w:val="20"/>
                <w:szCs w:val="20"/>
              </w:rPr>
              <w:t xml:space="preserve">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шение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докринной системы и метаболизма, системы кр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 и иммун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тета </w:t>
            </w: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В610-639</w:t>
            </w:r>
          </w:p>
          <w:p w:rsidR="009E406B" w:rsidRDefault="00EA5AD4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</w:t>
            </w:r>
            <w:r w:rsidR="009E406B">
              <w:rPr>
                <w:sz w:val="20"/>
                <w:szCs w:val="20"/>
              </w:rPr>
              <w:t>9</w:t>
            </w: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9E406B" w:rsidRP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 весь период проведения многоэтапного оп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ративного лечения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Наличие нефростомы, уретеро-кутанеостомы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17.5.1.2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D4" w:rsidRDefault="00EA5AD4" w:rsidP="00EA5AD4">
            <w:pPr>
              <w:spacing w:line="240" w:lineRule="auto"/>
              <w:rPr>
                <w:sz w:val="20"/>
                <w:szCs w:val="20"/>
              </w:rPr>
            </w:pPr>
            <w:r w:rsidRPr="009E406B">
              <w:rPr>
                <w:sz w:val="20"/>
                <w:szCs w:val="20"/>
              </w:rPr>
              <w:t>Нарушение функции м</w:t>
            </w:r>
            <w:r w:rsidRPr="009E406B">
              <w:rPr>
                <w:sz w:val="20"/>
                <w:szCs w:val="20"/>
              </w:rPr>
              <w:t>о</w:t>
            </w:r>
            <w:r w:rsidRPr="009E406B">
              <w:rPr>
                <w:sz w:val="20"/>
                <w:szCs w:val="20"/>
              </w:rPr>
              <w:t>чевыдел</w:t>
            </w:r>
            <w:r w:rsidRPr="009E406B">
              <w:rPr>
                <w:sz w:val="20"/>
                <w:szCs w:val="20"/>
              </w:rPr>
              <w:t>и</w:t>
            </w:r>
            <w:r w:rsidRPr="009E406B">
              <w:rPr>
                <w:sz w:val="20"/>
                <w:szCs w:val="20"/>
              </w:rPr>
              <w:t>тельной си</w:t>
            </w:r>
            <w:r w:rsidRPr="009E406B">
              <w:rPr>
                <w:sz w:val="20"/>
                <w:szCs w:val="20"/>
              </w:rPr>
              <w:t>с</w:t>
            </w:r>
            <w:r w:rsidRPr="009E406B">
              <w:rPr>
                <w:sz w:val="20"/>
                <w:szCs w:val="20"/>
              </w:rPr>
              <w:t>темы;</w:t>
            </w:r>
            <w:r>
              <w:rPr>
                <w:sz w:val="20"/>
                <w:szCs w:val="20"/>
              </w:rPr>
              <w:t xml:space="preserve">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шение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докринной системы и метаболизма, системы кр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 и имму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ной системы </w:t>
            </w:r>
          </w:p>
          <w:p w:rsidR="00EA5AD4" w:rsidRDefault="00EA5AD4" w:rsidP="00EA5A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МКФ:</w:t>
            </w:r>
          </w:p>
          <w:p w:rsidR="00EA5AD4" w:rsidRDefault="00EA5AD4" w:rsidP="00EA5A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В610-639</w:t>
            </w:r>
          </w:p>
          <w:p w:rsidR="00EA5AD4" w:rsidRDefault="00EA5AD4" w:rsidP="00EA5A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</w:t>
            </w:r>
          </w:p>
          <w:p w:rsidR="00EA5AD4" w:rsidRDefault="00EA5AD4" w:rsidP="00EA5A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лет: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окончания оперативного лечения в зав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симости от степени  нарушений функции сист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мы мочевыделения, частоты обострений вт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ричного пиелолнефрита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17.6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Врожде</w:t>
            </w:r>
            <w:r w:rsidRPr="001328B3">
              <w:rPr>
                <w:color w:val="000000" w:themeColor="text1"/>
                <w:sz w:val="20"/>
                <w:szCs w:val="20"/>
              </w:rPr>
              <w:t>н</w:t>
            </w:r>
            <w:r w:rsidRPr="001328B3">
              <w:rPr>
                <w:color w:val="000000" w:themeColor="text1"/>
                <w:sz w:val="20"/>
                <w:szCs w:val="20"/>
              </w:rPr>
              <w:t>ные ан</w:t>
            </w:r>
            <w:r w:rsidRPr="001328B3">
              <w:rPr>
                <w:color w:val="000000" w:themeColor="text1"/>
                <w:sz w:val="20"/>
                <w:szCs w:val="20"/>
              </w:rPr>
              <w:t>о</w:t>
            </w:r>
            <w:r w:rsidRPr="001328B3">
              <w:rPr>
                <w:color w:val="000000" w:themeColor="text1"/>
                <w:sz w:val="20"/>
                <w:szCs w:val="20"/>
              </w:rPr>
              <w:t xml:space="preserve">малии </w:t>
            </w:r>
            <w:r w:rsidRPr="001328B3">
              <w:rPr>
                <w:color w:val="000000" w:themeColor="text1"/>
                <w:sz w:val="20"/>
                <w:szCs w:val="20"/>
              </w:rPr>
              <w:lastRenderedPageBreak/>
              <w:t>(пороки развития) и дефо</w:t>
            </w:r>
            <w:r w:rsidRPr="001328B3">
              <w:rPr>
                <w:color w:val="000000" w:themeColor="text1"/>
                <w:sz w:val="20"/>
                <w:szCs w:val="20"/>
              </w:rPr>
              <w:t>р</w:t>
            </w:r>
            <w:r w:rsidRPr="001328B3">
              <w:rPr>
                <w:color w:val="000000" w:themeColor="text1"/>
                <w:sz w:val="20"/>
                <w:szCs w:val="20"/>
              </w:rPr>
              <w:t>мации костно-мыше</w:t>
            </w:r>
            <w:r w:rsidRPr="001328B3">
              <w:rPr>
                <w:color w:val="000000" w:themeColor="text1"/>
                <w:sz w:val="20"/>
                <w:szCs w:val="20"/>
              </w:rPr>
              <w:t>ч</w:t>
            </w:r>
            <w:r w:rsidRPr="001328B3">
              <w:rPr>
                <w:color w:val="000000" w:themeColor="text1"/>
                <w:sz w:val="20"/>
                <w:szCs w:val="20"/>
              </w:rPr>
              <w:t>ной си</w:t>
            </w:r>
            <w:r w:rsidRPr="001328B3">
              <w:rPr>
                <w:color w:val="000000" w:themeColor="text1"/>
                <w:sz w:val="20"/>
                <w:szCs w:val="20"/>
              </w:rPr>
              <w:t>с</w:t>
            </w:r>
            <w:r w:rsidRPr="001328B3">
              <w:rPr>
                <w:color w:val="000000" w:themeColor="text1"/>
                <w:sz w:val="20"/>
                <w:szCs w:val="20"/>
              </w:rPr>
              <w:t>темы</w:t>
            </w:r>
          </w:p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Q65-Q79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Врожденные ан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малии бедра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Q65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B03C3B" w:rsidRDefault="009E406B" w:rsidP="009E40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9E406B" w:rsidRPr="00B03C3B" w:rsidRDefault="009E406B" w:rsidP="009E406B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B03C3B">
              <w:rPr>
                <w:color w:val="000000"/>
                <w:sz w:val="20"/>
                <w:szCs w:val="20"/>
              </w:rPr>
              <w:t>Примечание к п. 17.6.1 -  Количественная оценка клинико-функциональной характеристики заболевания и степени нарушения статодинамической функции у детей, страдающих односторонним или двусторонним врожденным вывихом или подвывихом бедра, производится с учетом сохранности структуры сустава, рецидивов патологии после проведенного лечения заболевания,  в т.ч. лечения осложнений, а также последствий оперативного лечения,  подтвержденных кл</w:t>
            </w:r>
            <w:r w:rsidRPr="00B03C3B">
              <w:rPr>
                <w:color w:val="000000"/>
                <w:sz w:val="20"/>
                <w:szCs w:val="20"/>
              </w:rPr>
              <w:t>и</w:t>
            </w:r>
            <w:r w:rsidRPr="00B03C3B">
              <w:rPr>
                <w:color w:val="000000"/>
                <w:sz w:val="20"/>
                <w:szCs w:val="20"/>
              </w:rPr>
              <w:t>нико-рентгенологическими данными, степени нарушения опоры и передвижения, сопутствующих нарушений функций опорно-двигательного аппарата.</w:t>
            </w:r>
            <w:proofErr w:type="gramEnd"/>
          </w:p>
          <w:p w:rsidR="009E406B" w:rsidRPr="00B03C3B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Врожденный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вих бедра одн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сторонний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Q65.0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17</w:t>
            </w:r>
            <w:r w:rsidRPr="001328B3">
              <w:rPr>
                <w:sz w:val="20"/>
                <w:szCs w:val="20"/>
              </w:rPr>
              <w:t>.6.1.1.1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A5AD4" w:rsidRP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 xml:space="preserve">Для детей в возрасте от 1 до 17 лет: </w:t>
            </w:r>
          </w:p>
          <w:p w:rsidR="009E406B" w:rsidRPr="001328B3" w:rsidRDefault="009E406B" w:rsidP="009E406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 xml:space="preserve">Незначительное нарушение статодинамической функции: ацетабулярный индекс более 25°,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шеечно-диафизарный угол более 145°, наруш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ние линии Шентона более 1 см, сгибательно-приводящая контрактура тазобедренного суст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ва 1 ст. с функциональным укорочением коне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ности до 3 см, отведением бедра менее чем на 5 - 10°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328B3">
              <w:rPr>
                <w:sz w:val="20"/>
                <w:szCs w:val="20"/>
                <w:lang w:val="en-US"/>
              </w:rPr>
              <w:t>10-30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D4" w:rsidRP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EA5AD4">
              <w:rPr>
                <w:sz w:val="20"/>
                <w:szCs w:val="20"/>
              </w:rPr>
              <w:t>Нарушения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lastRenderedPageBreak/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A5AD4" w:rsidRP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EA5AD4">
              <w:rPr>
                <w:sz w:val="20"/>
                <w:szCs w:val="20"/>
              </w:rPr>
              <w:t xml:space="preserve">МКФ: </w:t>
            </w:r>
          </w:p>
          <w:p w:rsidR="00EA5AD4" w:rsidRP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EA5AD4">
              <w:rPr>
                <w:sz w:val="20"/>
                <w:szCs w:val="20"/>
              </w:rPr>
              <w:t>В710-789</w:t>
            </w:r>
          </w:p>
          <w:p w:rsidR="009E406B" w:rsidRPr="001328B3" w:rsidRDefault="00EA5AD4" w:rsidP="00EA5AD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5AD4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1 до 17 лет: </w:t>
            </w:r>
          </w:p>
          <w:p w:rsidR="009E406B" w:rsidRPr="001328B3" w:rsidRDefault="009E406B" w:rsidP="009E406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 xml:space="preserve">Умеренное нарушение статодинамической 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функции:  ацетабулярный индекс более 35°,  нарушение линии Шентона более 3 см, сгиб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тельно-приводящая контрактура тазобедренного сустава 2 ст. с функциональным укорочением конечности 4 см и более,  гипотрофии мышц бедра 2 см и более, отведении бедра менее чем на 5 - 10° от средней линии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Врожденный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вих бедра двуст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ронний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Q65.1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A5AD4" w:rsidP="00EA5A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1 до 17 лет: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Незначительное нарушение статодинамической функции:  ацетабулярный индекс более 25°,  шеечно-диафизарный угол более 145°, наруш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ние линии Шентона более 1 см, сгибательно-приводящая контрактура тазобедренного суст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 xml:space="preserve">ва 1 </w:t>
            </w:r>
            <w:proofErr w:type="gramStart"/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1328B3">
              <w:rPr>
                <w:rFonts w:eastAsia="Times New Roman"/>
                <w:sz w:val="20"/>
                <w:szCs w:val="20"/>
                <w:lang w:eastAsia="ru-RU"/>
              </w:rPr>
              <w:t xml:space="preserve"> с функциональным укорочением коне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ности до 3 см, отведением бедра менее чем на 5 - 10°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17.6.1.2.2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МКФ: 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A5AD4" w:rsidP="00EA5AD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1 до 17 лет: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Умеренное нарушение статодинамической функции: ацетабулярный индекс более 35°,  н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рушение линии Шентона более 3 см, сгибател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но-приводящая контрактура тазобедренного сустава 2 ст. с функциональным укорочением конечности 4 см и более,  гипотрофии мышц бедра 2 см и более, отведении бедра менее чем на 5 - 10° от средней линии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17.6.1.2.3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A5AD4" w:rsidP="00EA5AD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1 до 17 лет: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Выраженное нарушение статодинамической функции: прогрессирование патологии (ацет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булярный индекс больше 40°), гипотрофии мышц бедра 4 см и более, формировании сопу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ствующих патологий позвоночника, при неэ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ф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фективности лечения, наличии болевого си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дрома с необходимостью обеспечения разгрузки суставов, осложнениях после проведенного л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чения.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Врожденный по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вывих бедра одн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сторонний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Врожденный по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вывих бедра дву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сторонний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Q</w:t>
            </w:r>
            <w:r w:rsidRPr="001328B3">
              <w:rPr>
                <w:sz w:val="20"/>
                <w:szCs w:val="20"/>
              </w:rPr>
              <w:t>65.3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EA5AD4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Q65.</w:t>
            </w:r>
            <w:r w:rsidR="00EA5AD4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17.6.1.3.1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A5AD4" w:rsidP="00EA5AD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от 1 до 17 лет: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Незначительное наруше</w:t>
            </w:r>
            <w:r w:rsidR="00EA5AD4">
              <w:rPr>
                <w:sz w:val="20"/>
                <w:szCs w:val="20"/>
              </w:rPr>
              <w:t xml:space="preserve">ние статодинамической функции: </w:t>
            </w:r>
            <w:r w:rsidRPr="001328B3">
              <w:rPr>
                <w:sz w:val="20"/>
                <w:szCs w:val="20"/>
              </w:rPr>
              <w:t>высокое стояние головок бедра (н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рушение линии Шентона) с их латерализацией, дистрофические изменения в незначительно скошенной крыше вертлужной впадины ближе к ее наружному краю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Отсутствие или значительная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формация всех или трех конечн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B54EE0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  <w:lang w:val="en-US"/>
              </w:rPr>
              <w:t>Q</w:t>
            </w:r>
            <w:r w:rsidRPr="001328B3">
              <w:rPr>
                <w:sz w:val="20"/>
                <w:szCs w:val="20"/>
              </w:rPr>
              <w:t>73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A5AD4" w:rsidP="00EA5AD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Отсутствие или значительная деформация всех или трех конечностей,  в т.ч. двусторонняя ф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комелия, тетрафокомелия,  недоразвитие обеих верхних и нижних конечностей в проксимал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ных отделах включая врожденное полное отсу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ствие обеих верхних конечностей абрахия или монобрахия и врожденное недоразвитие другой верхней конечности (по типу культи плеча, предплечья, кисти, фокомелия, плечелучевой синостоз 3-4 степ, косорукость 3-4степ.) и  ап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дия или врожденное недоразвитие обеих ни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них конечностей</w:t>
            </w:r>
            <w:proofErr w:type="gramEnd"/>
            <w:r w:rsidRPr="001328B3">
              <w:rPr>
                <w:sz w:val="20"/>
                <w:szCs w:val="20"/>
              </w:rPr>
              <w:t xml:space="preserve"> (</w:t>
            </w:r>
            <w:proofErr w:type="gramStart"/>
            <w:r w:rsidRPr="001328B3">
              <w:rPr>
                <w:sz w:val="20"/>
                <w:szCs w:val="20"/>
              </w:rPr>
              <w:t>моноподия или по типу гем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пельвектомии, культи бедра, голени, эктромелия нижней конечности).</w:t>
            </w:r>
            <w:proofErr w:type="gramEnd"/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100</w:t>
            </w:r>
          </w:p>
        </w:tc>
      </w:tr>
      <w:tr w:rsidR="009E406B" w:rsidRPr="001328B3" w:rsidTr="002B0316">
        <w:trPr>
          <w:gridAfter w:val="1"/>
          <w:wAfter w:w="5056" w:type="dxa"/>
          <w:trHeight w:val="138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Врожденное по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ное отсутствие верхне</w:t>
            </w:r>
            <w:proofErr w:type="gramStart"/>
            <w:r w:rsidRPr="001328B3">
              <w:rPr>
                <w:sz w:val="20"/>
                <w:szCs w:val="20"/>
              </w:rPr>
              <w:t>й(</w:t>
            </w:r>
            <w:proofErr w:type="gramEnd"/>
            <w:r w:rsidRPr="001328B3">
              <w:rPr>
                <w:sz w:val="20"/>
                <w:szCs w:val="20"/>
              </w:rPr>
              <w:t>их)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нечности(ей)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Q71.0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lastRenderedPageBreak/>
              <w:t>мических) функций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A5AD4" w:rsidP="00EA5AD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Врожденное полное отсутствие обеих верхних конечностей абрахия;   монобрахия и 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ное недоразвитие другой верхней конечности (по типу МГА, культи плеча, предплечья, кисти, фокомелия, плечелучевой синостоз 3-4 степ, косорукость 3-4 степ.) неустойчивость при </w:t>
            </w:r>
            <w:r w:rsidRPr="001328B3">
              <w:rPr>
                <w:sz w:val="20"/>
                <w:szCs w:val="20"/>
              </w:rPr>
              <w:lastRenderedPageBreak/>
              <w:t>стоянии; нарушается формирование физиолог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ческих двигательных функций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17.6.3.2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A5AD4" w:rsidP="00EA5AD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реконструктивных операций и протез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рования, ортезирования    врожденное полное отсутствие обеих верхних конечностей абрахия;   монобрахия и врожденное недоразвитие другой верхней конечности (по типу МГА, культи пл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ча, предплечья, кисти, фокомелия, плечелучевой синостоз 3-4 степ, косорукость 3-4 степ.) полное отсутствие схвата,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17.6.3.3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A5AD4" w:rsidP="00EA5AD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Врожденное полное отсутствие одной верхней конечности (монобрахия);   врожденное нед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развитие верхней конечности по типу вычлен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в плечевом суставе; врожденное недоразв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тие верхней конечности по типу межлопаточно-грудной ампутации (МГА - отсутствие верхней конечности с частью  лопатки и ключицы), вр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жденное недоразвитие по типу чрезмерно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роткой культи плеча.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неустойчивость при стоянии; сколиотическая установка, сколиоз;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17.6.3.4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</w:t>
            </w:r>
            <w:r w:rsidRPr="00EA5AD4">
              <w:rPr>
                <w:sz w:val="20"/>
                <w:szCs w:val="20"/>
              </w:rPr>
              <w:lastRenderedPageBreak/>
              <w:t>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A5AD4" w:rsidRDefault="00EA5AD4" w:rsidP="00E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A5AD4" w:rsidP="00EA5A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реконструктивных операций и протез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рования, ортезирования врожденное полное отсутствие одной верхней конечности (мон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lastRenderedPageBreak/>
              <w:t>брахия);   врожденное недоразвитие верхней конечности по типу вычленения в плечевом су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таве; врожденное недоразвитие верхней коне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ности по типу МГА, врожденное недоразвитие по типу чрезмерно короткой культи плеча.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Врожденное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 плеча и предплечья при наличии кисти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врожденная 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ксимальная э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тромелия или ф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комелия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Q71.1, Q73.1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17.6.4.1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Гипоплазия и деформации надплечья, лопатки, ключицы, сохранение части плечевой кости и локтевого сустава; гипоплазия и дисплазия мышц и сосудов поражённой конечности и пл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чевого пояса. Нестабильность сустава плеча тяжелой степени, «болтающийся» сустав, вывих плеча. Неустойчивость  при стоянии; сколиот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ческая установка, сколиоз;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17.6.4.2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связанных с </w:t>
            </w:r>
            <w:r w:rsidRPr="00EA5AD4">
              <w:rPr>
                <w:sz w:val="20"/>
                <w:szCs w:val="20"/>
              </w:rPr>
              <w:lastRenderedPageBreak/>
              <w:t>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Отсутствие плечевого сустава. Наличие только дистального фрагмента плечевой кости и гип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плазированного локтевого сустава. Гипоплазия дельтовидной мышцы. Плечевой сустав пре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lastRenderedPageBreak/>
              <w:t>ставлен акромиально-ключичным сочленением. Амплитуда пассивных движений локтевого су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тава 90-110 градусов, активных — незначител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на. </w:t>
            </w:r>
            <w:proofErr w:type="gramStart"/>
            <w:r w:rsidRPr="001328B3">
              <w:rPr>
                <w:sz w:val="20"/>
                <w:szCs w:val="20"/>
              </w:rPr>
              <w:t>Укорочение и гипоплазия предплечья,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дукция лучей кисти (чаще с локтевой и\или л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 xml:space="preserve">чевой сторон).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17.6.4.3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Полное отсутствие плечевой кости и локтевого сустава. Аплазия дельтовидной мышцы; гип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плазия и дисплазия мышц и сосудов поражё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ной конечности и плечевого пояса. Плечевой сустав представлен  акромиально-ключичным сочленением. Выраженная гипоплазия предпл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чья и кисти, </w:t>
            </w:r>
            <w:proofErr w:type="gramStart"/>
            <w:r w:rsidRPr="001328B3">
              <w:rPr>
                <w:sz w:val="20"/>
                <w:szCs w:val="20"/>
              </w:rPr>
              <w:t>фиксированных</w:t>
            </w:r>
            <w:proofErr w:type="gramEnd"/>
            <w:r w:rsidRPr="001328B3">
              <w:rPr>
                <w:sz w:val="20"/>
                <w:szCs w:val="20"/>
              </w:rPr>
              <w:t xml:space="preserve"> в области плечев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го сустава.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Врожденное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 предпл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чья и кисти. Вр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жденный поп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речный дефект плеча. 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ная культя плеча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Q71.2.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17.6.5.1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lastRenderedPageBreak/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0-5 лет: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Врожденная культя плеча: асимметрия надпл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чья; недоразвитие проксимального отдела плеча и надплечья, плечевого сустава; гипермобил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 xml:space="preserve">ность плечевого сустава; подвывих в плечевом суставе; рудименты  пальцев мягкотканые, с костными включениями, неустойчивость при </w:t>
            </w:r>
            <w:r w:rsidRPr="001328B3">
              <w:rPr>
                <w:sz w:val="20"/>
                <w:szCs w:val="20"/>
              </w:rPr>
              <w:lastRenderedPageBreak/>
              <w:t xml:space="preserve">стоянии; сколиотическая установка, сколиоз;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17.6.5.2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5- 10 лет: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Врожденная культя плеча: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асимметрия надплечья; недоразвитие прокс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мального отдела плеча и надплечья, плечевого сустава; гипермобильность плечевого сустава; подвывих в плечевом суставе; рудименты  пал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цев мягкотканые, с костными включениями «возрастная или физиологическая коничность», сколиотическая осанка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17.6.5.3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Для детей в возрасте 11  - 17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Врожденная культя плеча: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асимметрия надплечья; недоразвитие прокс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мального отдела плеча и надплечья, плечевого сустава; гипермобильность плечевого сустава; подвывих в плечевом суставе; рудименты  пал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цев мягкотканые, с костными включениями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«патологическая коничность» с прободением мягких тканей костью,  сколиоз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з</w:t>
            </w:r>
            <w:proofErr w:type="gramEnd"/>
            <w:r w:rsidRPr="001328B3">
              <w:rPr>
                <w:sz w:val="20"/>
                <w:szCs w:val="20"/>
              </w:rPr>
              <w:t>атруднения или невозможность пользования протезом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17.6.5.4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связанных с </w:t>
            </w:r>
            <w:r w:rsidRPr="00EA5AD4">
              <w:rPr>
                <w:sz w:val="20"/>
                <w:szCs w:val="20"/>
              </w:rPr>
              <w:lastRenderedPageBreak/>
              <w:t>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Врожденная культя плеча: асимметрия надпл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чья; недоразвитие проксимального отдела плеча и надплечья, плечевого сустава; подвывих в плечевом суставе; рудименты  пальцев,  скол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lastRenderedPageBreak/>
              <w:t>оз.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17.6.5.5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11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проведения реабилитационных (включая необходимость реконструктивного оперативн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 лечения) мероприятий и протезирования, ортезирования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Врожденная культя плеча асимметрия надпл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чья; недоразвитие проксимального отдела плеча и надплечья, плечевого сустава; гипермобил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ность плечевого сустава; подвывих в плечевом суставе; рудименты  пальцев мягкотканые, с костными включениями,  сколиоз.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Врожденное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 кисти и пальца (</w:t>
            </w:r>
            <w:proofErr w:type="gramStart"/>
            <w:r w:rsidRPr="001328B3">
              <w:rPr>
                <w:sz w:val="20"/>
                <w:szCs w:val="20"/>
              </w:rPr>
              <w:t>ев</w:t>
            </w:r>
            <w:proofErr w:type="gramEnd"/>
            <w:r w:rsidRPr="001328B3">
              <w:rPr>
                <w:sz w:val="20"/>
                <w:szCs w:val="20"/>
              </w:rPr>
              <w:t>). Вро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денный попере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ный дефект пре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плечья. 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ная культя пре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плечья</w:t>
            </w:r>
          </w:p>
          <w:p w:rsidR="009E406B" w:rsidRPr="001328B3" w:rsidRDefault="009E406B" w:rsidP="009E406B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 71. 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17.6.6.1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связанных с движением </w:t>
            </w:r>
            <w:r w:rsidRPr="00EA5AD4">
              <w:rPr>
                <w:sz w:val="20"/>
                <w:szCs w:val="20"/>
              </w:rPr>
              <w:lastRenderedPageBreak/>
              <w:t>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Врожденная культя предплечья очень короткая, короткая: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слабость мышц недоразвитой конечности и пл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чевого пояса, недоразвитие плечевой кости, её укорочение; недоразвитие связочного аппарата </w:t>
            </w:r>
            <w:r w:rsidRPr="001328B3">
              <w:rPr>
                <w:sz w:val="20"/>
                <w:szCs w:val="20"/>
              </w:rPr>
              <w:lastRenderedPageBreak/>
              <w:t>локтевого сустава; рекурвация в локтевом су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таве, подвывих лучевой кости; наличие руд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ментов пальцев; предплечье может быть пре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ставлено одной костью (лучевой или локтевой); «возрастная конечность» культи, асимметрия плечевого пояса и туловища, искривление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звоночника.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17.6.6.2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7 – 14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проведения реабилитационных (включая необходимость реконструктивного оперативн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 лечения) мероприятий и протезирования, ортезирования.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Врожденная культя предплечья: слабость мышц недоразвитой конечности и плечевого пояса, недоразвитие плечевой кости, её укорочение; недоразвитие связочного аппарата локтевого сустава; подвывих лучевой кости; рекурвация в локтевом суставе (тем резче выражена, чем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роче культя); вальгусная деформация в локт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вом суставе; пронационная установка для дли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ных культей; деформация или конкресценция костей предплечья, наличие рудиментов пал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цев;</w:t>
            </w:r>
            <w:proofErr w:type="gramEnd"/>
            <w:r w:rsidRPr="001328B3">
              <w:rPr>
                <w:sz w:val="20"/>
                <w:szCs w:val="20"/>
              </w:rPr>
              <w:t xml:space="preserve"> предплечье может быть представлено о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ной костью (лучевой или локтевой); «возрастная конечность» культи, асимметрия плечевого по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са и туловища, недоразвитие на стороне плеча и лопатки, а также искривление позвоночника.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17.6.6.3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связанных с движением </w:t>
            </w:r>
            <w:r w:rsidRPr="00EA5AD4">
              <w:rPr>
                <w:sz w:val="20"/>
                <w:szCs w:val="20"/>
              </w:rPr>
              <w:lastRenderedPageBreak/>
              <w:t>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Изолированная ротационная контрактура пре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плечья в функционально выгодном положении (средняя пронация).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17.6.6.4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Изолированная ротационная контрактура пре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плечья в функционально невыгодном полож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нии, деформация или конкресценция (может быть частичной или тотальной) костей предпл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чья.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20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17.6.6.5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Изолированная ротационная контрактура пре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плечья в крайнем положении супинации,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формация или конкресценция (может быть ча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тичной или тотальной) костей предплечья.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17.6.6.6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</w:t>
            </w:r>
            <w:r w:rsidRPr="00EA5AD4">
              <w:rPr>
                <w:sz w:val="20"/>
                <w:szCs w:val="20"/>
              </w:rPr>
              <w:lastRenderedPageBreak/>
              <w:t>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Рекурвация в локтевом суставе.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20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Продольное ук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рочение лучевой кости</w:t>
            </w:r>
          </w:p>
          <w:p w:rsidR="009E406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(лучевая косор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кость)</w:t>
            </w:r>
          </w:p>
          <w:p w:rsidR="003B5CE3" w:rsidRPr="001328B3" w:rsidRDefault="003B5CE3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Q71.4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B03C3B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B03C3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B03C3B">
              <w:rPr>
                <w:sz w:val="20"/>
                <w:szCs w:val="20"/>
              </w:rPr>
              <w:t>Примечание к п. 17.6.7 -  Косорукость нередко сочетается с  гипоплазией  костей запястья, пясти, пальцев, их сращением, иногда с дефектами лица, спинномо</w:t>
            </w:r>
            <w:r w:rsidRPr="00B03C3B">
              <w:rPr>
                <w:sz w:val="20"/>
                <w:szCs w:val="20"/>
              </w:rPr>
              <w:t>з</w:t>
            </w:r>
            <w:r w:rsidRPr="00B03C3B">
              <w:rPr>
                <w:sz w:val="20"/>
                <w:szCs w:val="20"/>
              </w:rPr>
              <w:t>говой грыжей, кривошеей, сколиозом, гидроцефалией и др. Может быть ведущим клиническим признаком при синдроме Холта-Орама (Q87.2</w:t>
            </w:r>
            <w:proofErr w:type="gramStart"/>
            <w:r w:rsidRPr="00B03C3B">
              <w:rPr>
                <w:sz w:val="20"/>
                <w:szCs w:val="20"/>
              </w:rPr>
              <w:t xml:space="preserve"> )</w:t>
            </w:r>
            <w:proofErr w:type="gramEnd"/>
            <w:r w:rsidRPr="00B03C3B">
              <w:rPr>
                <w:sz w:val="20"/>
                <w:szCs w:val="20"/>
              </w:rPr>
              <w:t>.</w:t>
            </w:r>
          </w:p>
          <w:p w:rsidR="009E406B" w:rsidRPr="00B03C3B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17.6.7.1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Гипотрофия тканей с силой мышц 4 балла, ук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рочение предплечья менее чем на 25 %, части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ное недоразвитие дистального отдела лучевой кости, которое может сочетаться с гипоплазир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ванной 1-ой пястной костью и первым пальцем с широким основанием или отсутствием первой пястной кости и  рудиментарным 1-пальцем кисти (болтающийся 1палец); Укорочение руки до 4 см при свободной подвижности ее в плеч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вом суставе;</w:t>
            </w:r>
            <w:proofErr w:type="gramEnd"/>
            <w:r w:rsidRPr="001328B3">
              <w:rPr>
                <w:sz w:val="20"/>
                <w:szCs w:val="20"/>
              </w:rPr>
              <w:t xml:space="preserve"> Ограничение движения в локтевом суставе незначительная степень (разгибание/ сгибание до 0-30-120 градусов при свободной подвижности поворота предплечья); Огранич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 движений кистевого сустава в локтевую сторону умеренно выраженной степени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ф</w:t>
            </w:r>
            <w:proofErr w:type="gramEnd"/>
            <w:r w:rsidRPr="001328B3">
              <w:rPr>
                <w:sz w:val="20"/>
                <w:szCs w:val="20"/>
              </w:rPr>
              <w:t>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lastRenderedPageBreak/>
              <w:t>ция схвата нарушена, хватательная функция осуществляется сохраненными пальцами.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17.6.7.2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Умеренная гипотрофия тканей с силой мышц 3 балла, рука укорочена,  укорочение предплечья на 25-50%, гипоплазированная лучевая кость (менее 50%, до 2,0 см), нестабильность в луч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запястном суставе; анкилоз обоих кистевых су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тавов в функционально невыгодном положении; отсутствие одного или обоих первых лучей. Функция  схвата нарушена, хватательная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ция осуществляется сохраненными пальцами.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17.6.7.3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Рука укорочена,  укорочение предплечья более 50% с силой мышц 2 балла, радиальная деви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ция кисти под острым углом по отношению к оси предплечья, ограничение сгибания и разг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бания кистевого сустава, гипоплазия лучевой кости (дефект более 50%, более 2,0 см).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17.6.7.4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lastRenderedPageBreak/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Полное отсутствие лучевой кости (аплазия); отсутствие одного или обоих первых лучей в сочетании с отсутствием трех трехфаланговых пальцев каждой кисти; лучевая артерия гип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плазирована или отсутствует; недоразвитие л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 xml:space="preserve">чевого нерва, отсутствие кожно-мышечного </w:t>
            </w:r>
            <w:r w:rsidRPr="001328B3">
              <w:rPr>
                <w:sz w:val="20"/>
                <w:szCs w:val="20"/>
              </w:rPr>
              <w:lastRenderedPageBreak/>
              <w:t>нерва, определяется  нарушение кожной чувс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вительности на предплечье и кисти по радиал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ному типу. Имеется  выраженный косметич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ский дефект.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80</w:t>
            </w:r>
          </w:p>
        </w:tc>
      </w:tr>
      <w:tr w:rsidR="009E406B" w:rsidRPr="001328B3" w:rsidTr="002B0316">
        <w:trPr>
          <w:gridAfter w:val="1"/>
          <w:wAfter w:w="5056" w:type="dxa"/>
          <w:trHeight w:val="58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Продольное ук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рочение локтевой кости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Локтевая косор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кость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Q71.5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17.6.8.1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Гипотрофия тканей с силой мышц 4 балла, ук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рочение предплечья менее 25%, гипоплазия локтевой кости не более</w:t>
            </w:r>
            <w:proofErr w:type="gramStart"/>
            <w:r w:rsidRPr="001328B3">
              <w:rPr>
                <w:sz w:val="20"/>
                <w:szCs w:val="20"/>
              </w:rPr>
              <w:t>,</w:t>
            </w:r>
            <w:proofErr w:type="gramEnd"/>
            <w:r w:rsidRPr="001328B3">
              <w:rPr>
                <w:sz w:val="20"/>
                <w:szCs w:val="20"/>
              </w:rPr>
              <w:t xml:space="preserve"> чем на ¼ от общей ее длины (отсутствие её дистального конца);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значительное ограничение сгибания и разгиб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ния локтевого сустава до 0-30-120 градусов при сохраненных ротационных движениях предпл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чья; незначительное ограничение сгибания и разгибания кистевого сустава до 30-40 градусов; локтевая девиация кисти, отсутствие одного или двух из трехфаланговых пальцев, анкилоз ло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тевого сустава в функционально выгодном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ложении предплечья.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17.6.8.2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lastRenderedPageBreak/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Стойкие умеренные нарушения: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гипотрофия тканей с силой мышц 3 балла, ук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рочение предплечья 25-50%, наличие 2/3 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ксимального фрагмента локтевой кости, локт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вая девиация кисти, отсутствие двух-трех тре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фаланговых пальцев кисти,  анкилоз обоих ло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lastRenderedPageBreak/>
              <w:t>тевых суставов в функционально выгодном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ложении предплечий.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17.6.8.3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Гипотрофия тканей с силой мышц в 2 балла, наличие 1/3 проксимального фрагмента локт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вой кости, анкилозы обоих локтевых суставов в функционально невыгодном положении.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17.6.8.4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Двухсторонний значительно выраженный функциональный дефицит, отсутствие локтевых костей, отсутствие трех и более пальцев каждой кисти. Функция схватов кисти нарушена, иск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жено эстетическое восприятие конечности (ур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дующая деформация).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Клешнеобразная кисть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Эктродактилия - аплазия централ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ных лучей кисти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Q71.6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17.6.9.1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Простая форма расщепления кисти - отсутствие одного или двух центральных лучей (чаще всего 3 и 4) с глубоким межпальцевым промежутком в виде расщелины иногда до костей запястья, незначительное или умеренно выраженное о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раничение амплитуды движения лучезапястных суставов Функция схватов кисти нарушена, 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кажено эстетическое восприятие кисти (ур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дующая деформация).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17.6.9.2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Сложные формы расщепления кисти – отсутс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вие от одного до трех центральных лучей в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четании с синдактилией, клинодактилией, ко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кресценцией пястных костей и поперечно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положенной фаланги Функция схватов кисти нарушена; искажено эстетическое восприятие кисти (уродующая деформация).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17.6.9.3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Атипичная форма расщепления кисти – отсу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ствие радиальных и центральных лучей с сохр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нением лишь 4-5 пальцев, наличием поперечно расположенной фаланги в сочетании с расще</w:t>
            </w:r>
            <w:r w:rsidRPr="001328B3">
              <w:rPr>
                <w:sz w:val="20"/>
                <w:szCs w:val="20"/>
              </w:rPr>
              <w:t>п</w:t>
            </w:r>
            <w:r w:rsidRPr="001328B3">
              <w:rPr>
                <w:sz w:val="20"/>
                <w:szCs w:val="20"/>
              </w:rPr>
              <w:t xml:space="preserve">лением стоп. Функция схватов кисти нарушена, при атипичном расщеплении отсутствует </w:t>
            </w:r>
            <w:proofErr w:type="gramStart"/>
            <w:r w:rsidRPr="001328B3">
              <w:rPr>
                <w:sz w:val="20"/>
                <w:szCs w:val="20"/>
              </w:rPr>
              <w:t>дву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сторонний</w:t>
            </w:r>
            <w:proofErr w:type="gramEnd"/>
            <w:r w:rsidRPr="001328B3">
              <w:rPr>
                <w:sz w:val="20"/>
                <w:szCs w:val="20"/>
              </w:rPr>
              <w:t xml:space="preserve"> схват кисти либо возможен при 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боте обеими кистями; искажено эстетическое </w:t>
            </w:r>
            <w:r w:rsidRPr="001328B3">
              <w:rPr>
                <w:sz w:val="20"/>
                <w:szCs w:val="20"/>
              </w:rPr>
              <w:lastRenderedPageBreak/>
              <w:t>восприятие кисти (уродующая деформация).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Врожденная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формация кисти (врожденная апл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зия кисти). Ада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тилия кисти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врожденный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перечный дефект с полным  отсутс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вием пальцев ки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ти.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Q68.1 Q71.8.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17.6.10.1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Адактилия  кисти (полное или частичное нед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развитие пястных костей, фаланги пальцев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сутствуют или они представлены  рудимента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ными образованиями): полное отсутствие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ции схвата; укорочение предплечья в пределах 1,5-2,0 см,  костно-мышечная гипотрофия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шележащих отделов верхней конечности; дв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жения в лучезапястном суставе не нарушены.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17.6.10.2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lastRenderedPageBreak/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Аплазия кисти (поперечные дефекты кисти с наличием на стороне поражения только костей запястья или их проксимального ряда) полное отсутствие функции схвата; ограничение по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вижности в лучезапястном суставе (исключены движения приведения и отведения культи); ук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lastRenderedPageBreak/>
              <w:t>рочение предплечья в пределах 2-7см, и плеча до 2-З см; выраженная костно-мышеч</w:t>
            </w:r>
            <w:r w:rsidRPr="001328B3">
              <w:rPr>
                <w:sz w:val="20"/>
                <w:szCs w:val="20"/>
              </w:rPr>
              <w:softHyphen/>
              <w:t>ная атр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фия верхнего плечевого пояса.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17.6.10.3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Адактилия или аплазия обеих кистей. Функция схватов кисти нарушена, отсутствует </w:t>
            </w:r>
            <w:proofErr w:type="gramStart"/>
            <w:r w:rsidRPr="001328B3">
              <w:rPr>
                <w:sz w:val="20"/>
                <w:szCs w:val="20"/>
              </w:rPr>
              <w:t>двухст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ронний</w:t>
            </w:r>
            <w:proofErr w:type="gramEnd"/>
            <w:r w:rsidRPr="001328B3">
              <w:rPr>
                <w:sz w:val="20"/>
                <w:szCs w:val="20"/>
              </w:rPr>
              <w:t xml:space="preserve"> схват кисти.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Синдромы вро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денных аномалий, вовлекающих пр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имущественно конечности (вр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жденный плечел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чевой синостоз)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Q87.2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обеих костей предплечья незначител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ное недоразвитие локтевой кости, отсутствие локтевого сустава с дугообразной деформацией верхней конечности, комбинированные пороки развития кисти. Функционально выгодное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ложение предплечья 80-100 градусов в средней пронации. Отсутствие </w:t>
            </w:r>
            <w:proofErr w:type="gramStart"/>
            <w:r w:rsidRPr="001328B3">
              <w:rPr>
                <w:sz w:val="20"/>
                <w:szCs w:val="20"/>
              </w:rPr>
              <w:t>какого-либо</w:t>
            </w:r>
            <w:proofErr w:type="gramEnd"/>
            <w:r w:rsidRPr="001328B3">
              <w:rPr>
                <w:sz w:val="20"/>
                <w:szCs w:val="20"/>
              </w:rPr>
              <w:t xml:space="preserve"> из трехф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ланговых пальцев. Функция </w:t>
            </w:r>
            <w:proofErr w:type="gramStart"/>
            <w:r w:rsidRPr="001328B3">
              <w:rPr>
                <w:sz w:val="20"/>
                <w:szCs w:val="20"/>
              </w:rPr>
              <w:t>двухстороннего</w:t>
            </w:r>
            <w:proofErr w:type="gramEnd"/>
            <w:r w:rsidRPr="001328B3">
              <w:rPr>
                <w:sz w:val="20"/>
                <w:szCs w:val="20"/>
              </w:rPr>
              <w:t xml:space="preserve"> схвата кисти сохранена.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обеих костей предплечья, значительное недоразвитие локтевой кости, отсутствие локт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 сустава и дугообразная деформация вер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ней конечности, комбинированные пороки 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вития кисти. Отсутствие первого пальца и двух каких-либо из трехфаланговых пальцев.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ция схватов пальцами недоразвитой кисти огр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ничена, представлена межпальцевым схватом трехфаланговых пальцев.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17.6.11.3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Pr="00604DCE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Значительная степень укорочения предплечья, отсутствие локтевой кости, плечелучевой син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стоз, комбинированные пороки развития кисти. Отсутствие первого пальца и трех  каких-либо из трехфаланговых пальцев. Функция схватов пальцами недоразвитой кисти минимальна.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17.6.11.4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lastRenderedPageBreak/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Стойкие значительные выраженные нарушения: значительная степень укорочения предплечья, отсутствие локтевой кости, плечелучевой син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стоз,  комбинированные пороки развития кисти. Отсутствие пальцев кисти. Функция схватов пальцами недоразвитой кисти отсутствует.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Врожденное по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ное отсутствие нижне</w:t>
            </w:r>
            <w:proofErr w:type="gramStart"/>
            <w:r w:rsidRPr="001328B3">
              <w:rPr>
                <w:sz w:val="20"/>
                <w:szCs w:val="20"/>
              </w:rPr>
              <w:t>й(</w:t>
            </w:r>
            <w:proofErr w:type="gramEnd"/>
            <w:r w:rsidRPr="001328B3">
              <w:rPr>
                <w:sz w:val="20"/>
                <w:szCs w:val="20"/>
              </w:rPr>
              <w:t>их)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нечности(ей)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Q72.0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17.6.12.1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Апус - отсутствие двух нижних конечностей, недоразвитие по типу двух чрезмерно коротких культей бедра при наличии медицинских прот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вопоказаний к протезированию.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17.6.12. 2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Моноапус  - отсутствие одной нижней конечн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сти. При врожденном недоразвитии по типу вычленения в тазобедренном суставе недора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витие костей таза с той же стороны и аномалии развития позвоночника, очень короткая или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роткая  врожденная культя бедра; врожденное недоразвитии по типу гемипельвектомии, аси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метрия туловища и искривление позвоночника в статических положениях «сидя» и «стоя» ск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лиотическая установка; нарушается формиров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ние физиологических двигательных функций; возможно отставание в психическом и физич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>ском развитии по сравнению со здоровыми детьми.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17.6.12.3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То же после реабилитационных мероприятий и протезирования, ортезирования.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Врожденное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 бедра и голени при нал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чии стопы.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Фокомелия коне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ности (ей) неуто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ненная (ых)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Q73.1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17.6.13.1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Фокомелия обеих нижних конечностей.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17.6.13.2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Фокомелия недоразвитие всех сегментов ноги с преимущественным поражением её прокс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мальных отделов, отсутствием тазобедренного сустава, тяжелыми функциональными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ниями; конечность резко укорочена, отведена, ротирована кнаружи; недоразвитие костей таза; перекос таза, на голени встречается недоразв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тие большеберцовой или малоберцовой кости либо обеих костей сразу; конечность может быть представлена стопой или одним-двумя лучами, прилежащими непосредственно к тул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вищу;</w:t>
            </w:r>
            <w:proofErr w:type="gramEnd"/>
            <w:r w:rsidRPr="001328B3">
              <w:rPr>
                <w:sz w:val="20"/>
                <w:szCs w:val="20"/>
              </w:rPr>
              <w:t xml:space="preserve"> стопы  могут быть сформированы полн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стью или иметь рудиментарный вид (предста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лены одним сформированным или недоразв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тым пальцем, отходящим непосредственно от туловища).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17.6.13.3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То же после реабилитационных мероприятий и протезирования, ортезирования.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Врожденное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 xml:space="preserve">сутствие голени и </w:t>
            </w:r>
            <w:r w:rsidRPr="001328B3">
              <w:rPr>
                <w:sz w:val="20"/>
                <w:szCs w:val="20"/>
              </w:rPr>
              <w:lastRenderedPageBreak/>
              <w:t>стопы, 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ное недоразвитие нижней конечн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 по поперечн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му типу. Вро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денная культя бедра.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Q72.2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17.6.14.1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Врожденное недоразвитие нижней конечности по типу культи в области диафиза бедренной кости в верхней, средней, нижней трети и дли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ные, рудименты; недоразвитие костей таза, 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рекос таза;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17.6.14.2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Тоже после реабилитационных мероприятий и протезирования, ортезирования.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Врожденное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сутствие стопы и пальц</w:t>
            </w:r>
            <w:proofErr w:type="gramStart"/>
            <w:r w:rsidRPr="001328B3">
              <w:rPr>
                <w:sz w:val="20"/>
                <w:szCs w:val="20"/>
              </w:rPr>
              <w:t>а(</w:t>
            </w:r>
            <w:proofErr w:type="gramEnd"/>
            <w:r w:rsidRPr="001328B3">
              <w:rPr>
                <w:sz w:val="20"/>
                <w:szCs w:val="20"/>
              </w:rPr>
              <w:t>ев) стопы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Q72.3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17.6.15.1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Врожденное недоразвитие обеих нижних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нечностей по типу культи в области диафиза берцовых костей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17.6.15.2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связанных с движением </w:t>
            </w:r>
            <w:r w:rsidRPr="00EA5AD4">
              <w:rPr>
                <w:sz w:val="20"/>
                <w:szCs w:val="20"/>
              </w:rPr>
              <w:lastRenderedPageBreak/>
              <w:t>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10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С 10 лет врожденное недоразвитие нижней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нечности по типу культи в области диафиза берцовых костей недоразвитие выше лежащих сегментов таза, укорочение бедра; гипотрофия, недоразвитие мышц; рекурвация, разболта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ность связочного аппарата коленного сустава; при формировании патологической коничности культи» с прободением мягких тканей костью; деформация костей голени, голень представлена одной костью (малоберцовой или большеберц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вой);</w:t>
            </w:r>
            <w:proofErr w:type="gramEnd"/>
            <w:r w:rsidRPr="001328B3">
              <w:rPr>
                <w:sz w:val="20"/>
                <w:szCs w:val="20"/>
              </w:rPr>
              <w:t xml:space="preserve"> рудименты пальцев; амниотические пер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тяжки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н</w:t>
            </w:r>
            <w:proofErr w:type="gramEnd"/>
            <w:r w:rsidRPr="001328B3">
              <w:rPr>
                <w:sz w:val="20"/>
                <w:szCs w:val="20"/>
              </w:rPr>
              <w:t>естабильность, недоразвитие тазобе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ренного и коленного суставов, в том числе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роткие культи голени, затрудняющее пользов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ние протезом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17.6.15.3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Врожденное недоразвитие нижней конечности по типу культи в области диафиза берцовых костей недоразвитие выше лежащих сегментов таза, укорочение бедра; гипотрофия, недоразв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тие мышц; рекурвация, разболтанность связо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ного аппарата коленного сустава; возможно формирование возрастной коничности культи; деформация костей голени; наличие рудиментов пальцев; амниотических перетяжек, нестабил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ность, недоразвитие тазобедренного и коленн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 суставов, в том числе короткие культи гол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ни.</w:t>
            </w:r>
            <w:proofErr w:type="gramEnd"/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17.6.15.4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Врожденное недоразвитие нижней конечности по типу культи в области диафиза берцовых костей недоразвитие </w:t>
            </w:r>
            <w:proofErr w:type="gramStart"/>
            <w:r w:rsidRPr="001328B3">
              <w:rPr>
                <w:sz w:val="20"/>
                <w:szCs w:val="20"/>
              </w:rPr>
              <w:t>выше лежащих</w:t>
            </w:r>
            <w:proofErr w:type="gramEnd"/>
            <w:r w:rsidRPr="001328B3">
              <w:rPr>
                <w:sz w:val="20"/>
                <w:szCs w:val="20"/>
              </w:rPr>
              <w:t xml:space="preserve"> сегментов таза, укорочение бедра; гипотрофия, недоразв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тие мышц; рекурвация, разболтанность связо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ного аппарата коленного сустава; возможно формирование возрастной и патологической коничности культи; деформация костей голени, голень может быть представлена одной костью (малоберцовой или большеберцовой); наличие рудиментов пальцев; амниотических перетяжек.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17.6.15.5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</w:t>
            </w:r>
            <w:r w:rsidRPr="00EA5AD4">
              <w:rPr>
                <w:sz w:val="20"/>
                <w:szCs w:val="20"/>
              </w:rPr>
              <w:lastRenderedPageBreak/>
              <w:t>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После реабилитационных мероприятий (при необходимости реконструктивных операций), протезирования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Врожденное недоразвитие нижней конечности по типу культи в области диафиза берцовых костей недоразвитие </w:t>
            </w:r>
            <w:proofErr w:type="gramStart"/>
            <w:r w:rsidRPr="001328B3">
              <w:rPr>
                <w:sz w:val="20"/>
                <w:szCs w:val="20"/>
              </w:rPr>
              <w:t>выше лежащих</w:t>
            </w:r>
            <w:proofErr w:type="gramEnd"/>
            <w:r w:rsidRPr="001328B3">
              <w:rPr>
                <w:sz w:val="20"/>
                <w:szCs w:val="20"/>
              </w:rPr>
              <w:t xml:space="preserve"> сегментов таза, укорочение бедра; при стабильности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ленного сустава.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Продольное ук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рочение бедре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ной кости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Проксимальная эктромелия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Q72.4.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17.6.16.1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Тотальная аплазия бедренной кости; отмечается значительное укорочение конечности, ротация; голень и стопа заметно отстают в развитии, мя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кие ткани избыточны; опорная функция коне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ности сохраняется. искажено эстетическое во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приятие конечност</w:t>
            </w:r>
            <w:proofErr w:type="gramStart"/>
            <w:r w:rsidRPr="001328B3">
              <w:rPr>
                <w:sz w:val="20"/>
                <w:szCs w:val="20"/>
              </w:rPr>
              <w:t>и(</w:t>
            </w:r>
            <w:proofErr w:type="gramEnd"/>
            <w:r w:rsidRPr="001328B3">
              <w:rPr>
                <w:sz w:val="20"/>
                <w:szCs w:val="20"/>
              </w:rPr>
              <w:t>уродующий внешний вид).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17.6.16.2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lastRenderedPageBreak/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Субтотальная аплазия бедренной кости либо  </w:t>
            </w:r>
            <w:r w:rsidRPr="001328B3">
              <w:rPr>
                <w:sz w:val="20"/>
                <w:szCs w:val="20"/>
              </w:rPr>
              <w:lastRenderedPageBreak/>
              <w:t>резкое укорочение конечности, голеностопный сустав располагается на уровне коленного су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тава нормально развитой ноги, ротация коне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ности кнаружи до 90 градусов, тазобедренный сустав не сформирован, опорная функция зн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чительно нарушена; неартроз в области крыла подвздошной кости; активные движения на уровне соединения конечности с тазом огран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чены, пассивные избыточны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и</w:t>
            </w:r>
            <w:proofErr w:type="gramEnd"/>
            <w:r w:rsidRPr="001328B3">
              <w:rPr>
                <w:sz w:val="20"/>
                <w:szCs w:val="20"/>
              </w:rPr>
              <w:t>скажено эстет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ческое восприятие конечностиии (уродующий внешний вид).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17.6.16.3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Частичная аплазия бедренной кости – отсутс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 xml:space="preserve">вие проксимального отдела бедра,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значительное укорочение конечности, ротация её кнаружи, тазобедренный сустав не сформ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рован, проксимальный отдел бедра сочленяется с тазом выше вертлужной впадины; сохраняется опорная функция искажено эстетическое во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приятие конечности (уродующий внешний вид).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17.6.16.4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Гипоплазия бедренной кости при сохранении всех элементов (головки, шейки, большого ве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тела, диафиза, мыщелков), атрофия мягких тк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ней, укорочение бедра различной степени от незначительного до 1/3 длины здорового бедра, ротация кнаружи, приведение искажено эстет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ческое восприятие конечност</w:t>
            </w:r>
            <w:proofErr w:type="gramStart"/>
            <w:r w:rsidRPr="001328B3">
              <w:rPr>
                <w:sz w:val="20"/>
                <w:szCs w:val="20"/>
              </w:rPr>
              <w:t>и(</w:t>
            </w:r>
            <w:proofErr w:type="gramEnd"/>
            <w:r w:rsidRPr="001328B3">
              <w:rPr>
                <w:sz w:val="20"/>
                <w:szCs w:val="20"/>
              </w:rPr>
              <w:t>уродующий внешний вид).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Продольное ук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рочение больш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берцовой кости.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Эктромелия большеберцовой кости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Q72.5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17.6.17.1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Двустороннее отсутствие  большеберцовых ко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тей, подвывих малоберцовой кости и стопы; стопа обычно недоразвита  Смещение прокс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мального отдела малоберцовой кости, сгиб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тельная контрактура голени и бедра. Конечн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 укорочены; недоразвиты мышцы голени и стопы (передняя большеберцовая мышца и длинный разгибатель большого пальца) и сос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ды; нарушается функция и четырехглавой мы</w:t>
            </w:r>
            <w:r w:rsidRPr="001328B3">
              <w:rPr>
                <w:sz w:val="20"/>
                <w:szCs w:val="20"/>
              </w:rPr>
              <w:t>ш</w:t>
            </w:r>
            <w:r w:rsidRPr="001328B3">
              <w:rPr>
                <w:sz w:val="20"/>
                <w:szCs w:val="20"/>
              </w:rPr>
              <w:t>цы бедра; на месте отсутствующей костной ча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ти иногда имеется соединительнотканный тяж; функция опоры и ходьбы  резко нарушена.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17.6.17.2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Отсутствие большеберцовой кости, подвывих малоберцовой кости и стопы; стопа обычно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доразвита  Смещение проксимального отдела малоберцовой кости, сгибательная контрактура голени и бедра. Конечность неопороспособна, укорочена; недоразвиты мышцы голени и стопы (передняя большеберцовая мышца и длинный разгибатель большого пальца) и сосуды;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lastRenderedPageBreak/>
              <w:t>шается функция и четырехглавой мышцы бедра; на месте отсутствующей костной части иногда имеется соединительнотканный тяж;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ное нарушение функции опоры и ходьбы 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17.6.17.3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Гипоплазия большеберцовой кости; не сформ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рован коленный сустав  или  голеностопный в зависимости от уровня недоразвития; малобе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цовая кость недоразвита, нередко искривлена, проксимальный конец ее в состоянии вывиха в коленном суставе; сгибательная контрактура в коленном суставе; стопа обычно недоразвита  (I и II пальцы на стороне поражения отсутствуют или недоразвиты, могут отсутствовать соотве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ствующие кости плюсны и клиновидные кости), находится в положении эквино-варуса;</w:t>
            </w:r>
            <w:proofErr w:type="gramEnd"/>
            <w:r w:rsidRPr="001328B3">
              <w:rPr>
                <w:sz w:val="20"/>
                <w:szCs w:val="20"/>
              </w:rPr>
              <w:t xml:space="preserve"> недора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виты мышцы голени и стопы и сосуды, коне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ность укорочена; умеренные нарушения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ции опоры и ходьбы  нарушена</w:t>
            </w:r>
            <w:proofErr w:type="gramStart"/>
            <w:r w:rsidRPr="001328B3">
              <w:rPr>
                <w:sz w:val="20"/>
                <w:szCs w:val="20"/>
              </w:rPr>
              <w:t>,.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17.6.17.4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Возраст 5 – 17 лет:  после реабилитационных мероприятий (при необходимости реконстру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тивных операций), протезирования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у</w:t>
            </w:r>
            <w:proofErr w:type="gramEnd"/>
            <w:r w:rsidRPr="001328B3">
              <w:rPr>
                <w:sz w:val="20"/>
                <w:szCs w:val="20"/>
              </w:rPr>
              <w:t>меренные нарушения статодинамической функции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Продольное ук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рочение малобе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цовой кости.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Эктромелия мал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берцовой кости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Q72.6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17.6.18.1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Двустороннее отсутствие  малоберцовых костей Стопа  фиксирована в порочном положении. Коленный сустав  недоразвит. Конечность зн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чительно укорочена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в</w:t>
            </w:r>
            <w:proofErr w:type="gramEnd"/>
            <w:r w:rsidRPr="001328B3">
              <w:rPr>
                <w:sz w:val="20"/>
                <w:szCs w:val="20"/>
              </w:rPr>
              <w:t>ыраженное нарушение функции опоры и ходьбы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17.6.18.2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Аплазия малоберцовой кости с деформацией большеберцовой, характерно укорочение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нечности (прогрессирование укорочения коне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ности происходит в основном за счет голени), искривление голени в сагиттальной плоскости при наличии фиброзного тяжа (на месте отсу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ствующей малоберцовой кости) или антекурв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ционно-вальгусная деформация; сгибательная контрактура коленного сустава; стопа в пол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жении вывиха и имеет 3-4 пальца. Мягкие ткани на стороне поражения резко укорочены; имеют место тяжелые вторичные деформации: перекос таза, искривление позвоночника. Иногда  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рушается развитие периферических нервных стволов, вплоть до отсутствия малоберцового нерва</w:t>
            </w:r>
            <w:proofErr w:type="gramStart"/>
            <w:r w:rsidRPr="001328B3">
              <w:rPr>
                <w:sz w:val="20"/>
                <w:szCs w:val="20"/>
              </w:rPr>
              <w:t xml:space="preserve"> Р</w:t>
            </w:r>
            <w:proofErr w:type="gramEnd"/>
            <w:r w:rsidRPr="001328B3">
              <w:rPr>
                <w:sz w:val="20"/>
                <w:szCs w:val="20"/>
              </w:rPr>
              <w:t>ентгенологически отсутствие малобе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цовой кости, гипоплазия суставных поверхн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стей коленного сустава, гипоплазия большебе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lastRenderedPageBreak/>
              <w:t>цовой кости, недоразвитие голеностопного су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тава вследствие отсутствия наружной лодыжки, вывих (подвывих) стопы кзади и кнаружи,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доразвитие метатар-зальных костей, пальцев стопы. Дистальный эпифиз большеберцовой кости недоразвит, оссификация его часто </w:t>
            </w:r>
            <w:proofErr w:type="gramStart"/>
            <w:r w:rsidRPr="001328B3">
              <w:rPr>
                <w:sz w:val="20"/>
                <w:szCs w:val="20"/>
              </w:rPr>
              <w:t>заме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лена</w:t>
            </w:r>
            <w:proofErr w:type="gramEnd"/>
            <w:r w:rsidRPr="001328B3">
              <w:rPr>
                <w:sz w:val="20"/>
                <w:szCs w:val="20"/>
              </w:rPr>
              <w:t>. Пяточная кость в положении вальгуса и эквинуса выраженное нарушение функции оп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ры и ходьбы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17.6.18.3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Аплазия малоберцовой кости без искривления большеберцовой кости выявлена у детей мла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шего возраста отмечалось атрофия  голени, ук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рочение конечности преимущественно за счет голени. У детей старшего возраста и подростков отмечалось отставание в росте всех сегментов нижней конечности (бедра, голени, стопы), а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рофия мышц бедра. Функции коленного и гол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ностопного суставов страдают незначительно. Стопа </w:t>
            </w:r>
            <w:proofErr w:type="gramStart"/>
            <w:r w:rsidRPr="001328B3">
              <w:rPr>
                <w:sz w:val="20"/>
                <w:szCs w:val="20"/>
              </w:rPr>
              <w:t>четырех-пятипалая</w:t>
            </w:r>
            <w:proofErr w:type="gramEnd"/>
            <w:r w:rsidRPr="001328B3">
              <w:rPr>
                <w:sz w:val="20"/>
                <w:szCs w:val="20"/>
              </w:rPr>
              <w:t xml:space="preserve">. Может </w:t>
            </w:r>
            <w:proofErr w:type="gramStart"/>
            <w:r w:rsidRPr="001328B3">
              <w:rPr>
                <w:sz w:val="20"/>
                <w:szCs w:val="20"/>
              </w:rPr>
              <w:t>быть</w:t>
            </w:r>
            <w:proofErr w:type="gramEnd"/>
            <w:r w:rsidRPr="001328B3">
              <w:rPr>
                <w:sz w:val="20"/>
                <w:szCs w:val="20"/>
              </w:rPr>
              <w:t xml:space="preserve"> сгиб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тельная контрактура коленного сустава. Рентг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нологически отсутствие малоберцовой кости, гипоплазия суставных поверхностей коленного сустава, гипоплазия большеберцовой кости, недоразвитие голеностопного сустава вследс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вие отсутствия наружной лодыжки. Несмотря на резкие нарушения костно-суставного аппарата, функция пораженной конечности все же в и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вестной мере сохраняется. Умеренные наруш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функции опоры и ходьбы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17.6.18.4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</w:t>
            </w:r>
            <w:r w:rsidRPr="00EA5AD4">
              <w:rPr>
                <w:sz w:val="20"/>
                <w:szCs w:val="20"/>
              </w:rPr>
              <w:lastRenderedPageBreak/>
              <w:t>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Частичная аплазия малоберцовой кости хара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 xml:space="preserve">терно наличие дистального рудимента кости; деформация большеберцовой кости, укорочение </w:t>
            </w:r>
            <w:r w:rsidRPr="001328B3">
              <w:rPr>
                <w:sz w:val="20"/>
                <w:szCs w:val="20"/>
              </w:rPr>
              <w:lastRenderedPageBreak/>
              <w:t>конечности (прогрессирование укорочения в основном за счет голени), искривление голени в сагиттальной плоскости при наличии фиброзн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 тяжа (на месте отсутствующей малоберцовой кости) или антекурвационно-вальгусная дефо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мация</w:t>
            </w:r>
            <w:proofErr w:type="gramStart"/>
            <w:r w:rsidRPr="001328B3">
              <w:rPr>
                <w:sz w:val="20"/>
                <w:szCs w:val="20"/>
              </w:rPr>
              <w:t>.э</w:t>
            </w:r>
            <w:proofErr w:type="gramEnd"/>
            <w:r w:rsidRPr="001328B3">
              <w:rPr>
                <w:sz w:val="20"/>
                <w:szCs w:val="20"/>
              </w:rPr>
              <w:t>квино-вальгусная деформация стопы с отсутствием 3-4-го пальца. Мягкие ткани на стороне поражения резко укорочены. Рентген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логически: дистальный рудимент малоберцовой кости, гипоплазия суставных поверхностей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ленного сустава, гипоплазия большеберцовой кости с недоразвитием метатарзальных костей и пальцев стопы; дистальный эпифиз большебе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цовой кости недоразвит, оссификация его 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медлена; пяточная кость в положении вальгуса и эквинуса. Умеренные нарушения функции опоры и ходьбы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17.6.18.5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5 – 17 лет:  после реабил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тационных мероприятий (при необходимости реконструктивных операций), протезирования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Умеренные нарушения функции опоры и ход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Врожденные 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роки развития стопы. 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ная культя стопы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Q72.8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17.6.19.1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Врожденные культи обеих стоп короткие: 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редний отдел культи совершенно отсутствует, опорная поверхность уменьшается, длина шага значительно укорачивается, устойчивость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рушается, изменяются соотношение фаз опоры и переноса, затрудняется перекат, утрачивается способность эластичного переката и заднего толчка. Кости культи могут синостозироваться, быть недоразвиты. Умеренные нарушения функции опоры и ходьбы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17.6.19.2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Врожденная культя стопы короткая (передний отдел культи совершенно отсутствует, может быть укорочение голени и бедра, амниотические перетяжки) или врожденные культи обеих стоп средние (опорная поверхность уменьшается, длина шага при этом значительно укорачивае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ся, устойчивость культи нарушается, амортиз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ционные свойства в культе отсутствуют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о</w:t>
            </w:r>
            <w:proofErr w:type="gramEnd"/>
            <w:r w:rsidRPr="001328B3">
              <w:rPr>
                <w:sz w:val="20"/>
                <w:szCs w:val="20"/>
              </w:rPr>
              <w:t>по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ность стопы снижена (63%), компенсаторно увеличена нагрузка на пяточный отдел интак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ной конечности). Изменяется соотношение фаз опоры и переноса, затрудняется перекат. Может изменяться тонус икроножных мышц, что пр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водит к возникновению эквинусной деформ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ции.  Кости культи могут синостозироваться, быть недоразвиты. Умеренные нарушения функции опоры и ходьбы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17.6.19.3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lastRenderedPageBreak/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Врожденная культя стопы средняя: (в области тел плюсневых костей и у основания плюсневых </w:t>
            </w:r>
            <w:r w:rsidRPr="001328B3">
              <w:rPr>
                <w:sz w:val="20"/>
                <w:szCs w:val="20"/>
              </w:rPr>
              <w:lastRenderedPageBreak/>
              <w:t>костей) врожденные культи обеих стоп длинные (ампутация всех пальцев или ампутация сразу за головками плюсневых костей) опорная повер</w:t>
            </w:r>
            <w:r w:rsidRPr="001328B3">
              <w:rPr>
                <w:sz w:val="20"/>
                <w:szCs w:val="20"/>
              </w:rPr>
              <w:t>х</w:t>
            </w:r>
            <w:r w:rsidRPr="001328B3">
              <w:rPr>
                <w:sz w:val="20"/>
                <w:szCs w:val="20"/>
              </w:rPr>
              <w:t>ность уменьшается, длина шага при этом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 укорачивается, устойчивость культи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рушается, амортизационные свойства в культе отсутствуют. Изменяется соотношение фаз оп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ры и переноса, затрудняется перекат. Кости культи могут синостозироваться, быть недора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виты. Умеренные нарушения функции опоры и ходьбы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17.6.19.4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Врожденная культя стопы длинная (ампутация всех пальцев или ампутация сразу за головками плюсневых костей   изменяются длина шага, соотношение фаз опоры и переноса, затрудняе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ся перекат, утрачивается способность эласти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ного переката и заднего толчка.</w:t>
            </w:r>
            <w:proofErr w:type="gramEnd"/>
            <w:r w:rsidRPr="001328B3">
              <w:rPr>
                <w:sz w:val="20"/>
                <w:szCs w:val="20"/>
              </w:rPr>
              <w:t xml:space="preserve"> Незначительные нарушения статодинамической функции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17.6.19.5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Укорочение одной нижней конечности на 10% (по сравнению со здоровой конечностью) и б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лее.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17.6.19.6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Выраженная эквинусная, эквиноварусная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формация культи стопы. Незначительные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 статодинамической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20-30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Врожденная кос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лапость. Конско-варусная косол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пость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Варусная стопа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Q66.0. Q66.2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17.6.20.1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EB0B9D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798, 799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1-17 лет</w:t>
            </w:r>
          </w:p>
          <w:p w:rsidR="009E406B" w:rsidRPr="001328B3" w:rsidRDefault="009E406B" w:rsidP="009E406B">
            <w:pPr>
              <w:spacing w:line="240" w:lineRule="auto"/>
              <w:rPr>
                <w:strike/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типичной  косолапости легкой степени т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жести. Эквинусная деформация и супинация стопы не превышают 10-15°; гипотрофии гол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 нет; укорочения стопы нет; эквинус  0-20°; варус и аддукция во фронтальной плоскости 0-20°; ротация в горизонтальной плоскости 0-20°; опора на наружный и передний отделы, пя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ку</w:t>
            </w:r>
            <w:proofErr w:type="gramStart"/>
            <w:r w:rsidRPr="001328B3">
              <w:rPr>
                <w:sz w:val="20"/>
                <w:szCs w:val="20"/>
              </w:rPr>
              <w:t>;Э</w:t>
            </w:r>
            <w:proofErr w:type="gramEnd"/>
            <w:r w:rsidRPr="001328B3">
              <w:rPr>
                <w:sz w:val="20"/>
                <w:szCs w:val="20"/>
              </w:rPr>
              <w:t>квинус стопы до 110º</w:t>
            </w:r>
            <w:r w:rsidRPr="001328B3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</w:t>
            </w:r>
          </w:p>
        </w:tc>
      </w:tr>
      <w:tr w:rsidR="009E406B" w:rsidRPr="001328B3" w:rsidTr="002B0316">
        <w:trPr>
          <w:gridAfter w:val="1"/>
          <w:wAfter w:w="5056" w:type="dxa"/>
          <w:trHeight w:val="1186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17.6.20.2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1-17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косолапости средней степени тяжести: Э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винусное положение и супинация стопы соста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ляют от 15 до 30° 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После хирургического лечения (при неэффе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тивности консервативного лечения)</w:t>
            </w:r>
            <w:r w:rsidRPr="001328B3">
              <w:rPr>
                <w:strike/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>может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храняться приведение переднего отдела стопы и </w:t>
            </w:r>
            <w:proofErr w:type="gramStart"/>
            <w:r w:rsidRPr="001328B3">
              <w:rPr>
                <w:sz w:val="20"/>
                <w:szCs w:val="20"/>
              </w:rPr>
              <w:t>незначительный</w:t>
            </w:r>
            <w:proofErr w:type="gramEnd"/>
            <w:r w:rsidRPr="001328B3">
              <w:rPr>
                <w:sz w:val="20"/>
                <w:szCs w:val="20"/>
              </w:rPr>
              <w:t xml:space="preserve"> нефиксированный варус.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20-</w:t>
            </w:r>
            <w:commentRangeStart w:id="14"/>
            <w:r w:rsidRPr="001328B3">
              <w:rPr>
                <w:sz w:val="20"/>
                <w:szCs w:val="20"/>
              </w:rPr>
              <w:t>30</w:t>
            </w:r>
            <w:commentRangeEnd w:id="14"/>
            <w:r w:rsidRPr="001328B3">
              <w:rPr>
                <w:rStyle w:val="aff5"/>
                <w:sz w:val="20"/>
                <w:szCs w:val="20"/>
              </w:rPr>
              <w:commentReference w:id="14"/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17.6.20.3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EB0B9D" w:rsidRDefault="00EB0B9D" w:rsidP="00EB0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EB0B9D" w:rsidP="00EB0B9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1-17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поздней диагностике врожденной косол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пости, при рецидивах. Эквинусное положение и супинация стопы составляют от 15 до 30° 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17.6.20.4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EA5AD4">
              <w:rPr>
                <w:sz w:val="20"/>
                <w:szCs w:val="20"/>
              </w:rPr>
              <w:lastRenderedPageBreak/>
              <w:t>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Для детей в возрасте 1-5лет 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при поздней диагностике врожденной косолап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сти, рецидивах,  гипотрофия голени менее 10%; укорочение стопы менее 10% длины стопы; э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винус  20-45°; варус и аддукция во фронтальной плоскости 20-45°; ротация в горизонтальной плоскости 20-45°. Эквинус стопы до 110-130º, супинация пяточной кости и приведение пере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lastRenderedPageBreak/>
              <w:t>него отдела 20-40º; приведение стопы до 30-50°. Вторичные  деформации: вальгусная деформ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ция, пяточно-вальгусная, вальгусно-супинационно приведенная стопа.</w:t>
            </w:r>
            <w:proofErr w:type="gramEnd"/>
            <w:r w:rsidRPr="001328B3">
              <w:rPr>
                <w:sz w:val="20"/>
                <w:szCs w:val="20"/>
              </w:rPr>
              <w:t xml:space="preserve"> Длительное консервативное лечение, при неэффективности оперативное лечение с учетом возраста и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формации.  Умеренное нарушение статодин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17.6.20.5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1-17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Косолапость</w:t>
            </w:r>
            <w:proofErr w:type="gramEnd"/>
            <w:r w:rsidRPr="001328B3">
              <w:rPr>
                <w:sz w:val="20"/>
                <w:szCs w:val="20"/>
              </w:rPr>
              <w:t xml:space="preserve"> ассоциированная с другими ВПР: врожденный вывих бедра, косорукость,  спи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номозговая грыжа, синдром Ларсена, дистроф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ческая дисплазия, синдром Мёбиуса (врожде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ная лицевая диплегия), приведенная стопа, си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дактилии, адактилия или полидактилия.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основывается преимущественно на оценке ст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пени выраженности нарушений функции,  об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 xml:space="preserve">словленных  косолапостью и </w:t>
            </w:r>
            <w:proofErr w:type="gramStart"/>
            <w:r w:rsidRPr="001328B3">
              <w:rPr>
                <w:sz w:val="20"/>
                <w:szCs w:val="20"/>
              </w:rPr>
              <w:t>ассоциированным</w:t>
            </w:r>
            <w:proofErr w:type="gramEnd"/>
            <w:r w:rsidRPr="001328B3">
              <w:rPr>
                <w:sz w:val="20"/>
                <w:szCs w:val="20"/>
              </w:rPr>
              <w:t xml:space="preserve"> ВПР Умеренное нарушение статодинамической функции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50</w:t>
            </w:r>
          </w:p>
        </w:tc>
      </w:tr>
      <w:tr w:rsidR="009E406B" w:rsidRPr="001328B3" w:rsidTr="002B0316">
        <w:trPr>
          <w:gridAfter w:val="1"/>
          <w:wAfter w:w="5056" w:type="dxa"/>
          <w:trHeight w:val="1793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17.6.20.6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6-17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 отдаленные сроки после оперативного леч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(через 5 лет после оперативной коррекции </w:t>
            </w:r>
            <w:r w:rsidRPr="001328B3">
              <w:rPr>
                <w:sz w:val="20"/>
                <w:szCs w:val="20"/>
              </w:rPr>
              <w:t>косолапости</w:t>
            </w:r>
            <w:r>
              <w:rPr>
                <w:sz w:val="20"/>
                <w:szCs w:val="20"/>
              </w:rPr>
              <w:t>)</w:t>
            </w:r>
            <w:r w:rsidRPr="001328B3">
              <w:rPr>
                <w:sz w:val="20"/>
                <w:szCs w:val="20"/>
              </w:rPr>
              <w:t xml:space="preserve"> по сравнению со здоровой конт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латеральной конечностью сохраняются  ост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точные явления деформации: уменьшение а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 xml:space="preserve">плитуды движения в голеностопном суставе на 7 град., увеличение приведения стопы на 5 град., уменьшение разворота стопы наружу на 4 град.. Снижение силы голеностопного сустава на 40%. </w:t>
            </w:r>
            <w:proofErr w:type="gramEnd"/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По данным рентгенографии увеличивается 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ранно-пяточный угол в двух проекциях в </w:t>
            </w:r>
            <w:proofErr w:type="gramStart"/>
            <w:r w:rsidRPr="001328B3">
              <w:rPr>
                <w:sz w:val="20"/>
                <w:szCs w:val="20"/>
              </w:rPr>
              <w:t>пере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lastRenderedPageBreak/>
              <w:t>нее-задней</w:t>
            </w:r>
            <w:proofErr w:type="gramEnd"/>
            <w:r w:rsidRPr="001328B3">
              <w:rPr>
                <w:sz w:val="20"/>
                <w:szCs w:val="20"/>
              </w:rPr>
              <w:t xml:space="preserve"> на 15 град, в боковой на 20 град. У</w:t>
            </w:r>
            <w:r w:rsidRPr="001328B3">
              <w:rPr>
                <w:sz w:val="20"/>
                <w:szCs w:val="20"/>
              </w:rPr>
              <w:t>п</w:t>
            </w:r>
            <w:r w:rsidRPr="001328B3">
              <w:rPr>
                <w:sz w:val="20"/>
                <w:szCs w:val="20"/>
              </w:rPr>
              <w:t>лощение блока таранной кости. Остаточное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тяжение подошвенной фасции, подвывих и 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формация ладьевидной кости, варус пятки.  </w:t>
            </w:r>
            <w:proofErr w:type="gramStart"/>
            <w:r w:rsidRPr="001328B3">
              <w:rPr>
                <w:sz w:val="20"/>
                <w:szCs w:val="20"/>
              </w:rPr>
              <w:t>Со</w:t>
            </w:r>
            <w:proofErr w:type="gramEnd"/>
            <w:r w:rsidRPr="001328B3">
              <w:rPr>
                <w:sz w:val="20"/>
                <w:szCs w:val="20"/>
              </w:rPr>
              <w:t xml:space="preserve"> вторичными дегенеративно-дистрофическими процессами, нарастающими с возрастом, прив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дящими к умеренному нарушению статодин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мической функции.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17.6.20.7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1-17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Атипичная косолапость при артрогрипозе (п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ражаются только дистальные отделы конечн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стей), ахондроплазии, дизостозе, эктромелии большеберцовой кости (недоразвитие дистал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ного отдела); неврогенная форма; амниотич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ская форма (синдром множественных амниот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ческих перетяжек) основывается преимущес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венно на оценке степени выраженности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шений функции,  обусловленных  основным заболеванием и косолапостью, приводящих к умеренному нарушению статодинамической функции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17.6.20.8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798, 799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1-17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типичной косолапости костные формы Т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желая косолапость. Супинационное  положение стопы и эквинус превышают 30-35°. При УЗИ скошенность дистальной суставной поверхн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 1 клиновидной кости кнаружи; аномалия точки прикрепление сухожилия передней бол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шеберцовой мышцы (подошвенная поверхность 1 плюсневой и дистального участки 1 клин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видной кости); врожденная деформация тара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ной кости, (уплощение головки и блока тара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lastRenderedPageBreak/>
              <w:t>ной кости, укорочение шейки, треугольная форма тела или увеличение всей таранной кости с изменением формы в сторону окру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лой)</w:t>
            </w:r>
            <w:proofErr w:type="gramStart"/>
            <w:r w:rsidRPr="001328B3">
              <w:rPr>
                <w:sz w:val="20"/>
                <w:szCs w:val="20"/>
              </w:rPr>
              <w:t>;р</w:t>
            </w:r>
            <w:proofErr w:type="gramEnd"/>
            <w:r w:rsidRPr="001328B3">
              <w:rPr>
                <w:sz w:val="20"/>
                <w:szCs w:val="20"/>
              </w:rPr>
              <w:t>отация таранной кости кнаружи более 30; медиальная децентрация или подвывих тара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ной кости; гипоплазия и тяжелый внутренне-подошвенный вывих ладьевидной кости; увел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чение размеров кубовидной кости с закруглен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ем ее наружного края; </w:t>
            </w:r>
            <w:proofErr w:type="gramStart"/>
            <w:r w:rsidRPr="001328B3">
              <w:rPr>
                <w:sz w:val="20"/>
                <w:szCs w:val="20"/>
              </w:rPr>
              <w:t>замедленная</w:t>
            </w:r>
            <w:proofErr w:type="gramEnd"/>
            <w:r w:rsidRPr="001328B3">
              <w:rPr>
                <w:sz w:val="20"/>
                <w:szCs w:val="20"/>
              </w:rPr>
              <w:t xml:space="preserve"> оссифик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ция вышеперечисленных костей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Длительное консервативное лечение, при неэ</w:t>
            </w:r>
            <w:r w:rsidRPr="001328B3">
              <w:rPr>
                <w:sz w:val="20"/>
                <w:szCs w:val="20"/>
              </w:rPr>
              <w:t>ф</w:t>
            </w:r>
            <w:r w:rsidRPr="001328B3">
              <w:rPr>
                <w:sz w:val="20"/>
                <w:szCs w:val="20"/>
              </w:rPr>
              <w:t xml:space="preserve">фективности - оперативное лечение с учетом возраста и деформации.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17.6.20.9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1-3 года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рецидивах всех компонентов деформации, поздней диагностике врожденной косолапости. Деформация устойчива, удается частично ко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ригировать ее и улучшить форму стопы, однако изменения со стороны костно-суставного апп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рата остаются не устраненными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г</w:t>
            </w:r>
            <w:proofErr w:type="gramEnd"/>
            <w:r w:rsidRPr="001328B3">
              <w:rPr>
                <w:sz w:val="20"/>
                <w:szCs w:val="20"/>
              </w:rPr>
              <w:t>ипотрофия голени более 10%; укорочение стопы более 10% длины стопы; деформация не поддается  ко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 xml:space="preserve">рекции; эквинус  более 460; варус и аддукция во фронтальной плоскости более 460; ротация в горизонтальной плоскости более 460; </w:t>
            </w:r>
            <w:proofErr w:type="gramStart"/>
            <w:r w:rsidRPr="001328B3">
              <w:rPr>
                <w:sz w:val="20"/>
                <w:szCs w:val="20"/>
              </w:rPr>
              <w:t>опора на средне-латеральный отдел стопы; При рентг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нологическом исследовании отмечается Экв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нус стопы 130º, супинация пяточной кости и приведение переднего отдела 40º; приведение стопы 500. таранная кость значительно уплощ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на.V плюсневая кость значительно утолщена, I плюсневая кость значительно истончена,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 опущена передняя часть пяточной кости, ладьевидная приобретает форму клина, верху</w:t>
            </w:r>
            <w:r w:rsidRPr="001328B3">
              <w:rPr>
                <w:sz w:val="20"/>
                <w:szCs w:val="20"/>
              </w:rPr>
              <w:t>ш</w:t>
            </w:r>
            <w:r w:rsidRPr="001328B3">
              <w:rPr>
                <w:sz w:val="20"/>
                <w:szCs w:val="20"/>
              </w:rPr>
              <w:lastRenderedPageBreak/>
              <w:t>ка которого смотрит книзу в подошвенном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правлении.</w:t>
            </w:r>
            <w:proofErr w:type="gramEnd"/>
            <w:r w:rsidRPr="001328B3">
              <w:rPr>
                <w:sz w:val="20"/>
                <w:szCs w:val="20"/>
              </w:rPr>
              <w:t xml:space="preserve"> Наблюдается скручивание костей голени (торсия) а </w:t>
            </w:r>
            <w:proofErr w:type="gramStart"/>
            <w:r w:rsidRPr="001328B3">
              <w:rPr>
                <w:sz w:val="20"/>
                <w:szCs w:val="20"/>
              </w:rPr>
              <w:t>наружная</w:t>
            </w:r>
            <w:proofErr w:type="gramEnd"/>
            <w:r w:rsidRPr="001328B3">
              <w:rPr>
                <w:sz w:val="20"/>
                <w:szCs w:val="20"/>
              </w:rPr>
              <w:t>, поперечный пер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гиб подошвы (инфлексия) с образованием поп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речной борозды Адамса и варусной деформац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ей пальцев стопы.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Подвижность в голеностопном суставе парадо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сальная. Ребенок не ходит или походка ходул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ная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Длительное консервативное лечение, при неэ</w:t>
            </w:r>
            <w:r w:rsidRPr="001328B3">
              <w:rPr>
                <w:sz w:val="20"/>
                <w:szCs w:val="20"/>
              </w:rPr>
              <w:t>ф</w:t>
            </w:r>
            <w:r w:rsidRPr="001328B3">
              <w:rPr>
                <w:sz w:val="20"/>
                <w:szCs w:val="20"/>
              </w:rPr>
              <w:t>фективности оперативное лечение с учетом 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 xml:space="preserve">раста и деформации.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17.6.20.10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 – 7 лет.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 рецидивах деформации, поздней диагн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стике врожденной косолапости часто обнар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живается потеря функции малоберцовых мышц. Объемные размеры голени на стороне пораж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всегда меньше, по сравнению со здоровой ногой, вне зависимости от успешности лечения.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Перегрузка различных областей стопы влечет за  собой:  появление натоптышей и бурситов по наружной части стопы (в случае варусной деформации в голеностопном суставе)— поперечное плоскостопие (при перегрузке 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реднего отдела) Патологическое положение о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ной стопы приводит к появлению: асимметрии походки, уменьшению длительности фазы оп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ры; абсолютному укорочению ноги (при отсу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ствии эквинуса);  относительному удлинению ноги (в случае выраженного эквин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са);</w:t>
            </w:r>
            <w:proofErr w:type="gramEnd"/>
            <w:r w:rsidRPr="001328B3">
              <w:rPr>
                <w:sz w:val="20"/>
                <w:szCs w:val="20"/>
              </w:rPr>
              <w:t> сгибательной установке в коленном и  таз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бедренном суставе на стороне поражения; соч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танию рекурвации (переразгибание) и вальгусной деформации в коленном суст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lastRenderedPageBreak/>
              <w:t>ве; перегрузке противоположной конечности (гиперпронация стопы) приводит к умеренному нарушению статодинамической функции</w:t>
            </w:r>
            <w:proofErr w:type="gramStart"/>
            <w:r w:rsidRPr="001328B3">
              <w:rPr>
                <w:sz w:val="20"/>
                <w:szCs w:val="20"/>
              </w:rPr>
              <w:t>..</w:t>
            </w:r>
            <w:proofErr w:type="gramEnd"/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17.6.20.11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8-14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Нелеченная или рецидивирующая врожденная косолапость: значительные костно-суставные деформации, отмечается выраженная деформ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ция тела и блока таранной кости у всех пацие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тов, облитерация или конкресценция подтара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ного сустава, тыльно-медиальное или подо</w:t>
            </w:r>
            <w:r w:rsidRPr="001328B3">
              <w:rPr>
                <w:sz w:val="20"/>
                <w:szCs w:val="20"/>
              </w:rPr>
              <w:t>ш</w:t>
            </w:r>
            <w:r w:rsidRPr="001328B3">
              <w:rPr>
                <w:sz w:val="20"/>
                <w:szCs w:val="20"/>
              </w:rPr>
              <w:t>венно-медиальное смещение ладьевидной ко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ти, деформация ее на фоне асептического не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роза, многоплоскостная деформация клинови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ных костей, деформация оснований 2-5 плюсн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вых костей, нарушение соотношений в пяточно-кубовидном суставе, тыльно-латеральное см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щения кубовидной кости, деформация пяточн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го бугра и др. </w:t>
            </w:r>
            <w:proofErr w:type="gramEnd"/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Кроме  перечисленного выше могут выявляться кистовидные образования в области сочленя</w:t>
            </w:r>
            <w:r w:rsidRPr="001328B3">
              <w:rPr>
                <w:sz w:val="20"/>
                <w:szCs w:val="20"/>
              </w:rPr>
              <w:t>ю</w:t>
            </w:r>
            <w:r w:rsidRPr="001328B3">
              <w:rPr>
                <w:sz w:val="20"/>
                <w:szCs w:val="20"/>
              </w:rPr>
              <w:t>щихся поверхностей голеностопного сустава и суставов стопы (в возрасте 8-9 лет);  признаки деформирующего артроза голеностопных суст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вов (возраст 12 лет), приводящие к выраженн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му нарушению статодинамической функции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17.6.20.12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lastRenderedPageBreak/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Косолапость</w:t>
            </w:r>
            <w:proofErr w:type="gramEnd"/>
            <w:r w:rsidRPr="001328B3">
              <w:rPr>
                <w:sz w:val="20"/>
                <w:szCs w:val="20"/>
              </w:rPr>
              <w:t xml:space="preserve"> ассоциированная с другими ВПР: врожденный вывих бедра, косорукость, спи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номозговая грыжа, синдром Ларсена, дистроф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ческая дисплазия, синдром Мёбиуса (врожде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ная лицевая диплегия), приведенная стопа, си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дактилии, адактилия или полидактилия, прив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lastRenderedPageBreak/>
              <w:t>дящие к выраженному нарушению статодин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мической функции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Возможны осложнения ассоциированного заб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левания, Потребность в длительном лечении.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17.6.20.13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Атипичная косолапость при артрогрипозе, ахондроплазии, дизостозе, эктромелии больш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берцовой кости (недоразвитие дистального о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дела); неврогенная форма; амниотическая фо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ма (синдром множественных амниотических перетяжек). Тяжелые фиброзные изменения в мышцах, фасциях, связках и сухожилиях в за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нем и среднем отделах стопы наряду с дефо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мацией стопы по типу косолапости с рождения отмечают контрактуры и деформации коленных, тазобедренных суставов, нередко с вывихом бедра, сгибательные контрактуры верхней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нечности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ч</w:t>
            </w:r>
            <w:proofErr w:type="gramEnd"/>
            <w:r w:rsidRPr="001328B3">
              <w:rPr>
                <w:sz w:val="20"/>
                <w:szCs w:val="20"/>
              </w:rPr>
              <w:t>аще лучезапястного сустава. При spina bifida aperta, сопровождающейся спинн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мозговой  грыжей и миелодисплазией. дефо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мация по типу косолапости формируется в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зультате вялого паралича или пареза нижней конечности. Выявляют неврологические си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птомы (гипорефлексию, гипотонию с гипотр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фией мышц конечности), нарушения функций тазовых органов. 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Малоберцовая гемимелия: тарзальная коалиция в заднем отделе стоп и отсутствие подтаранного сустава,  нарушения роста сегментов стопы и голени, нуждаются в оперативных вмешател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ствах на фоне роста.  Выраженное нарушение статодинамической функции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17.6.21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Пяточно-вальгусная кос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лапость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Врожденная пл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ская стопа (pesplanus) Вро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денное плоскост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пие.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Q66.4. Q66.5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17.6.21.1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;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3– 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Средней степени тяжести деформации; после этапного консервативного и/или  оперативного лечения  исходной деформации, приводящие к незначительному нарушению статодинамич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ской функции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17.6.21.2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7–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Тяжелая фиксированная деформация «верт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кальный таран», при неэффективности этапного консервативного и оперативного лечения, 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грессировании деформации, при неудовлетв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рительных взаимоотношениях в таранно-ладьевидном суставе, </w:t>
            </w:r>
            <w:proofErr w:type="gramStart"/>
            <w:r w:rsidRPr="001328B3">
              <w:rPr>
                <w:sz w:val="20"/>
                <w:szCs w:val="20"/>
              </w:rPr>
              <w:t>со</w:t>
            </w:r>
            <w:proofErr w:type="gramEnd"/>
            <w:r w:rsidRPr="001328B3">
              <w:rPr>
                <w:sz w:val="20"/>
                <w:szCs w:val="20"/>
              </w:rPr>
              <w:t xml:space="preserve"> вторичными дегенер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тивно-дистрофическими процессами,  привод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щими к умеренному нарушению статодинам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ческой функции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Врожденный множественный артрогрипоз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Q74.3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17.7.1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Ограничение движений в плечевых суставах, включая плечевой пояс - отведение плеч до 90-120 градусов, пронационная контрактура. </w:t>
            </w:r>
            <w:proofErr w:type="gramStart"/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значительная степень ограничения движений в локтевых суставах (разгибание/ сгибание до 0-30-120° при сохранении ротации предплечий), умеренно выраженная степень ограничения а</w:t>
            </w:r>
            <w:r w:rsidRPr="001328B3">
              <w:rPr>
                <w:sz w:val="20"/>
                <w:szCs w:val="20"/>
              </w:rPr>
              <w:t>м</w:t>
            </w:r>
            <w:r w:rsidRPr="001328B3">
              <w:rPr>
                <w:sz w:val="20"/>
                <w:szCs w:val="20"/>
              </w:rPr>
              <w:t>плитуды сгибания и ротации предплечья, огр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ничение амплитуды движений лучезапястного сустава незначительной степени до 30-40 град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сов, ограничение амплитуды движений лучез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пястного сустава выраженной степени, огран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чение амплитуды движений тазобедренных су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тавов незначительной степени с одной и двух сторон,  ограничение амплитуды движений 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зобедренного сустава средней степени</w:t>
            </w:r>
            <w:proofErr w:type="gramEnd"/>
            <w:r w:rsidRPr="001328B3">
              <w:rPr>
                <w:sz w:val="20"/>
                <w:szCs w:val="20"/>
              </w:rPr>
              <w:t xml:space="preserve"> с одной стороны.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Незначительное нарушение статодинамической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10-30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17.7.2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4 – 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Контрактуры  лучезапястного сустава  средней степени: сгибательная контрактура под углом 60°- 40°, пассивно корригируется до среднего положения или близкого к нему, активное сг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бание в лучезапястном суставе ограничено, 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 xml:space="preserve">тивное разгибание - отсутствует; ограничение амплитуды движений тазобедренных суставов средней степени с двух сторон,  ограничение </w:t>
            </w:r>
            <w:r w:rsidRPr="001328B3">
              <w:rPr>
                <w:sz w:val="20"/>
                <w:szCs w:val="20"/>
              </w:rPr>
              <w:lastRenderedPageBreak/>
              <w:t>амплитуды движений тазобедренного сустава выраженной степени с одной стороны.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разгибательные контрактуры коленных суст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вов плечи фиксированы в положении привед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ния и внутренней ротации, локтевые суставы разогнуты или слегка согнуты, предплечья пр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нированы.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Умеренное нарушение статодинамической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17.7.3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 – 17 лет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Контрактуры  лучезапястного сустава тяжелой степени: сгибательная контрактура под углом 40-90°, пассивно корригируется незначительно, активное сгибание в лучезапястном суставе о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раничено или отсутствует, активное разгибание - отсутствует;  ограничение амплитуды движ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ний тазобедренных суставов выраженной ст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пени с двух сторон, двусторонняя косолапость, приводящие контрактуры первых пальцев, ул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нарная девиации и сгибательные контрактуры пальцев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сгибательные контрактуры коленных суставов, вывихи в тазобедренных суставах и плоско-вальгусные или пяточно-вальгусные деформ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ции стоп; плечи фиксированы в положении пр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ведения и внутренней ротации, локтевые суст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вы разогнуты или слегка согнуты, предплечья пронированы.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Выраженное нарушение статодинамической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17.7.4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</w:t>
            </w:r>
            <w:r w:rsidRPr="00EA5AD4">
              <w:rPr>
                <w:sz w:val="20"/>
                <w:szCs w:val="20"/>
              </w:rPr>
              <w:lastRenderedPageBreak/>
              <w:t>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 – 17 лет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Контрактуры  лучезапястного сустава крайне тяжелой степени: сгибательная контрактура под углом 90° и более, пассивно корригируется 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>значительно, либо пассивная коррекция нево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можна вовсе, активное сгибание и разгибание в лучезапястном суставе отсутствует, на сгиб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тельной поверхности предплечья в дистальной трети пальпируются резко напряженные сух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жилия сгибателей пальцев</w:t>
            </w:r>
            <w:proofErr w:type="gramStart"/>
            <w:r w:rsidRPr="001328B3">
              <w:rPr>
                <w:sz w:val="20"/>
                <w:szCs w:val="20"/>
              </w:rPr>
              <w:t>.</w:t>
            </w:r>
            <w:proofErr w:type="gramEnd"/>
            <w:r w:rsidRPr="001328B3">
              <w:rPr>
                <w:sz w:val="20"/>
                <w:szCs w:val="20"/>
              </w:rPr>
              <w:t> </w:t>
            </w:r>
            <w:proofErr w:type="gramStart"/>
            <w:r w:rsidRPr="001328B3">
              <w:rPr>
                <w:sz w:val="20"/>
                <w:szCs w:val="20"/>
              </w:rPr>
              <w:t>д</w:t>
            </w:r>
            <w:proofErr w:type="gramEnd"/>
            <w:r w:rsidRPr="001328B3">
              <w:rPr>
                <w:sz w:val="20"/>
                <w:szCs w:val="20"/>
              </w:rPr>
              <w:t>еформации стоп (плоско-вальгусной или эквино-кава-варусной), приводящие контрактуры первых пальцев, ул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нарная девиации и сгибательные контрактуры пальцев, разгибательные контрактуры коленных суставов, вывихи в тазобедренных суставах и плоско-вальгусные или пяточно-вальгусные деформации стоп; плечи фиксированы в пол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жении приведения и внутренней ротации, ло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тевые суставы разогнуты или слегка согнуты, предплечья пронированы.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выраженное нарушение статод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намической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Ахондроплазия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Q77.4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17.8.1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0 - 2 лет: </w:t>
            </w:r>
          </w:p>
          <w:p w:rsidR="007058C2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микромелия; ризомелия; низкий рост, деформ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ция типа Маделунга; ограничения разгибания в локтевых суставах; череп брахицефаличен, ин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гда гидроцефалического типа; лицо плоское, седловидный нос, прогения; кифоз позвоночн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ка</w:t>
            </w:r>
            <w:r w:rsidR="007058C2">
              <w:rPr>
                <w:sz w:val="20"/>
                <w:szCs w:val="20"/>
              </w:rPr>
              <w:t>.</w:t>
            </w:r>
          </w:p>
          <w:p w:rsidR="009E406B" w:rsidRPr="001328B3" w:rsidRDefault="007058C2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меренн</w:t>
            </w:r>
            <w:r>
              <w:rPr>
                <w:sz w:val="20"/>
                <w:szCs w:val="20"/>
              </w:rPr>
              <w:t>ые нарушения</w:t>
            </w:r>
            <w:r w:rsidRPr="001328B3">
              <w:rPr>
                <w:sz w:val="20"/>
                <w:szCs w:val="20"/>
              </w:rPr>
              <w:t xml:space="preserve"> статодинамической функции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17.8.2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</w:t>
            </w:r>
            <w:r w:rsidRPr="00EA5AD4">
              <w:rPr>
                <w:sz w:val="20"/>
                <w:szCs w:val="20"/>
              </w:rPr>
              <w:lastRenderedPageBreak/>
              <w:t>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2 – 17 лет: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микромелия; ризомелия; низкий рост, деформ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ция типа Маделунга; ограничения разгибания в локтевых суставах; череп брахицефаличен, ин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гда гидроцефалического типа; лицо плоское, седловидный нос,  прогения; отмечается непр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вильный прикус или искривленные зубы;  киф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тическое искривление грудного и верхне-поясничного отдела позвоночного столба, а в нижне-поясничном отделе позвоночника - ло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доз; варусная деформация нижних конечностей - преимущественно голеней и бёдер; ожирение; плоскостопие; дегеративно-дистрофические изменения суставов нижних конечностей</w:t>
            </w:r>
            <w:proofErr w:type="gramStart"/>
            <w:r w:rsidRPr="001328B3">
              <w:rPr>
                <w:sz w:val="20"/>
                <w:szCs w:val="20"/>
              </w:rPr>
              <w:t xml:space="preserve"> ,</w:t>
            </w:r>
            <w:proofErr w:type="gramEnd"/>
            <w:r w:rsidRPr="001328B3">
              <w:rPr>
                <w:sz w:val="20"/>
                <w:szCs w:val="20"/>
              </w:rPr>
              <w:t xml:space="preserve">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растающие с возрастом, приводящие к умере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ному нарушению статодинамической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50</w:t>
            </w:r>
          </w:p>
        </w:tc>
      </w:tr>
      <w:tr w:rsidR="009E406B" w:rsidRPr="001328B3" w:rsidTr="002B0316">
        <w:trPr>
          <w:gridAfter w:val="1"/>
          <w:wAfter w:w="5056" w:type="dxa"/>
          <w:trHeight w:val="1529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17.8.3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15 – 17 лет: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Присоединяются неврологические нарушения, которые обусловлены нестабильностью атла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то-окципитального сочленения и стенозом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звоночного канала, помутнение роговицы глаз, патология сердечно-сосудистой системы, ко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 xml:space="preserve">трактуры в тазобедренных суставах, </w:t>
            </w:r>
            <w:proofErr w:type="gramStart"/>
            <w:r w:rsidRPr="001328B3">
              <w:rPr>
                <w:sz w:val="20"/>
                <w:szCs w:val="20"/>
              </w:rPr>
              <w:t>со</w:t>
            </w:r>
            <w:proofErr w:type="gramEnd"/>
            <w:r w:rsidRPr="001328B3">
              <w:rPr>
                <w:sz w:val="20"/>
                <w:szCs w:val="20"/>
              </w:rPr>
              <w:t xml:space="preserve"> втори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ными дегенеративно-дистрофическими проце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сами, приводящими к умеренному нарушению статодинамической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Спондилоэпиф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зарная дисплазия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Q77.7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17.9.1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связанных с </w:t>
            </w:r>
            <w:r w:rsidRPr="00EA5AD4">
              <w:rPr>
                <w:sz w:val="20"/>
                <w:szCs w:val="20"/>
              </w:rPr>
              <w:lastRenderedPageBreak/>
              <w:t>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5 – 17 лет: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неправильная походка, хромота, тугоподви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 xml:space="preserve">ность суставов и их нарастающая деформация, контрактуры, искривление позвоночника.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Умеренное уменьшение роста за счет укороч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lastRenderedPageBreak/>
              <w:t>ния и кифотической искривления позвоночника, укорочение грудной клетки. Конечности укор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чены незначительно за счет уплощения эпиф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зов. Вынужденное  положение таза. Мышечная  слабость. Распространенная платиспоидилия. Раннее развитие дегенеративно-дистрофических заболеваний суставов. Изменения в других 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ганах (кардиопатия, паховые и пупочные гр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жи, изменения хрусталика или роговой оболо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ки). Умеренное нарушение статодинамической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17.9.2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Низкий рост за счет укорочения туловища, ре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ко выраженный углообразный  кифоз и сколиоз; чрезвычайно короткая шея, наклон головы о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раничен; седловидная деформация носа; расщ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пление неба; глазной гипертелоризм, косоглазие и помутнение роговиц; миопия, предраспол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гающей к развитию дегенеративных изменений сетчатки и ее отслойке; гидроцефалия; возмо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t>на умственная отсталость.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Верхние и нижние ростковые зоны тел позво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ков становятся неровными, извилистыми. П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редние отделы тел позвонков все более отстают в росте и принимают клиновидную форму, уменьшаясь по высоте иногда до 0,5-0,25 но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мального размера, грудная клетка широкая бо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кообразной формы, выражен поясничный ло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доз,  варусное или вальгусное искривление к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ленного сустава; варусная деформация шеек бедренных костей; </w:t>
            </w:r>
            <w:proofErr w:type="gramStart"/>
            <w:r w:rsidRPr="001328B3">
              <w:rPr>
                <w:sz w:val="20"/>
                <w:szCs w:val="20"/>
              </w:rPr>
              <w:t>со</w:t>
            </w:r>
            <w:proofErr w:type="gramEnd"/>
            <w:r w:rsidRPr="001328B3">
              <w:rPr>
                <w:sz w:val="20"/>
                <w:szCs w:val="20"/>
              </w:rPr>
              <w:t xml:space="preserve"> вторичными дегенерати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но-дистрофическими процессами, приводящими к выраженному нарушению статодинамической функции.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Выраженные нарушения функций органов и систем организма (ХСН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Б м, ДН 2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</w:t>
            </w:r>
          </w:p>
        </w:tc>
      </w:tr>
      <w:tr w:rsidR="009E406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B03C3B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B03C3B">
              <w:rPr>
                <w:sz w:val="20"/>
                <w:szCs w:val="20"/>
              </w:rPr>
              <w:lastRenderedPageBreak/>
              <w:t>Примечание к п. 17.10 :  следует учесть  степень  деформации и укорочения  конечностей, приводящих к нарушению статодинамической функции  после пер</w:t>
            </w:r>
            <w:r w:rsidRPr="00B03C3B">
              <w:rPr>
                <w:sz w:val="20"/>
                <w:szCs w:val="20"/>
              </w:rPr>
              <w:t>е</w:t>
            </w:r>
            <w:r w:rsidRPr="00B03C3B">
              <w:rPr>
                <w:sz w:val="20"/>
                <w:szCs w:val="20"/>
              </w:rPr>
              <w:t>лома костей, учитываются также результаты денситометрии – наличие остеопороза, степень остеопении</w:t>
            </w:r>
            <w:proofErr w:type="gramStart"/>
            <w:r w:rsidRPr="00B03C3B">
              <w:rPr>
                <w:sz w:val="20"/>
                <w:szCs w:val="20"/>
              </w:rPr>
              <w:t xml:space="preserve"> ,</w:t>
            </w:r>
            <w:proofErr w:type="gramEnd"/>
            <w:r w:rsidRPr="00B03C3B">
              <w:rPr>
                <w:sz w:val="20"/>
                <w:szCs w:val="20"/>
              </w:rPr>
              <w:t xml:space="preserve"> приводящих к нарушениям обмена веществ и энергии (минерального обмена)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17.10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Незавершенный остеогенез Osteogenesisimperfecta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Q78.0.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  <w:trHeight w:val="4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сенсорных функций,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моч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выделител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системы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7058C2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058C2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В410-429</w:t>
            </w:r>
          </w:p>
          <w:p w:rsidR="007058C2" w:rsidRDefault="007058C2" w:rsidP="007058C2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510-539</w:t>
            </w:r>
          </w:p>
          <w:p w:rsidR="007058C2" w:rsidRPr="001328B3" w:rsidRDefault="007058C2" w:rsidP="007058C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после переломов мелких костей </w:t>
            </w:r>
            <w:r>
              <w:rPr>
                <w:sz w:val="20"/>
                <w:szCs w:val="20"/>
              </w:rPr>
              <w:t>(</w:t>
            </w:r>
            <w:r w:rsidRPr="001328B3">
              <w:rPr>
                <w:sz w:val="20"/>
                <w:szCs w:val="20"/>
              </w:rPr>
              <w:t>пальцы) без последствий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сенсорных функций,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моч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выделител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системы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7058C2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058C2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7058C2" w:rsidRDefault="007058C2" w:rsidP="007058C2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510-539</w:t>
            </w:r>
          </w:p>
          <w:p w:rsidR="009E406B" w:rsidRPr="001328B3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Переломы диафизов бедренных и берцовых ко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тей, деформации скелета, искривление костей умеренно выраженные. Умеренное нарушение статодинамической функции или</w:t>
            </w:r>
            <w:r w:rsidRPr="001328B3">
              <w:rPr>
                <w:color w:val="0070C0"/>
                <w:sz w:val="20"/>
                <w:szCs w:val="20"/>
              </w:rPr>
              <w:t xml:space="preserve"> </w:t>
            </w:r>
            <w:r w:rsidRPr="001328B3">
              <w:rPr>
                <w:sz w:val="20"/>
                <w:szCs w:val="20"/>
              </w:rPr>
              <w:t>умеренные нарушения обмена веществ и энергии (мин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рального обмена)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</w:t>
            </w:r>
            <w:r w:rsidRPr="00EA5AD4">
              <w:rPr>
                <w:sz w:val="20"/>
                <w:szCs w:val="20"/>
              </w:rPr>
              <w:lastRenderedPageBreak/>
              <w:t>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сенсорных функций, 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моч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выделител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системы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7058C2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058C2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7058C2" w:rsidRDefault="007058C2" w:rsidP="007058C2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510-539</w:t>
            </w:r>
          </w:p>
          <w:p w:rsidR="009E406B" w:rsidRPr="001328B3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Деформации всего костно-суставного аппарата, варусная деформация бедренных костей, сабл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видная деформация голени, формирование ло</w:t>
            </w:r>
            <w:r w:rsidRPr="001328B3">
              <w:rPr>
                <w:sz w:val="20"/>
                <w:szCs w:val="20"/>
              </w:rPr>
              <w:t>ж</w:t>
            </w:r>
            <w:r w:rsidRPr="001328B3">
              <w:rPr>
                <w:sz w:val="20"/>
                <w:szCs w:val="20"/>
              </w:rPr>
              <w:lastRenderedPageBreak/>
              <w:t>ных суставов. Укорочение конечностей. Вт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ричные деформации стоп, укорочение их по длине следа.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Выраженное нарушение статодинамической функции и нарушения обмена веществ и эне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гии (минерального обмена)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9E406B" w:rsidRPr="001328B3" w:rsidTr="002B0316">
        <w:trPr>
          <w:gridAfter w:val="1"/>
          <w:wAfter w:w="5056" w:type="dxa"/>
          <w:trHeight w:val="19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  <w:r>
              <w:rPr>
                <w:sz w:val="20"/>
                <w:szCs w:val="20"/>
              </w:rPr>
              <w:t xml:space="preserve">, сенсорных функций, </w:t>
            </w:r>
            <w:r>
              <w:rPr>
                <w:sz w:val="20"/>
                <w:szCs w:val="20"/>
              </w:rPr>
              <w:lastRenderedPageBreak/>
              <w:t xml:space="preserve">функций </w:t>
            </w:r>
            <w:proofErr w:type="gramStart"/>
            <w:r>
              <w:rPr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системы,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моч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выделител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системы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058C2" w:rsidRDefault="007058C2" w:rsidP="00705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7058C2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7058C2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7058C2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7058C2" w:rsidRDefault="007058C2" w:rsidP="007058C2">
            <w:pPr>
              <w:pStyle w:val="ConsPlusNormal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510-539</w:t>
            </w:r>
          </w:p>
          <w:p w:rsidR="009E406B" w:rsidRPr="001328B3" w:rsidRDefault="007058C2" w:rsidP="007058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Для детей в возрасте 0-17 лет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Выраженные деформации нижних конечностей, их  укорочение. Укорочение и искривление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звоночника, грудной клетки. Могут  отмечаться вторичные корешковые расстройства, атрофия мягких тканей, самостоятельно не передвигаю</w:t>
            </w:r>
            <w:r w:rsidRPr="001328B3">
              <w:rPr>
                <w:sz w:val="20"/>
                <w:szCs w:val="20"/>
              </w:rPr>
              <w:t>т</w:t>
            </w:r>
            <w:r w:rsidRPr="001328B3">
              <w:rPr>
                <w:sz w:val="20"/>
                <w:szCs w:val="20"/>
              </w:rPr>
              <w:t>ся,  деформация костей таза, вторичные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шения тазовых органов. Пропорции тела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шены. Деформация  черепа. Слабость связочно-мышечного аппарата, разболтанность или ко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трактуры суставов.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Значительно выраженное нарушение статод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намической функции и нарушения обмена в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ществ и энергии (минерального обмена)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Другие врожде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ные ан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малии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rStyle w:val="af9"/>
                <w:b w:val="0"/>
                <w:bCs w:val="0"/>
                <w:sz w:val="20"/>
                <w:szCs w:val="20"/>
              </w:rPr>
              <w:t>Q80</w:t>
            </w:r>
            <w:r w:rsidRPr="001328B3">
              <w:rPr>
                <w:sz w:val="20"/>
                <w:szCs w:val="20"/>
              </w:rPr>
              <w:t>-</w:t>
            </w:r>
            <w:r w:rsidRPr="001328B3">
              <w:rPr>
                <w:rStyle w:val="af9"/>
                <w:b w:val="0"/>
                <w:bCs w:val="0"/>
                <w:sz w:val="20"/>
                <w:szCs w:val="20"/>
              </w:rPr>
              <w:t>Q89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  <w:r w:rsidRPr="001328B3">
              <w:rPr>
                <w:sz w:val="20"/>
                <w:szCs w:val="20"/>
              </w:rPr>
              <w:t>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Нейрофиброматоз (незлокачестве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ный).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Болезнь Реклин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хаузена.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Туберозный скл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роз.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Болезнь Бурн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вилля.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Эпилойя.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br/>
              <w:t>Другие факомат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lastRenderedPageBreak/>
              <w:t>зы, не классиф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цированные в др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гих рубриках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  <w:r w:rsidRPr="001328B3">
              <w:rPr>
                <w:rStyle w:val="af9"/>
                <w:b w:val="0"/>
                <w:bCs w:val="0"/>
                <w:sz w:val="20"/>
                <w:szCs w:val="20"/>
              </w:rPr>
              <w:lastRenderedPageBreak/>
              <w:t>Q85.0</w:t>
            </w:r>
          </w:p>
          <w:p w:rsidR="009E406B" w:rsidRPr="001328B3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</w:p>
          <w:p w:rsidR="009E406B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</w:p>
          <w:p w:rsidR="009E406B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</w:p>
          <w:p w:rsidR="009E406B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</w:p>
          <w:p w:rsidR="009E406B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  <w:r w:rsidRPr="001328B3">
              <w:rPr>
                <w:rStyle w:val="af9"/>
                <w:b w:val="0"/>
                <w:bCs w:val="0"/>
                <w:sz w:val="20"/>
                <w:szCs w:val="20"/>
              </w:rPr>
              <w:t>85.1</w:t>
            </w:r>
          </w:p>
          <w:p w:rsidR="009E406B" w:rsidRPr="001328B3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</w:p>
          <w:p w:rsidR="009E406B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  <w:r w:rsidRPr="001328B3">
              <w:rPr>
                <w:rStyle w:val="af9"/>
                <w:b w:val="0"/>
                <w:bCs w:val="0"/>
                <w:sz w:val="20"/>
                <w:szCs w:val="20"/>
              </w:rPr>
              <w:lastRenderedPageBreak/>
              <w:t>Q85.8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17.11</w:t>
            </w:r>
            <w:r w:rsidRPr="001328B3">
              <w:rPr>
                <w:color w:val="000000" w:themeColor="text1"/>
                <w:sz w:val="20"/>
                <w:szCs w:val="20"/>
              </w:rPr>
              <w:t>.1.1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rStyle w:val="af9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Нарушения психических функций, языковых и речевых функций, нейром</w:t>
            </w:r>
            <w:r w:rsidRPr="007C61A4">
              <w:rPr>
                <w:sz w:val="20"/>
                <w:szCs w:val="20"/>
              </w:rPr>
              <w:t>ы</w:t>
            </w:r>
            <w:r w:rsidRPr="007C61A4">
              <w:rPr>
                <w:sz w:val="20"/>
                <w:szCs w:val="20"/>
              </w:rPr>
              <w:t>шечных, ск</w:t>
            </w:r>
            <w:r w:rsidRPr="007C61A4">
              <w:rPr>
                <w:sz w:val="20"/>
                <w:szCs w:val="20"/>
              </w:rPr>
              <w:t>е</w:t>
            </w:r>
            <w:r w:rsidRPr="007C61A4">
              <w:rPr>
                <w:sz w:val="20"/>
                <w:szCs w:val="20"/>
              </w:rPr>
              <w:t>летных и связанных с движением (статодин</w:t>
            </w:r>
            <w:r w:rsidRPr="007C61A4">
              <w:rPr>
                <w:sz w:val="20"/>
                <w:szCs w:val="20"/>
              </w:rPr>
              <w:t>а</w:t>
            </w:r>
            <w:r w:rsidRPr="007C61A4">
              <w:rPr>
                <w:sz w:val="20"/>
                <w:szCs w:val="20"/>
              </w:rPr>
              <w:t>мических) функций, сенсорных функций; системы кр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ви и имму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ной системы, мочевыдел</w:t>
            </w:r>
            <w:r w:rsidRPr="007C61A4">
              <w:rPr>
                <w:sz w:val="20"/>
                <w:szCs w:val="20"/>
              </w:rPr>
              <w:t>и</w:t>
            </w:r>
            <w:r w:rsidRPr="007C61A4">
              <w:rPr>
                <w:sz w:val="20"/>
                <w:szCs w:val="20"/>
              </w:rPr>
              <w:t>тельной функции, функции к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жи и связа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ных с ней систем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 xml:space="preserve">МКФ: 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110-139,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 140-189, </w:t>
            </w:r>
          </w:p>
          <w:p w:rsidR="00A62F0D" w:rsidRPr="007C61A4" w:rsidRDefault="00A62F0D" w:rsidP="00A62F0D">
            <w:pPr>
              <w:pStyle w:val="ConsPlusNormal"/>
              <w:jc w:val="both"/>
            </w:pPr>
            <w:r w:rsidRPr="007C61A4">
              <w:rPr>
                <w:rFonts w:ascii="Times New Roman" w:hAnsi="Times New Roman" w:cs="Times New Roman"/>
              </w:rPr>
              <w:t>В198, В199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lastRenderedPageBreak/>
              <w:t>В710-789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798, 799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310-340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t>В</w:t>
            </w:r>
            <w:r w:rsidRPr="007C61A4">
              <w:rPr>
                <w:rFonts w:ascii="Times New Roman" w:hAnsi="Times New Roman" w:cs="Times New Roman"/>
              </w:rPr>
              <w:t xml:space="preserve"> 398, В399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В210-299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В430-439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610-639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В810-849; 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898-899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 xml:space="preserve">Для детей в возрасте 0-3 года: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Изолированные кожные проявления, незнач</w:t>
            </w:r>
            <w:r w:rsidRPr="001328B3">
              <w:rPr>
                <w:color w:val="000000" w:themeColor="text1"/>
                <w:sz w:val="20"/>
                <w:szCs w:val="20"/>
              </w:rPr>
              <w:t>и</w:t>
            </w:r>
            <w:r w:rsidRPr="001328B3">
              <w:rPr>
                <w:color w:val="000000" w:themeColor="text1"/>
                <w:sz w:val="20"/>
                <w:szCs w:val="20"/>
              </w:rPr>
              <w:t>тельные нарушения  функций органов и систем организма, в том числе незначительные нар</w:t>
            </w:r>
            <w:r w:rsidRPr="001328B3">
              <w:rPr>
                <w:color w:val="000000" w:themeColor="text1"/>
                <w:sz w:val="20"/>
                <w:szCs w:val="20"/>
              </w:rPr>
              <w:t>у</w:t>
            </w:r>
            <w:r w:rsidRPr="001328B3">
              <w:rPr>
                <w:color w:val="000000" w:themeColor="text1"/>
                <w:sz w:val="20"/>
                <w:szCs w:val="20"/>
              </w:rPr>
              <w:t>шения стато-динамических, сенсорных фун</w:t>
            </w:r>
            <w:r w:rsidRPr="001328B3">
              <w:rPr>
                <w:color w:val="000000" w:themeColor="text1"/>
                <w:sz w:val="20"/>
                <w:szCs w:val="20"/>
              </w:rPr>
              <w:t>к</w:t>
            </w:r>
            <w:r w:rsidRPr="001328B3">
              <w:rPr>
                <w:color w:val="000000" w:themeColor="text1"/>
                <w:sz w:val="20"/>
                <w:szCs w:val="20"/>
              </w:rPr>
              <w:t>ций, незначительные нарушения психических функций:    пароксизмальные расстройств</w:t>
            </w:r>
            <w:proofErr w:type="gramStart"/>
            <w:r w:rsidRPr="001328B3">
              <w:rPr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1328B3">
              <w:rPr>
                <w:color w:val="000000" w:themeColor="text1"/>
                <w:sz w:val="20"/>
                <w:szCs w:val="20"/>
              </w:rPr>
              <w:t xml:space="preserve">  легкие припадки до 3 в день, тяжелые - 1 раз в 2 месяца и реже, сумеречное расстройство созн</w:t>
            </w:r>
            <w:r w:rsidRPr="001328B3">
              <w:rPr>
                <w:color w:val="000000" w:themeColor="text1"/>
                <w:sz w:val="20"/>
                <w:szCs w:val="20"/>
              </w:rPr>
              <w:t>а</w:t>
            </w:r>
            <w:r w:rsidRPr="001328B3">
              <w:rPr>
                <w:color w:val="000000" w:themeColor="text1"/>
                <w:sz w:val="20"/>
                <w:szCs w:val="20"/>
              </w:rPr>
              <w:t>ния, особые состояния сознания, автоматизм амбулаторный -  1 раз и реже в 2 месяца, во</w:t>
            </w:r>
            <w:r w:rsidRPr="001328B3">
              <w:rPr>
                <w:color w:val="000000" w:themeColor="text1"/>
                <w:sz w:val="20"/>
                <w:szCs w:val="20"/>
              </w:rPr>
              <w:t>з</w:t>
            </w:r>
            <w:r w:rsidRPr="001328B3">
              <w:rPr>
                <w:color w:val="000000" w:themeColor="text1"/>
                <w:sz w:val="20"/>
                <w:szCs w:val="20"/>
              </w:rPr>
              <w:t>можна стойкая незначительная задержка  пс</w:t>
            </w:r>
            <w:r w:rsidRPr="001328B3">
              <w:rPr>
                <w:color w:val="000000" w:themeColor="text1"/>
                <w:sz w:val="20"/>
                <w:szCs w:val="20"/>
              </w:rPr>
              <w:t>и</w:t>
            </w:r>
            <w:r w:rsidRPr="001328B3">
              <w:rPr>
                <w:color w:val="000000" w:themeColor="text1"/>
                <w:sz w:val="20"/>
                <w:szCs w:val="20"/>
              </w:rPr>
              <w:t>хомоторного, доречевого, начального речевого развития и социальных навыков (отставание на 1-2 эпикризных срока), существенно не сказ</w:t>
            </w:r>
            <w:r w:rsidRPr="001328B3">
              <w:rPr>
                <w:color w:val="000000" w:themeColor="text1"/>
                <w:sz w:val="20"/>
                <w:szCs w:val="20"/>
              </w:rPr>
              <w:t>ы</w:t>
            </w:r>
            <w:r w:rsidRPr="001328B3">
              <w:rPr>
                <w:color w:val="000000" w:themeColor="text1"/>
                <w:sz w:val="20"/>
                <w:szCs w:val="20"/>
              </w:rPr>
              <w:t>вающиеся на адаптации в основных сферах жизнедеятельности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10-30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17.11</w:t>
            </w:r>
            <w:r w:rsidRPr="001328B3">
              <w:rPr>
                <w:color w:val="000000" w:themeColor="text1"/>
                <w:sz w:val="20"/>
                <w:szCs w:val="20"/>
              </w:rPr>
              <w:t>.1.2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rStyle w:val="af9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Нарушения психических функций, языковых и речевых функций, нейром</w:t>
            </w:r>
            <w:r w:rsidRPr="007C61A4">
              <w:rPr>
                <w:sz w:val="20"/>
                <w:szCs w:val="20"/>
              </w:rPr>
              <w:t>ы</w:t>
            </w:r>
            <w:r w:rsidRPr="007C61A4">
              <w:rPr>
                <w:sz w:val="20"/>
                <w:szCs w:val="20"/>
              </w:rPr>
              <w:t>шечных, ск</w:t>
            </w:r>
            <w:r w:rsidRPr="007C61A4">
              <w:rPr>
                <w:sz w:val="20"/>
                <w:szCs w:val="20"/>
              </w:rPr>
              <w:t>е</w:t>
            </w:r>
            <w:r w:rsidRPr="007C61A4">
              <w:rPr>
                <w:sz w:val="20"/>
                <w:szCs w:val="20"/>
              </w:rPr>
              <w:t>летных и связанных с движением (статодин</w:t>
            </w:r>
            <w:r w:rsidRPr="007C61A4">
              <w:rPr>
                <w:sz w:val="20"/>
                <w:szCs w:val="20"/>
              </w:rPr>
              <w:t>а</w:t>
            </w:r>
            <w:r w:rsidRPr="007C61A4">
              <w:rPr>
                <w:sz w:val="20"/>
                <w:szCs w:val="20"/>
              </w:rPr>
              <w:t>мических) функций, сенсорных функций; системы кр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ви и имму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ной системы, мочевыдел</w:t>
            </w:r>
            <w:r w:rsidRPr="007C61A4">
              <w:rPr>
                <w:sz w:val="20"/>
                <w:szCs w:val="20"/>
              </w:rPr>
              <w:t>и</w:t>
            </w:r>
            <w:r w:rsidRPr="007C61A4">
              <w:rPr>
                <w:sz w:val="20"/>
                <w:szCs w:val="20"/>
              </w:rPr>
              <w:t>тельной функции, функции к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жи и связа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lastRenderedPageBreak/>
              <w:t>ных с ней систем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 xml:space="preserve">МКФ: 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110-139,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 140-189, </w:t>
            </w:r>
          </w:p>
          <w:p w:rsidR="00A62F0D" w:rsidRPr="007C61A4" w:rsidRDefault="00A62F0D" w:rsidP="00A62F0D">
            <w:pPr>
              <w:pStyle w:val="ConsPlusNormal"/>
              <w:jc w:val="both"/>
            </w:pPr>
            <w:r w:rsidRPr="007C61A4">
              <w:rPr>
                <w:rFonts w:ascii="Times New Roman" w:hAnsi="Times New Roman" w:cs="Times New Roman"/>
              </w:rPr>
              <w:t>В198, В199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В710-789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798, 799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310-340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t>В</w:t>
            </w:r>
            <w:r w:rsidRPr="007C61A4">
              <w:rPr>
                <w:rFonts w:ascii="Times New Roman" w:hAnsi="Times New Roman" w:cs="Times New Roman"/>
              </w:rPr>
              <w:t xml:space="preserve"> 398, В399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В210-299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В430-439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610-639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В810-849; 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898-899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 xml:space="preserve">Для детей в возрасте 4-17 лет: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328B3">
              <w:rPr>
                <w:color w:val="000000" w:themeColor="text1"/>
                <w:sz w:val="20"/>
                <w:szCs w:val="20"/>
              </w:rPr>
              <w:t>Изолированные кожные  проявления, незнач</w:t>
            </w:r>
            <w:r w:rsidRPr="001328B3">
              <w:rPr>
                <w:color w:val="000000" w:themeColor="text1"/>
                <w:sz w:val="20"/>
                <w:szCs w:val="20"/>
              </w:rPr>
              <w:t>и</w:t>
            </w:r>
            <w:r w:rsidRPr="001328B3">
              <w:rPr>
                <w:color w:val="000000" w:themeColor="text1"/>
                <w:sz w:val="20"/>
                <w:szCs w:val="20"/>
              </w:rPr>
              <w:t>тельные нарушения  функций органов и систем организма, в том числе незначительные нар</w:t>
            </w:r>
            <w:r w:rsidRPr="001328B3">
              <w:rPr>
                <w:color w:val="000000" w:themeColor="text1"/>
                <w:sz w:val="20"/>
                <w:szCs w:val="20"/>
              </w:rPr>
              <w:t>у</w:t>
            </w:r>
            <w:r w:rsidRPr="001328B3">
              <w:rPr>
                <w:color w:val="000000" w:themeColor="text1"/>
                <w:sz w:val="20"/>
                <w:szCs w:val="20"/>
              </w:rPr>
              <w:t>шения стато-динамических, сенсорных фун</w:t>
            </w:r>
            <w:r w:rsidRPr="001328B3">
              <w:rPr>
                <w:color w:val="000000" w:themeColor="text1"/>
                <w:sz w:val="20"/>
                <w:szCs w:val="20"/>
              </w:rPr>
              <w:t>к</w:t>
            </w:r>
            <w:r w:rsidRPr="001328B3">
              <w:rPr>
                <w:color w:val="000000" w:themeColor="text1"/>
                <w:sz w:val="20"/>
                <w:szCs w:val="20"/>
              </w:rPr>
              <w:t>ций,   незначительные нарушения психических функций: пароксизмальные расстройства - ле</w:t>
            </w:r>
            <w:r w:rsidRPr="001328B3">
              <w:rPr>
                <w:color w:val="000000" w:themeColor="text1"/>
                <w:sz w:val="20"/>
                <w:szCs w:val="20"/>
              </w:rPr>
              <w:t>г</w:t>
            </w:r>
            <w:r w:rsidRPr="001328B3">
              <w:rPr>
                <w:color w:val="000000" w:themeColor="text1"/>
                <w:sz w:val="20"/>
                <w:szCs w:val="20"/>
              </w:rPr>
              <w:t>кие припадки до 3 в день, тяжелые – 1 раз в 2 месяца и реже и/или незначительная  патопс</w:t>
            </w:r>
            <w:r w:rsidRPr="001328B3">
              <w:rPr>
                <w:color w:val="000000" w:themeColor="text1"/>
                <w:sz w:val="20"/>
                <w:szCs w:val="20"/>
              </w:rPr>
              <w:t>и</w:t>
            </w:r>
            <w:r w:rsidRPr="001328B3">
              <w:rPr>
                <w:color w:val="000000" w:themeColor="text1"/>
                <w:sz w:val="20"/>
                <w:szCs w:val="20"/>
              </w:rPr>
              <w:t>хологическая симптоматика без заметных изм</w:t>
            </w:r>
            <w:r w:rsidRPr="001328B3">
              <w:rPr>
                <w:color w:val="000000" w:themeColor="text1"/>
                <w:sz w:val="20"/>
                <w:szCs w:val="20"/>
              </w:rPr>
              <w:t>е</w:t>
            </w:r>
            <w:r w:rsidRPr="001328B3">
              <w:rPr>
                <w:color w:val="000000" w:themeColor="text1"/>
                <w:sz w:val="20"/>
                <w:szCs w:val="20"/>
              </w:rPr>
              <w:t>нений личности,  незначительное снижение и</w:t>
            </w:r>
            <w:r w:rsidRPr="001328B3">
              <w:rPr>
                <w:color w:val="000000" w:themeColor="text1"/>
                <w:sz w:val="20"/>
                <w:szCs w:val="20"/>
              </w:rPr>
              <w:t>н</w:t>
            </w:r>
            <w:r w:rsidRPr="001328B3">
              <w:rPr>
                <w:color w:val="000000" w:themeColor="text1"/>
                <w:sz w:val="20"/>
                <w:szCs w:val="20"/>
              </w:rPr>
              <w:t>теллекта (IQ = 70-79 баллов (детский, WPPSI , WISC);</w:t>
            </w:r>
            <w:proofErr w:type="gramEnd"/>
            <w:r w:rsidRPr="001328B3">
              <w:rPr>
                <w:color w:val="000000" w:themeColor="text1"/>
                <w:sz w:val="20"/>
                <w:szCs w:val="20"/>
              </w:rPr>
              <w:t xml:space="preserve"> IQ = 65-69 баллов (от 16 лет, WAIS), незначительные нарушения устной и письме</w:t>
            </w:r>
            <w:r w:rsidRPr="001328B3">
              <w:rPr>
                <w:color w:val="000000" w:themeColor="text1"/>
                <w:sz w:val="20"/>
                <w:szCs w:val="20"/>
              </w:rPr>
              <w:t>н</w:t>
            </w:r>
            <w:r w:rsidRPr="001328B3">
              <w:rPr>
                <w:color w:val="000000" w:themeColor="text1"/>
                <w:sz w:val="20"/>
                <w:szCs w:val="20"/>
              </w:rPr>
              <w:t>ной речи,  существенно не сказывающиеся на адаптации в основных сферах жизнедеятельн</w:t>
            </w:r>
            <w:r w:rsidRPr="001328B3">
              <w:rPr>
                <w:color w:val="000000" w:themeColor="text1"/>
                <w:sz w:val="20"/>
                <w:szCs w:val="20"/>
              </w:rPr>
              <w:t>о</w:t>
            </w:r>
            <w:r w:rsidRPr="001328B3">
              <w:rPr>
                <w:color w:val="000000" w:themeColor="text1"/>
                <w:sz w:val="20"/>
                <w:szCs w:val="20"/>
              </w:rPr>
              <w:t>сти ребенка.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10-30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</w:t>
            </w:r>
            <w:r>
              <w:rPr>
                <w:sz w:val="20"/>
                <w:szCs w:val="20"/>
              </w:rPr>
              <w:t>11.1.3</w:t>
            </w:r>
          </w:p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rStyle w:val="af9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Нарушения психических функций, языковых и речевых функций, нейром</w:t>
            </w:r>
            <w:r w:rsidRPr="007C61A4">
              <w:rPr>
                <w:sz w:val="20"/>
                <w:szCs w:val="20"/>
              </w:rPr>
              <w:t>ы</w:t>
            </w:r>
            <w:r w:rsidRPr="007C61A4">
              <w:rPr>
                <w:sz w:val="20"/>
                <w:szCs w:val="20"/>
              </w:rPr>
              <w:t>шечных, ск</w:t>
            </w:r>
            <w:r w:rsidRPr="007C61A4">
              <w:rPr>
                <w:sz w:val="20"/>
                <w:szCs w:val="20"/>
              </w:rPr>
              <w:t>е</w:t>
            </w:r>
            <w:r w:rsidRPr="007C61A4">
              <w:rPr>
                <w:sz w:val="20"/>
                <w:szCs w:val="20"/>
              </w:rPr>
              <w:t>летных и связанных с движением (статодин</w:t>
            </w:r>
            <w:r w:rsidRPr="007C61A4">
              <w:rPr>
                <w:sz w:val="20"/>
                <w:szCs w:val="20"/>
              </w:rPr>
              <w:t>а</w:t>
            </w:r>
            <w:r w:rsidRPr="007C61A4">
              <w:rPr>
                <w:sz w:val="20"/>
                <w:szCs w:val="20"/>
              </w:rPr>
              <w:t>мических) функций, сенсорных функций; системы кр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lastRenderedPageBreak/>
              <w:t>ви и имму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ной системы, мочевыдел</w:t>
            </w:r>
            <w:r w:rsidRPr="007C61A4">
              <w:rPr>
                <w:sz w:val="20"/>
                <w:szCs w:val="20"/>
              </w:rPr>
              <w:t>и</w:t>
            </w:r>
            <w:r w:rsidRPr="007C61A4">
              <w:rPr>
                <w:sz w:val="20"/>
                <w:szCs w:val="20"/>
              </w:rPr>
              <w:t>тельной функции, функции к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жи и связа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ных с ней систем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 xml:space="preserve">МКФ: 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110-139,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 140-189, </w:t>
            </w:r>
          </w:p>
          <w:p w:rsidR="00A62F0D" w:rsidRPr="007C61A4" w:rsidRDefault="00A62F0D" w:rsidP="00A62F0D">
            <w:pPr>
              <w:pStyle w:val="ConsPlusNormal"/>
              <w:jc w:val="both"/>
            </w:pPr>
            <w:r w:rsidRPr="007C61A4">
              <w:rPr>
                <w:rFonts w:ascii="Times New Roman" w:hAnsi="Times New Roman" w:cs="Times New Roman"/>
              </w:rPr>
              <w:t>В198, В199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В710-789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798, 799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310-340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t>В</w:t>
            </w:r>
            <w:r w:rsidRPr="007C61A4">
              <w:rPr>
                <w:rFonts w:ascii="Times New Roman" w:hAnsi="Times New Roman" w:cs="Times New Roman"/>
              </w:rPr>
              <w:t xml:space="preserve"> 398, В399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В210-299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В430-439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610-639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В810-849; </w:t>
            </w:r>
          </w:p>
          <w:p w:rsidR="009E406B" w:rsidRPr="001328B3" w:rsidRDefault="00A62F0D" w:rsidP="00A62F0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898-899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 xml:space="preserve">Для детей в возрасте 0-3: Умеренные нарушения функций органов и систем организма, в том числе умеренные нарушения </w:t>
            </w:r>
            <w:proofErr w:type="gramStart"/>
            <w:r w:rsidRPr="001328B3">
              <w:rPr>
                <w:color w:val="000000" w:themeColor="text1"/>
                <w:sz w:val="20"/>
                <w:szCs w:val="20"/>
              </w:rPr>
              <w:t>стато-динамических</w:t>
            </w:r>
            <w:proofErr w:type="gramEnd"/>
            <w:r w:rsidRPr="001328B3">
              <w:rPr>
                <w:color w:val="000000" w:themeColor="text1"/>
                <w:sz w:val="20"/>
                <w:szCs w:val="20"/>
              </w:rPr>
              <w:t>, сенсорных  функций,  умере</w:t>
            </w:r>
            <w:r w:rsidRPr="001328B3">
              <w:rPr>
                <w:color w:val="000000" w:themeColor="text1"/>
                <w:sz w:val="20"/>
                <w:szCs w:val="20"/>
              </w:rPr>
              <w:t>н</w:t>
            </w:r>
            <w:r w:rsidRPr="001328B3">
              <w:rPr>
                <w:color w:val="000000" w:themeColor="text1"/>
                <w:sz w:val="20"/>
                <w:szCs w:val="20"/>
              </w:rPr>
              <w:t>ные нарушения психических функций: пар</w:t>
            </w:r>
            <w:r w:rsidRPr="001328B3">
              <w:rPr>
                <w:color w:val="000000" w:themeColor="text1"/>
                <w:sz w:val="20"/>
                <w:szCs w:val="20"/>
              </w:rPr>
              <w:t>о</w:t>
            </w:r>
            <w:r w:rsidRPr="001328B3">
              <w:rPr>
                <w:color w:val="000000" w:themeColor="text1"/>
                <w:sz w:val="20"/>
                <w:szCs w:val="20"/>
              </w:rPr>
              <w:t xml:space="preserve">ксизмальные расстройства - 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 xml:space="preserve"> легкие припадки  до 3-4 в день, тяжелые пр</w:t>
            </w:r>
            <w:r w:rsidRPr="001328B3">
              <w:rPr>
                <w:color w:val="000000" w:themeColor="text1"/>
                <w:sz w:val="20"/>
                <w:szCs w:val="20"/>
              </w:rPr>
              <w:t>и</w:t>
            </w:r>
            <w:r w:rsidRPr="001328B3">
              <w:rPr>
                <w:color w:val="000000" w:themeColor="text1"/>
                <w:sz w:val="20"/>
                <w:szCs w:val="20"/>
              </w:rPr>
              <w:t>падки – 1-2 в месяц; выраженные дисфории – 1 раз и реже в месяц; сумеречные расстройства сознания или особые состояния сознания – 1 раз и реже в 1,5 месяца; эпилептический статус, серийные припадки 1 раз в 3 месяца.  Возможна стойкая умеренная задержка психомоторного, доречевого, начального речевого развития и социальных навыков (отставание на 3-4 эп</w:t>
            </w:r>
            <w:r w:rsidRPr="001328B3">
              <w:rPr>
                <w:color w:val="000000" w:themeColor="text1"/>
                <w:sz w:val="20"/>
                <w:szCs w:val="20"/>
              </w:rPr>
              <w:t>и</w:t>
            </w:r>
            <w:r w:rsidRPr="001328B3">
              <w:rPr>
                <w:color w:val="000000" w:themeColor="text1"/>
                <w:sz w:val="20"/>
                <w:szCs w:val="20"/>
              </w:rPr>
              <w:t>кризных срока) с затруднения</w:t>
            </w:r>
            <w:r w:rsidR="00A62F0D">
              <w:rPr>
                <w:color w:val="000000" w:themeColor="text1"/>
                <w:sz w:val="20"/>
                <w:szCs w:val="20"/>
              </w:rPr>
              <w:t xml:space="preserve">ми адаптации в основных сферах </w:t>
            </w:r>
            <w:r w:rsidRPr="001328B3">
              <w:rPr>
                <w:color w:val="000000" w:themeColor="text1"/>
                <w:sz w:val="20"/>
                <w:szCs w:val="20"/>
              </w:rPr>
              <w:t xml:space="preserve">жизнедеятельности ребенка.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rStyle w:val="afc"/>
                <w:i w:val="0"/>
                <w:iCs w:val="0"/>
                <w:color w:val="FF0000"/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</w:t>
            </w:r>
            <w:r>
              <w:rPr>
                <w:sz w:val="20"/>
                <w:szCs w:val="20"/>
              </w:rPr>
              <w:t>1</w:t>
            </w:r>
            <w:r w:rsidRPr="001328B3">
              <w:rPr>
                <w:sz w:val="20"/>
                <w:szCs w:val="20"/>
              </w:rPr>
              <w:t>.1.4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Нарушения психических функций, языковых и речевых функций, нейром</w:t>
            </w:r>
            <w:r w:rsidRPr="007C61A4">
              <w:rPr>
                <w:sz w:val="20"/>
                <w:szCs w:val="20"/>
              </w:rPr>
              <w:t>ы</w:t>
            </w:r>
            <w:r w:rsidRPr="007C61A4">
              <w:rPr>
                <w:sz w:val="20"/>
                <w:szCs w:val="20"/>
              </w:rPr>
              <w:t>шечных, ск</w:t>
            </w:r>
            <w:r w:rsidRPr="007C61A4">
              <w:rPr>
                <w:sz w:val="20"/>
                <w:szCs w:val="20"/>
              </w:rPr>
              <w:t>е</w:t>
            </w:r>
            <w:r w:rsidRPr="007C61A4">
              <w:rPr>
                <w:sz w:val="20"/>
                <w:szCs w:val="20"/>
              </w:rPr>
              <w:t>летных и связанных с движением (статодин</w:t>
            </w:r>
            <w:r w:rsidRPr="007C61A4">
              <w:rPr>
                <w:sz w:val="20"/>
                <w:szCs w:val="20"/>
              </w:rPr>
              <w:t>а</w:t>
            </w:r>
            <w:r w:rsidRPr="007C61A4">
              <w:rPr>
                <w:sz w:val="20"/>
                <w:szCs w:val="20"/>
              </w:rPr>
              <w:lastRenderedPageBreak/>
              <w:t>мических) функций, сенсорных функций; системы кр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ви и имму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ной системы, мочевыдел</w:t>
            </w:r>
            <w:r w:rsidRPr="007C61A4">
              <w:rPr>
                <w:sz w:val="20"/>
                <w:szCs w:val="20"/>
              </w:rPr>
              <w:t>и</w:t>
            </w:r>
            <w:r w:rsidRPr="007C61A4">
              <w:rPr>
                <w:sz w:val="20"/>
                <w:szCs w:val="20"/>
              </w:rPr>
              <w:t>тельной функции, функции к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жи и связа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ных с ней систем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 xml:space="preserve">МКФ: 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110-139,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 140-189, </w:t>
            </w:r>
          </w:p>
          <w:p w:rsidR="00A62F0D" w:rsidRPr="007C61A4" w:rsidRDefault="00A62F0D" w:rsidP="00A62F0D">
            <w:pPr>
              <w:pStyle w:val="ConsPlusNormal"/>
              <w:jc w:val="both"/>
            </w:pPr>
            <w:r w:rsidRPr="007C61A4">
              <w:rPr>
                <w:rFonts w:ascii="Times New Roman" w:hAnsi="Times New Roman" w:cs="Times New Roman"/>
              </w:rPr>
              <w:t>В198, В199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В710-789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798, 799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310-340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t>В</w:t>
            </w:r>
            <w:r w:rsidRPr="007C61A4">
              <w:rPr>
                <w:rFonts w:ascii="Times New Roman" w:hAnsi="Times New Roman" w:cs="Times New Roman"/>
              </w:rPr>
              <w:t xml:space="preserve"> 398, В399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В210-299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В430-439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610-639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В810-849; </w:t>
            </w:r>
          </w:p>
          <w:p w:rsidR="009E406B" w:rsidRPr="001328B3" w:rsidRDefault="00A62F0D" w:rsidP="00A62F0D">
            <w:pPr>
              <w:spacing w:line="240" w:lineRule="auto"/>
              <w:ind w:left="11" w:right="11"/>
              <w:jc w:val="both"/>
              <w:rPr>
                <w:color w:val="000000" w:themeColor="text1"/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898-899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 xml:space="preserve">Для детей в возрасте 4-17 лет: 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328B3">
              <w:rPr>
                <w:color w:val="000000" w:themeColor="text1"/>
                <w:sz w:val="20"/>
                <w:szCs w:val="20"/>
              </w:rPr>
              <w:t>Умеренные нарушения функции органов и си</w:t>
            </w:r>
            <w:r w:rsidRPr="001328B3">
              <w:rPr>
                <w:color w:val="000000" w:themeColor="text1"/>
                <w:sz w:val="20"/>
                <w:szCs w:val="20"/>
              </w:rPr>
              <w:t>с</w:t>
            </w:r>
            <w:r w:rsidRPr="001328B3">
              <w:rPr>
                <w:color w:val="000000" w:themeColor="text1"/>
                <w:sz w:val="20"/>
                <w:szCs w:val="20"/>
              </w:rPr>
              <w:t>тем организма, в том числе умеренные наруш</w:t>
            </w:r>
            <w:r w:rsidRPr="001328B3">
              <w:rPr>
                <w:color w:val="000000" w:themeColor="text1"/>
                <w:sz w:val="20"/>
                <w:szCs w:val="20"/>
              </w:rPr>
              <w:t>е</w:t>
            </w:r>
            <w:r w:rsidRPr="001328B3">
              <w:rPr>
                <w:color w:val="000000" w:themeColor="text1"/>
                <w:sz w:val="20"/>
                <w:szCs w:val="20"/>
              </w:rPr>
              <w:t>ния стато-динамических, сенсорных, психич</w:t>
            </w:r>
            <w:r w:rsidRPr="001328B3">
              <w:rPr>
                <w:color w:val="000000" w:themeColor="text1"/>
                <w:sz w:val="20"/>
                <w:szCs w:val="20"/>
              </w:rPr>
              <w:t>е</w:t>
            </w:r>
            <w:r w:rsidRPr="001328B3">
              <w:rPr>
                <w:color w:val="000000" w:themeColor="text1"/>
                <w:sz w:val="20"/>
                <w:szCs w:val="20"/>
              </w:rPr>
              <w:t>ских функций: пароксизмальные расстройства -  легкие припадки  до 3-4 в день, тяжелые пр</w:t>
            </w:r>
            <w:r w:rsidRPr="001328B3">
              <w:rPr>
                <w:color w:val="000000" w:themeColor="text1"/>
                <w:sz w:val="20"/>
                <w:szCs w:val="20"/>
              </w:rPr>
              <w:t>и</w:t>
            </w:r>
            <w:r w:rsidRPr="001328B3">
              <w:rPr>
                <w:color w:val="000000" w:themeColor="text1"/>
                <w:sz w:val="20"/>
                <w:szCs w:val="20"/>
              </w:rPr>
              <w:t>падки – 1-2 в месяц; выраженные дисфории – 1 раз и реже в месяц; сумеречные расстройства сознания или особые состояния сознания – 1 раз и реже в 1,5 месяца;</w:t>
            </w:r>
            <w:proofErr w:type="gramEnd"/>
            <w:r w:rsidRPr="001328B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color w:val="000000" w:themeColor="text1"/>
                <w:sz w:val="20"/>
                <w:szCs w:val="20"/>
              </w:rPr>
              <w:t>эпилептический статус, серийные припадки – 1 раз в 3 месяца  и/или наличие умеренной  патопсихологической  си</w:t>
            </w:r>
            <w:r w:rsidRPr="001328B3">
              <w:rPr>
                <w:color w:val="000000" w:themeColor="text1"/>
                <w:sz w:val="20"/>
                <w:szCs w:val="20"/>
              </w:rPr>
              <w:t>м</w:t>
            </w:r>
            <w:r w:rsidRPr="001328B3">
              <w:rPr>
                <w:color w:val="000000" w:themeColor="text1"/>
                <w:sz w:val="20"/>
                <w:szCs w:val="20"/>
              </w:rPr>
              <w:lastRenderedPageBreak/>
              <w:t>птоматики (психоорганический синдром, си</w:t>
            </w:r>
            <w:r w:rsidRPr="001328B3">
              <w:rPr>
                <w:color w:val="000000" w:themeColor="text1"/>
                <w:sz w:val="20"/>
                <w:szCs w:val="20"/>
              </w:rPr>
              <w:t>н</w:t>
            </w:r>
            <w:r w:rsidRPr="001328B3">
              <w:rPr>
                <w:color w:val="000000" w:themeColor="text1"/>
                <w:sz w:val="20"/>
                <w:szCs w:val="20"/>
              </w:rPr>
              <w:t>дромы личностного регистра и т.д.);  возможно наличие умеренного снижения интеллекта (IQ = 50-69 баллов  (детский, WPPSI,  WISC); IQ = 50-64 балла (от 16 лет, WAIS), умеренные наруш</w:t>
            </w:r>
            <w:r w:rsidRPr="001328B3">
              <w:rPr>
                <w:color w:val="000000" w:themeColor="text1"/>
                <w:sz w:val="20"/>
                <w:szCs w:val="20"/>
              </w:rPr>
              <w:t>е</w:t>
            </w:r>
            <w:r w:rsidRPr="001328B3">
              <w:rPr>
                <w:color w:val="000000" w:themeColor="text1"/>
                <w:sz w:val="20"/>
                <w:szCs w:val="20"/>
              </w:rPr>
              <w:t xml:space="preserve">ния </w:t>
            </w:r>
            <w:proofErr w:type="gramEnd"/>
          </w:p>
          <w:p w:rsidR="009E406B" w:rsidRPr="001328B3" w:rsidRDefault="009E406B" w:rsidP="009E406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328B3">
              <w:rPr>
                <w:color w:val="000000" w:themeColor="text1"/>
                <w:sz w:val="20"/>
                <w:szCs w:val="20"/>
              </w:rPr>
              <w:t>устной и письменной речи, с затруднениями адаптации в основных сферах  жизнедеятельн</w:t>
            </w:r>
            <w:r w:rsidRPr="001328B3">
              <w:rPr>
                <w:color w:val="000000" w:themeColor="text1"/>
                <w:sz w:val="20"/>
                <w:szCs w:val="20"/>
              </w:rPr>
              <w:t>о</w:t>
            </w:r>
            <w:r w:rsidRPr="001328B3">
              <w:rPr>
                <w:color w:val="000000" w:themeColor="text1"/>
                <w:sz w:val="20"/>
                <w:szCs w:val="20"/>
              </w:rPr>
              <w:t xml:space="preserve">сти ребенка.  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</w:t>
            </w:r>
            <w:r w:rsidRPr="001328B3">
              <w:rPr>
                <w:sz w:val="20"/>
                <w:szCs w:val="20"/>
              </w:rPr>
              <w:t>.1.5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Нарушения психических функций, языковых и речевых функций, нейром</w:t>
            </w:r>
            <w:r w:rsidRPr="007C61A4">
              <w:rPr>
                <w:sz w:val="20"/>
                <w:szCs w:val="20"/>
              </w:rPr>
              <w:t>ы</w:t>
            </w:r>
            <w:r w:rsidRPr="007C61A4">
              <w:rPr>
                <w:sz w:val="20"/>
                <w:szCs w:val="20"/>
              </w:rPr>
              <w:lastRenderedPageBreak/>
              <w:t>шечных, ск</w:t>
            </w:r>
            <w:r w:rsidRPr="007C61A4">
              <w:rPr>
                <w:sz w:val="20"/>
                <w:szCs w:val="20"/>
              </w:rPr>
              <w:t>е</w:t>
            </w:r>
            <w:r w:rsidRPr="007C61A4">
              <w:rPr>
                <w:sz w:val="20"/>
                <w:szCs w:val="20"/>
              </w:rPr>
              <w:t>летных и связанных с движением (статодин</w:t>
            </w:r>
            <w:r w:rsidRPr="007C61A4">
              <w:rPr>
                <w:sz w:val="20"/>
                <w:szCs w:val="20"/>
              </w:rPr>
              <w:t>а</w:t>
            </w:r>
            <w:r w:rsidRPr="007C61A4">
              <w:rPr>
                <w:sz w:val="20"/>
                <w:szCs w:val="20"/>
              </w:rPr>
              <w:t>мических) функций, сенсорных функций; системы кр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ви и имму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ной системы, мочевыдел</w:t>
            </w:r>
            <w:r w:rsidRPr="007C61A4">
              <w:rPr>
                <w:sz w:val="20"/>
                <w:szCs w:val="20"/>
              </w:rPr>
              <w:t>и</w:t>
            </w:r>
            <w:r w:rsidRPr="007C61A4">
              <w:rPr>
                <w:sz w:val="20"/>
                <w:szCs w:val="20"/>
              </w:rPr>
              <w:t>тельной функции, функции к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жи и связа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ных с ней систем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 xml:space="preserve">МКФ: 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110-139,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 140-189, </w:t>
            </w:r>
          </w:p>
          <w:p w:rsidR="00A62F0D" w:rsidRPr="007C61A4" w:rsidRDefault="00A62F0D" w:rsidP="00A62F0D">
            <w:pPr>
              <w:pStyle w:val="ConsPlusNormal"/>
              <w:jc w:val="both"/>
            </w:pPr>
            <w:r w:rsidRPr="007C61A4">
              <w:rPr>
                <w:rFonts w:ascii="Times New Roman" w:hAnsi="Times New Roman" w:cs="Times New Roman"/>
              </w:rPr>
              <w:t>В198, В199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В710-789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798, 799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310-340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t>В</w:t>
            </w:r>
            <w:r w:rsidRPr="007C61A4">
              <w:rPr>
                <w:rFonts w:ascii="Times New Roman" w:hAnsi="Times New Roman" w:cs="Times New Roman"/>
              </w:rPr>
              <w:t xml:space="preserve"> 398, В399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В210-299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В430-439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610-639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В810-849; </w:t>
            </w:r>
          </w:p>
          <w:p w:rsidR="009E406B" w:rsidRPr="001328B3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898-899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 0-3 года: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выраженные  нарушения функций органов и систем организма, в том числе выраженные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 стато-динамических, сенсорных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ций,  выраженные  нарушения психических функций: пароксизмальные расстройства - ле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кие припадки 5 и более в день, тяжелые припа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lastRenderedPageBreak/>
              <w:t>ки - 3 раза в месяц, сумеречные расстройства сознания или особые состояния сознания - 1 раз в месяц, выраженные дисфории - 2 - 3 раза в месяц, амбулаторные автоматизмы 4 раза в 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сяц и более</w:t>
            </w:r>
            <w:proofErr w:type="gramEnd"/>
            <w:r w:rsidRPr="001328B3">
              <w:rPr>
                <w:sz w:val="20"/>
                <w:szCs w:val="20"/>
              </w:rPr>
              <w:t>, выраженные дисфории 2-3 раза в месяц,  эпилептический статус, серийные пр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падки - 1 раз в 2 месяца; стойкая выраженная задержка психомоторного, доречевого, начал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ного речевого развития и социальных навыков (отставание на 5-6 эпикризных сроков),  прив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дящие к дезадаптации основных сферах жизн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деятельности ребенка.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</w:t>
            </w:r>
            <w:r w:rsidRPr="001328B3">
              <w:rPr>
                <w:sz w:val="20"/>
                <w:szCs w:val="20"/>
              </w:rPr>
              <w:t>.1.6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 xml:space="preserve">Нарушения психических </w:t>
            </w:r>
            <w:r w:rsidRPr="007C61A4">
              <w:rPr>
                <w:sz w:val="20"/>
                <w:szCs w:val="20"/>
              </w:rPr>
              <w:lastRenderedPageBreak/>
              <w:t>функций, языковых и речевых функций, нейром</w:t>
            </w:r>
            <w:r w:rsidRPr="007C61A4">
              <w:rPr>
                <w:sz w:val="20"/>
                <w:szCs w:val="20"/>
              </w:rPr>
              <w:t>ы</w:t>
            </w:r>
            <w:r w:rsidRPr="007C61A4">
              <w:rPr>
                <w:sz w:val="20"/>
                <w:szCs w:val="20"/>
              </w:rPr>
              <w:t>шечных, ск</w:t>
            </w:r>
            <w:r w:rsidRPr="007C61A4">
              <w:rPr>
                <w:sz w:val="20"/>
                <w:szCs w:val="20"/>
              </w:rPr>
              <w:t>е</w:t>
            </w:r>
            <w:r w:rsidRPr="007C61A4">
              <w:rPr>
                <w:sz w:val="20"/>
                <w:szCs w:val="20"/>
              </w:rPr>
              <w:t>летных и связанных с движением (статодин</w:t>
            </w:r>
            <w:r w:rsidRPr="007C61A4">
              <w:rPr>
                <w:sz w:val="20"/>
                <w:szCs w:val="20"/>
              </w:rPr>
              <w:t>а</w:t>
            </w:r>
            <w:r w:rsidRPr="007C61A4">
              <w:rPr>
                <w:sz w:val="20"/>
                <w:szCs w:val="20"/>
              </w:rPr>
              <w:t>мических) функций, сенсорных функций; системы кр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ви и имму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ной системы, мочевыдел</w:t>
            </w:r>
            <w:r w:rsidRPr="007C61A4">
              <w:rPr>
                <w:sz w:val="20"/>
                <w:szCs w:val="20"/>
              </w:rPr>
              <w:t>и</w:t>
            </w:r>
            <w:r w:rsidRPr="007C61A4">
              <w:rPr>
                <w:sz w:val="20"/>
                <w:szCs w:val="20"/>
              </w:rPr>
              <w:t>тельной функции, функции к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жи и связа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ных с ней систем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 xml:space="preserve">МКФ: 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110-139,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 140-189, </w:t>
            </w:r>
          </w:p>
          <w:p w:rsidR="00A62F0D" w:rsidRPr="007C61A4" w:rsidRDefault="00A62F0D" w:rsidP="00A62F0D">
            <w:pPr>
              <w:pStyle w:val="ConsPlusNormal"/>
              <w:jc w:val="both"/>
            </w:pPr>
            <w:r w:rsidRPr="007C61A4">
              <w:rPr>
                <w:rFonts w:ascii="Times New Roman" w:hAnsi="Times New Roman" w:cs="Times New Roman"/>
              </w:rPr>
              <w:t>В198, В199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В710-789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798, 799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310-340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t>В</w:t>
            </w:r>
            <w:r w:rsidRPr="007C61A4">
              <w:rPr>
                <w:rFonts w:ascii="Times New Roman" w:hAnsi="Times New Roman" w:cs="Times New Roman"/>
              </w:rPr>
              <w:t xml:space="preserve"> 398, В399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В210-299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В430-439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lastRenderedPageBreak/>
              <w:t>В 610-639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В810-849; </w:t>
            </w:r>
          </w:p>
          <w:p w:rsidR="009E406B" w:rsidRPr="001328B3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898-899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 xml:space="preserve">Выраженные нарушения функций органов и </w:t>
            </w:r>
            <w:r w:rsidRPr="001328B3">
              <w:rPr>
                <w:sz w:val="20"/>
                <w:szCs w:val="20"/>
              </w:rPr>
              <w:lastRenderedPageBreak/>
              <w:t>систем организма, в том числе выраженные н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рушения стато-динамических, сенсорных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ций,  выраженные нарушения психических функций: пароксизмальные расстройства - ле</w:t>
            </w:r>
            <w:r w:rsidRPr="001328B3">
              <w:rPr>
                <w:sz w:val="20"/>
                <w:szCs w:val="20"/>
              </w:rPr>
              <w:t>г</w:t>
            </w:r>
            <w:r w:rsidRPr="001328B3">
              <w:rPr>
                <w:sz w:val="20"/>
                <w:szCs w:val="20"/>
              </w:rPr>
              <w:t>кие припадки 5 и более в день, тяжелые припа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ки - 3 раза в месяц, сумеречные расстройства сознания или особые состояния сознания - 1 раз в месяц, выраженные дисфории - 2 - 3 раза в месяц, амбулаторные автоматизмы 4 раза в 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сяц и более</w:t>
            </w:r>
            <w:proofErr w:type="gramEnd"/>
            <w:r w:rsidRPr="001328B3">
              <w:rPr>
                <w:sz w:val="20"/>
                <w:szCs w:val="20"/>
              </w:rPr>
              <w:t>, выраженные дисфории 2-3 раза в месяц,  эпилептический статус, серийные пр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падки - 1 раз в 2 месяц и/или выраженная пато</w:t>
            </w:r>
            <w:r w:rsidRPr="001328B3">
              <w:rPr>
                <w:sz w:val="20"/>
                <w:szCs w:val="20"/>
              </w:rPr>
              <w:t>п</w:t>
            </w:r>
            <w:r w:rsidRPr="001328B3">
              <w:rPr>
                <w:sz w:val="20"/>
                <w:szCs w:val="20"/>
              </w:rPr>
              <w:t>сихологическая  симптоматика (психопатоп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добный, психоорганический синдром и др.); возможно выраженное снижение интеллекта (IQ = 35-49 баллов), выраженные нарушения устной и письменной речи,   приводящие к дезадапт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ции основных сферах жизнедеятельности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бенка.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</w:t>
            </w:r>
            <w:r>
              <w:rPr>
                <w:sz w:val="20"/>
                <w:szCs w:val="20"/>
              </w:rPr>
              <w:t>1</w:t>
            </w:r>
            <w:r w:rsidRPr="001328B3">
              <w:rPr>
                <w:sz w:val="20"/>
                <w:szCs w:val="20"/>
              </w:rPr>
              <w:t>.1.7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Нарушения психических функций, языковых и речевых функций, нейром</w:t>
            </w:r>
            <w:r w:rsidRPr="007C61A4">
              <w:rPr>
                <w:sz w:val="20"/>
                <w:szCs w:val="20"/>
              </w:rPr>
              <w:t>ы</w:t>
            </w:r>
            <w:r w:rsidRPr="007C61A4">
              <w:rPr>
                <w:sz w:val="20"/>
                <w:szCs w:val="20"/>
              </w:rPr>
              <w:t>шечных, ск</w:t>
            </w:r>
            <w:r w:rsidRPr="007C61A4">
              <w:rPr>
                <w:sz w:val="20"/>
                <w:szCs w:val="20"/>
              </w:rPr>
              <w:t>е</w:t>
            </w:r>
            <w:r w:rsidRPr="007C61A4">
              <w:rPr>
                <w:sz w:val="20"/>
                <w:szCs w:val="20"/>
              </w:rPr>
              <w:t>летных и связанных с движением (статодин</w:t>
            </w:r>
            <w:r w:rsidRPr="007C61A4">
              <w:rPr>
                <w:sz w:val="20"/>
                <w:szCs w:val="20"/>
              </w:rPr>
              <w:t>а</w:t>
            </w:r>
            <w:r w:rsidRPr="007C61A4">
              <w:rPr>
                <w:sz w:val="20"/>
                <w:szCs w:val="20"/>
              </w:rPr>
              <w:t>мических) функций, сенсорных функций; системы кр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ви и имму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ной системы, мочевыдел</w:t>
            </w:r>
            <w:r w:rsidRPr="007C61A4">
              <w:rPr>
                <w:sz w:val="20"/>
                <w:szCs w:val="20"/>
              </w:rPr>
              <w:t>и</w:t>
            </w:r>
            <w:r w:rsidRPr="007C61A4">
              <w:rPr>
                <w:sz w:val="20"/>
                <w:szCs w:val="20"/>
              </w:rPr>
              <w:t>тельной функции, функции к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жи и связа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ных с ней систем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 xml:space="preserve">МКФ: 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110-139,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 140-189, </w:t>
            </w:r>
          </w:p>
          <w:p w:rsidR="00A62F0D" w:rsidRPr="007C61A4" w:rsidRDefault="00A62F0D" w:rsidP="00A62F0D">
            <w:pPr>
              <w:pStyle w:val="ConsPlusNormal"/>
              <w:jc w:val="both"/>
            </w:pPr>
            <w:r w:rsidRPr="007C61A4">
              <w:rPr>
                <w:rFonts w:ascii="Times New Roman" w:hAnsi="Times New Roman" w:cs="Times New Roman"/>
              </w:rPr>
              <w:t>В198, В199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В710-789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lastRenderedPageBreak/>
              <w:t>В 798, 799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310-340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t>В</w:t>
            </w:r>
            <w:r w:rsidRPr="007C61A4">
              <w:rPr>
                <w:rFonts w:ascii="Times New Roman" w:hAnsi="Times New Roman" w:cs="Times New Roman"/>
              </w:rPr>
              <w:t xml:space="preserve"> 398, В399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В210-299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В430-439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610-639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В810-849; </w:t>
            </w:r>
          </w:p>
          <w:p w:rsidR="009E406B" w:rsidRPr="001328B3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898-899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 нарушения функций органов и систем организма, в том числе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тельно выраженные нарушения </w:t>
            </w:r>
            <w:proofErr w:type="gramStart"/>
            <w:r w:rsidRPr="001328B3">
              <w:rPr>
                <w:sz w:val="20"/>
                <w:szCs w:val="20"/>
              </w:rPr>
              <w:t>стато-динамических</w:t>
            </w:r>
            <w:proofErr w:type="gramEnd"/>
            <w:r w:rsidRPr="001328B3">
              <w:rPr>
                <w:sz w:val="20"/>
                <w:szCs w:val="20"/>
              </w:rPr>
              <w:t>, сенсорных функций,   психич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ских функций: пароксизмальные расстройства -  тяжелые припадки - 4 и более в месяц, 2 и более сумеречных расстройства сознания или особых состояния сознания, 4 и более эпизодов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женной дисфории, 1 и более эпистатус в месяц; стойкая значительно выраженная задержка  психомоторного, доречевого, начального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 развития и социальных навыков (отстав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ние на 7 и более  эпикризных сроков). Необх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 xml:space="preserve">димость в постороннем уходе и надзоре.  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</w:t>
            </w:r>
            <w:r w:rsidRPr="001328B3">
              <w:rPr>
                <w:sz w:val="20"/>
                <w:szCs w:val="20"/>
              </w:rPr>
              <w:t>.1.8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Нарушения психических функций, языковых и речевых функций, нейром</w:t>
            </w:r>
            <w:r w:rsidRPr="007C61A4">
              <w:rPr>
                <w:sz w:val="20"/>
                <w:szCs w:val="20"/>
              </w:rPr>
              <w:t>ы</w:t>
            </w:r>
            <w:r w:rsidRPr="007C61A4">
              <w:rPr>
                <w:sz w:val="20"/>
                <w:szCs w:val="20"/>
              </w:rPr>
              <w:t>шечных, ск</w:t>
            </w:r>
            <w:r w:rsidRPr="007C61A4">
              <w:rPr>
                <w:sz w:val="20"/>
                <w:szCs w:val="20"/>
              </w:rPr>
              <w:t>е</w:t>
            </w:r>
            <w:r w:rsidRPr="007C61A4">
              <w:rPr>
                <w:sz w:val="20"/>
                <w:szCs w:val="20"/>
              </w:rPr>
              <w:t>летных и связанных с движением (статодин</w:t>
            </w:r>
            <w:r w:rsidRPr="007C61A4">
              <w:rPr>
                <w:sz w:val="20"/>
                <w:szCs w:val="20"/>
              </w:rPr>
              <w:t>а</w:t>
            </w:r>
            <w:r w:rsidRPr="007C61A4">
              <w:rPr>
                <w:sz w:val="20"/>
                <w:szCs w:val="20"/>
              </w:rPr>
              <w:t>мических) функций, сенсорных функций; системы кр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ви и имму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ной системы, мочевыдел</w:t>
            </w:r>
            <w:r w:rsidRPr="007C61A4">
              <w:rPr>
                <w:sz w:val="20"/>
                <w:szCs w:val="20"/>
              </w:rPr>
              <w:t>и</w:t>
            </w:r>
            <w:r w:rsidRPr="007C61A4">
              <w:rPr>
                <w:sz w:val="20"/>
                <w:szCs w:val="20"/>
              </w:rPr>
              <w:t>тельной функции, функции к</w:t>
            </w:r>
            <w:r w:rsidRPr="007C61A4">
              <w:rPr>
                <w:sz w:val="20"/>
                <w:szCs w:val="20"/>
              </w:rPr>
              <w:t>о</w:t>
            </w:r>
            <w:r w:rsidRPr="007C61A4">
              <w:rPr>
                <w:sz w:val="20"/>
                <w:szCs w:val="20"/>
              </w:rPr>
              <w:t>жи и связа</w:t>
            </w:r>
            <w:r w:rsidRPr="007C61A4">
              <w:rPr>
                <w:sz w:val="20"/>
                <w:szCs w:val="20"/>
              </w:rPr>
              <w:t>н</w:t>
            </w:r>
            <w:r w:rsidRPr="007C61A4">
              <w:rPr>
                <w:sz w:val="20"/>
                <w:szCs w:val="20"/>
              </w:rPr>
              <w:t>ных с ней систем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lastRenderedPageBreak/>
              <w:t xml:space="preserve">МКФ: 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110-139,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 140-189, </w:t>
            </w:r>
          </w:p>
          <w:p w:rsidR="00A62F0D" w:rsidRPr="007C61A4" w:rsidRDefault="00A62F0D" w:rsidP="00A62F0D">
            <w:pPr>
              <w:pStyle w:val="ConsPlusNormal"/>
              <w:jc w:val="both"/>
            </w:pPr>
            <w:r w:rsidRPr="007C61A4">
              <w:rPr>
                <w:rFonts w:ascii="Times New Roman" w:hAnsi="Times New Roman" w:cs="Times New Roman"/>
              </w:rPr>
              <w:t>В198, В199</w:t>
            </w:r>
          </w:p>
          <w:p w:rsidR="00A62F0D" w:rsidRPr="007C61A4" w:rsidRDefault="00A62F0D" w:rsidP="00A62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В710-789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798, 799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310-340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t>В</w:t>
            </w:r>
            <w:r w:rsidRPr="007C61A4">
              <w:rPr>
                <w:rFonts w:ascii="Times New Roman" w:hAnsi="Times New Roman" w:cs="Times New Roman"/>
              </w:rPr>
              <w:t xml:space="preserve"> 398, В399</w:t>
            </w:r>
          </w:p>
          <w:p w:rsidR="00A62F0D" w:rsidRPr="007C61A4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В210-299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В430-439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 610-639</w:t>
            </w:r>
          </w:p>
          <w:p w:rsidR="00A62F0D" w:rsidRPr="007C61A4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В810-849; </w:t>
            </w:r>
          </w:p>
          <w:p w:rsidR="009E406B" w:rsidRPr="001328B3" w:rsidRDefault="00A62F0D" w:rsidP="00A62F0D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7C61A4">
              <w:rPr>
                <w:sz w:val="20"/>
                <w:szCs w:val="20"/>
              </w:rPr>
              <w:t>В 898-899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4-17: 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значительно выраженные нарушения функций органов и систем организма, в том числе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тельно выраженные нарушения стато-динамических, сенсорных, психических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ций:  пароксизмальные расстройства - тяжелые припадки - 4 и более в месяц, 2 и более сум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речных расстройства сознания или особых с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стояния сознания, 4 и более эпизодов выраже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ной дисфории, 1 и более эпистатус в месяц и/или значительно выраженная психопатолог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ческая симптоматика (в том числе психотич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ского регистра</w:t>
            </w:r>
            <w:proofErr w:type="gramEnd"/>
            <w:r w:rsidRPr="001328B3">
              <w:rPr>
                <w:sz w:val="20"/>
                <w:szCs w:val="20"/>
              </w:rPr>
              <w:t>), значительно выраженное  сн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жение интеллекта  (IQ &lt; 34), отсутствие речи,  вызывающие необходимость в постороннем уходе и надзоре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Хром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сомные аномалии, не кла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сифиц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рованные в других рубриках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Q90-Q99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EE61FE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EE61FE" w:rsidRDefault="009E406B" w:rsidP="002F7196">
            <w:pPr>
              <w:spacing w:line="240" w:lineRule="auto"/>
              <w:rPr>
                <w:sz w:val="20"/>
                <w:szCs w:val="20"/>
              </w:rPr>
            </w:pPr>
            <w:r w:rsidRPr="00EE61FE">
              <w:rPr>
                <w:sz w:val="20"/>
                <w:szCs w:val="20"/>
              </w:rPr>
              <w:t>Примечание к п.17.1</w:t>
            </w:r>
            <w:r w:rsidR="002F7196">
              <w:rPr>
                <w:sz w:val="20"/>
                <w:szCs w:val="20"/>
              </w:rPr>
              <w:t>2</w:t>
            </w:r>
            <w:r w:rsidRPr="00EE61FE">
              <w:rPr>
                <w:sz w:val="20"/>
                <w:szCs w:val="20"/>
              </w:rPr>
              <w:t xml:space="preserve"> -  в связи со стойким  и малобратимым характером нарушенных функций органов и систем организма ребенка при данных  хромосомных аномалиях,  малой эффективностью реабилитационных  мероприятиий  и наличием неблагоприятного прогноза, рекомендуется определение категории «реб</w:t>
            </w:r>
            <w:r w:rsidRPr="00EE61FE">
              <w:rPr>
                <w:sz w:val="20"/>
                <w:szCs w:val="20"/>
              </w:rPr>
              <w:t>е</w:t>
            </w:r>
            <w:r w:rsidRPr="00EE61FE">
              <w:rPr>
                <w:sz w:val="20"/>
                <w:szCs w:val="20"/>
              </w:rPr>
              <w:t>нок-инвалид» до 18 лет при  первичном и повторном  освидетельствовании  детей с данной патологией.</w:t>
            </w:r>
          </w:p>
        </w:tc>
      </w:tr>
      <w:tr w:rsidR="009E406B" w:rsidRPr="001328B3" w:rsidTr="002B0316">
        <w:trPr>
          <w:gridAfter w:val="1"/>
          <w:wAfter w:w="5056" w:type="dxa"/>
          <w:trHeight w:val="7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  <w:r w:rsidRPr="001328B3">
              <w:rPr>
                <w:sz w:val="20"/>
                <w:szCs w:val="20"/>
              </w:rPr>
              <w:t>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Болезнь Дауна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Q90.0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Q90.1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Q90.2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EE61FE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EE61FE">
              <w:rPr>
                <w:sz w:val="20"/>
                <w:szCs w:val="20"/>
              </w:rPr>
              <w:t xml:space="preserve">Транслокационная, мозаичная  форма болезни Дауна, болезнь Дауна </w:t>
            </w:r>
            <w:proofErr w:type="gramStart"/>
            <w:r w:rsidRPr="00EE61FE">
              <w:rPr>
                <w:sz w:val="20"/>
                <w:szCs w:val="20"/>
              </w:rPr>
              <w:t>с</w:t>
            </w:r>
            <w:proofErr w:type="gramEnd"/>
            <w:r w:rsidRPr="00EE61FE">
              <w:rPr>
                <w:sz w:val="20"/>
                <w:szCs w:val="20"/>
              </w:rPr>
              <w:t xml:space="preserve"> полной трисомией по 21 паре аутосом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17.1</w:t>
            </w:r>
            <w:r>
              <w:rPr>
                <w:sz w:val="20"/>
                <w:szCs w:val="20"/>
              </w:rPr>
              <w:t>2</w:t>
            </w:r>
            <w:r w:rsidRPr="001328B3">
              <w:rPr>
                <w:sz w:val="20"/>
                <w:szCs w:val="20"/>
              </w:rPr>
              <w:t>.1.1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арушения психических, языковых и речевых, сенсорных </w:t>
            </w:r>
            <w:r w:rsidRPr="00CB5E38">
              <w:rPr>
                <w:rFonts w:ascii="Times New Roman" w:hAnsi="Times New Roman" w:cs="Times New Roman"/>
              </w:rPr>
              <w:lastRenderedPageBreak/>
              <w:t>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функций сердечно-сосудистой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таболизма;</w:t>
            </w:r>
            <w:r w:rsidRPr="007C61A4">
              <w:rPr>
                <w:rFonts w:ascii="Times New Roman" w:hAnsi="Times New Roman" w:cs="Times New Roman"/>
              </w:rPr>
              <w:t xml:space="preserve"> системы кр</w:t>
            </w:r>
            <w:r w:rsidRPr="007C61A4">
              <w:rPr>
                <w:rFonts w:ascii="Times New Roman" w:hAnsi="Times New Roman" w:cs="Times New Roman"/>
              </w:rPr>
              <w:t>о</w:t>
            </w:r>
            <w:r w:rsidRPr="007C61A4">
              <w:rPr>
                <w:rFonts w:ascii="Times New Roman" w:hAnsi="Times New Roman" w:cs="Times New Roman"/>
              </w:rPr>
              <w:t>ви и имму</w:t>
            </w:r>
            <w:r w:rsidRPr="007C61A4">
              <w:rPr>
                <w:rFonts w:ascii="Times New Roman" w:hAnsi="Times New Roman" w:cs="Times New Roman"/>
              </w:rPr>
              <w:t>н</w:t>
            </w:r>
            <w:r w:rsidRPr="007C61A4">
              <w:rPr>
                <w:rFonts w:ascii="Times New Roman" w:hAnsi="Times New Roman" w:cs="Times New Roman"/>
              </w:rPr>
              <w:t>ной системы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1A4">
              <w:rPr>
                <w:rFonts w:ascii="Times New Roman" w:hAnsi="Times New Roman" w:cs="Times New Roman"/>
              </w:rPr>
              <w:t>мочевыдел</w:t>
            </w:r>
            <w:r w:rsidRPr="007C61A4">
              <w:rPr>
                <w:rFonts w:ascii="Times New Roman" w:hAnsi="Times New Roman" w:cs="Times New Roman"/>
              </w:rPr>
              <w:t>и</w:t>
            </w:r>
            <w:r w:rsidRPr="007C61A4">
              <w:rPr>
                <w:rFonts w:ascii="Times New Roman" w:hAnsi="Times New Roman" w:cs="Times New Roman"/>
              </w:rPr>
              <w:t>тельной функции</w:t>
            </w:r>
            <w:proofErr w:type="gramEnd"/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В710- 789,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В440-450,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9E406B" w:rsidRPr="001328B3" w:rsidRDefault="00A62F0D" w:rsidP="00A62F0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 момента верификации диагноза – до 18 лет (при любой форме болезни Дауна)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</w:t>
            </w:r>
            <w:r w:rsidRPr="001328B3">
              <w:rPr>
                <w:sz w:val="20"/>
                <w:szCs w:val="20"/>
              </w:rPr>
              <w:t>.1.2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функций сердечно-сосудистой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lastRenderedPageBreak/>
              <w:t>таболизма;</w:t>
            </w:r>
            <w:r w:rsidRPr="007C61A4">
              <w:rPr>
                <w:rFonts w:ascii="Times New Roman" w:hAnsi="Times New Roman" w:cs="Times New Roman"/>
              </w:rPr>
              <w:t xml:space="preserve"> системы кр</w:t>
            </w:r>
            <w:r w:rsidRPr="007C61A4">
              <w:rPr>
                <w:rFonts w:ascii="Times New Roman" w:hAnsi="Times New Roman" w:cs="Times New Roman"/>
              </w:rPr>
              <w:t>о</w:t>
            </w:r>
            <w:r w:rsidRPr="007C61A4">
              <w:rPr>
                <w:rFonts w:ascii="Times New Roman" w:hAnsi="Times New Roman" w:cs="Times New Roman"/>
              </w:rPr>
              <w:t>ви и имму</w:t>
            </w:r>
            <w:r w:rsidRPr="007C61A4">
              <w:rPr>
                <w:rFonts w:ascii="Times New Roman" w:hAnsi="Times New Roman" w:cs="Times New Roman"/>
              </w:rPr>
              <w:t>н</w:t>
            </w:r>
            <w:r w:rsidRPr="007C61A4">
              <w:rPr>
                <w:rFonts w:ascii="Times New Roman" w:hAnsi="Times New Roman" w:cs="Times New Roman"/>
              </w:rPr>
              <w:t>ной системы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1A4">
              <w:rPr>
                <w:rFonts w:ascii="Times New Roman" w:hAnsi="Times New Roman" w:cs="Times New Roman"/>
              </w:rPr>
              <w:t>мочевыдел</w:t>
            </w:r>
            <w:r w:rsidRPr="007C61A4">
              <w:rPr>
                <w:rFonts w:ascii="Times New Roman" w:hAnsi="Times New Roman" w:cs="Times New Roman"/>
              </w:rPr>
              <w:t>и</w:t>
            </w:r>
            <w:r w:rsidRPr="007C61A4">
              <w:rPr>
                <w:rFonts w:ascii="Times New Roman" w:hAnsi="Times New Roman" w:cs="Times New Roman"/>
              </w:rPr>
              <w:t>тельной функции</w:t>
            </w:r>
            <w:proofErr w:type="gramEnd"/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В440-450,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9E406B" w:rsidRPr="001328B3" w:rsidRDefault="00A62F0D" w:rsidP="00A62F0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умеренных нарушений функций орг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 xml:space="preserve">нов и систем организма ребенка, в том числе: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стойкой умеренной задержки  психомоторного, доречевого, начального речевого развития и социальных навыков (отставание на 3-4 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кризных срока);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умеренной мышечной слабости и мышечной гипотонии (снижение мышечной силы до 3 ба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 xml:space="preserve">лов), приводящие к умеренному нарушению </w:t>
            </w:r>
            <w:proofErr w:type="gramStart"/>
            <w:r w:rsidRPr="001328B3">
              <w:rPr>
                <w:sz w:val="20"/>
                <w:szCs w:val="20"/>
              </w:rPr>
              <w:t>стато-динамической</w:t>
            </w:r>
            <w:proofErr w:type="gramEnd"/>
            <w:r w:rsidRPr="001328B3">
              <w:rPr>
                <w:sz w:val="20"/>
                <w:szCs w:val="20"/>
              </w:rPr>
              <w:t xml:space="preserve"> функции;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умеренных  нарушений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 и т.д., приводящие к 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труднениям  адаптации в основных сферах  жизнедеятельности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</w:t>
            </w:r>
            <w:r w:rsidRPr="001328B3">
              <w:rPr>
                <w:sz w:val="20"/>
                <w:szCs w:val="20"/>
              </w:rPr>
              <w:t>.1.3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lastRenderedPageBreak/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функций сердечно-сосудистой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таболизма;</w:t>
            </w:r>
            <w:r w:rsidRPr="007C61A4">
              <w:rPr>
                <w:rFonts w:ascii="Times New Roman" w:hAnsi="Times New Roman" w:cs="Times New Roman"/>
              </w:rPr>
              <w:t xml:space="preserve"> системы кр</w:t>
            </w:r>
            <w:r w:rsidRPr="007C61A4">
              <w:rPr>
                <w:rFonts w:ascii="Times New Roman" w:hAnsi="Times New Roman" w:cs="Times New Roman"/>
              </w:rPr>
              <w:t>о</w:t>
            </w:r>
            <w:r w:rsidRPr="007C61A4">
              <w:rPr>
                <w:rFonts w:ascii="Times New Roman" w:hAnsi="Times New Roman" w:cs="Times New Roman"/>
              </w:rPr>
              <w:t>ви и имму</w:t>
            </w:r>
            <w:r w:rsidRPr="007C61A4">
              <w:rPr>
                <w:rFonts w:ascii="Times New Roman" w:hAnsi="Times New Roman" w:cs="Times New Roman"/>
              </w:rPr>
              <w:t>н</w:t>
            </w:r>
            <w:r w:rsidRPr="007C61A4">
              <w:rPr>
                <w:rFonts w:ascii="Times New Roman" w:hAnsi="Times New Roman" w:cs="Times New Roman"/>
              </w:rPr>
              <w:t>ной системы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1A4">
              <w:rPr>
                <w:rFonts w:ascii="Times New Roman" w:hAnsi="Times New Roman" w:cs="Times New Roman"/>
              </w:rPr>
              <w:t>мочевыдел</w:t>
            </w:r>
            <w:r w:rsidRPr="007C61A4">
              <w:rPr>
                <w:rFonts w:ascii="Times New Roman" w:hAnsi="Times New Roman" w:cs="Times New Roman"/>
              </w:rPr>
              <w:t>и</w:t>
            </w:r>
            <w:r w:rsidRPr="007C61A4">
              <w:rPr>
                <w:rFonts w:ascii="Times New Roman" w:hAnsi="Times New Roman" w:cs="Times New Roman"/>
              </w:rPr>
              <w:t>тельной функции</w:t>
            </w:r>
            <w:proofErr w:type="gramEnd"/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В440-450,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9E406B" w:rsidRPr="001328B3" w:rsidRDefault="00A62F0D" w:rsidP="00A62F0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Наличие умеренных   нарушений функций, 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ганов и систем организма, в том числе психич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ских, речевых и языковых,  статодинамических функций (умеренная мышечная слабость и м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шечная гипотония (снижение мышечной силы до 3 баллов, ограничение амплитуды активных движений в суставах верхних и (или) нижних конечностей - в плечевом суставе до 35-40 гр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дусов, локтевом - до 30-45 градусов, лучезап</w:t>
            </w:r>
            <w:r w:rsidRPr="001328B3">
              <w:rPr>
                <w:sz w:val="20"/>
                <w:szCs w:val="20"/>
              </w:rPr>
              <w:t>я</w:t>
            </w:r>
            <w:r w:rsidRPr="001328B3">
              <w:rPr>
                <w:sz w:val="20"/>
                <w:szCs w:val="20"/>
              </w:rPr>
              <w:t>стном – до 30-40 градусов, тазобедренных  - до 15-20 градусов;</w:t>
            </w:r>
            <w:proofErr w:type="gramEnd"/>
            <w:r w:rsidRPr="001328B3">
              <w:rPr>
                <w:sz w:val="20"/>
                <w:szCs w:val="20"/>
              </w:rPr>
              <w:t xml:space="preserve">  наличие умеренного снижения интеллекта (IQ = 50-69 баллов  (детский, WPPSI,  </w:t>
            </w:r>
            <w:r w:rsidRPr="001328B3">
              <w:rPr>
                <w:sz w:val="20"/>
                <w:szCs w:val="20"/>
              </w:rPr>
              <w:lastRenderedPageBreak/>
              <w:t>WISC); IQ = 50-64 балла (от 16 лет, WAIS), ум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ренные когнитивные нарушения,  умеренные нарушения устной и письменной речи);  ум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ренные нарушения 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 и т.д. с затруднениями адаптации в основных сферах  жизнедеятельн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сти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</w:t>
            </w:r>
            <w:r>
              <w:rPr>
                <w:sz w:val="20"/>
                <w:szCs w:val="20"/>
              </w:rPr>
              <w:t>2</w:t>
            </w:r>
            <w:r w:rsidRPr="001328B3">
              <w:rPr>
                <w:sz w:val="20"/>
                <w:szCs w:val="20"/>
              </w:rPr>
              <w:t>.1.4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функций сердечно-сосудистой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таболизма;</w:t>
            </w:r>
            <w:r w:rsidRPr="007C61A4">
              <w:rPr>
                <w:rFonts w:ascii="Times New Roman" w:hAnsi="Times New Roman" w:cs="Times New Roman"/>
              </w:rPr>
              <w:t xml:space="preserve"> системы кр</w:t>
            </w:r>
            <w:r w:rsidRPr="007C61A4">
              <w:rPr>
                <w:rFonts w:ascii="Times New Roman" w:hAnsi="Times New Roman" w:cs="Times New Roman"/>
              </w:rPr>
              <w:t>о</w:t>
            </w:r>
            <w:r w:rsidRPr="007C61A4">
              <w:rPr>
                <w:rFonts w:ascii="Times New Roman" w:hAnsi="Times New Roman" w:cs="Times New Roman"/>
              </w:rPr>
              <w:t>ви и имму</w:t>
            </w:r>
            <w:r w:rsidRPr="007C61A4">
              <w:rPr>
                <w:rFonts w:ascii="Times New Roman" w:hAnsi="Times New Roman" w:cs="Times New Roman"/>
              </w:rPr>
              <w:t>н</w:t>
            </w:r>
            <w:r w:rsidRPr="007C61A4">
              <w:rPr>
                <w:rFonts w:ascii="Times New Roman" w:hAnsi="Times New Roman" w:cs="Times New Roman"/>
              </w:rPr>
              <w:t>ной системы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1A4">
              <w:rPr>
                <w:rFonts w:ascii="Times New Roman" w:hAnsi="Times New Roman" w:cs="Times New Roman"/>
              </w:rPr>
              <w:t>мочевыдел</w:t>
            </w:r>
            <w:r w:rsidRPr="007C61A4">
              <w:rPr>
                <w:rFonts w:ascii="Times New Roman" w:hAnsi="Times New Roman" w:cs="Times New Roman"/>
              </w:rPr>
              <w:t>и</w:t>
            </w:r>
            <w:r w:rsidRPr="007C61A4">
              <w:rPr>
                <w:rFonts w:ascii="Times New Roman" w:hAnsi="Times New Roman" w:cs="Times New Roman"/>
              </w:rPr>
              <w:t>тельной функции</w:t>
            </w:r>
            <w:proofErr w:type="gramEnd"/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140-189,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В440-450, 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A62F0D" w:rsidRDefault="00A62F0D" w:rsidP="00A62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9E406B" w:rsidRPr="001328B3" w:rsidRDefault="00A62F0D" w:rsidP="00AB3F7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Для детей в возрасте 0-3 года: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 наличие выраженных нарушений функций о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 xml:space="preserve">ганов и систем организма ребенка, в том числе: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стойкой выраженной задержки  психомоторн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го, доречевого, начального речевого развития и социальных навыков (отставание на 5-6 эп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кризных сроков); </w:t>
            </w:r>
            <w:proofErr w:type="gramStart"/>
            <w:r w:rsidRPr="001328B3">
              <w:rPr>
                <w:sz w:val="20"/>
                <w:szCs w:val="20"/>
              </w:rPr>
              <w:t>выраженной мышечной сл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бости и мышечной гипотонии (снижение м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t>шечной силы до 2 баллов,  ограничение ампл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туды активных движений верхних конечностей в пределах 10-20 градусов, с нарушением о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новной функции верхней конечности: невозм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жен схват мелких предметов, длительное и прочное удержание крупных предметов или с выраженным ограничением амплитуды акти</w:t>
            </w:r>
            <w:r w:rsidRPr="001328B3">
              <w:rPr>
                <w:sz w:val="20"/>
                <w:szCs w:val="20"/>
              </w:rPr>
              <w:t>в</w:t>
            </w:r>
            <w:r w:rsidRPr="001328B3">
              <w:rPr>
                <w:sz w:val="20"/>
                <w:szCs w:val="20"/>
              </w:rPr>
              <w:t>ных движений во всех суставах нижних коне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ностей - тазобедренных - до 20 градусов, коле</w:t>
            </w:r>
            <w:r w:rsidRPr="001328B3">
              <w:rPr>
                <w:sz w:val="20"/>
                <w:szCs w:val="20"/>
              </w:rPr>
              <w:t>н</w:t>
            </w:r>
            <w:r w:rsidRPr="001328B3">
              <w:rPr>
                <w:sz w:val="20"/>
                <w:szCs w:val="20"/>
              </w:rPr>
              <w:t>ных -  до 10 градусов, голеностопных - до</w:t>
            </w:r>
            <w:proofErr w:type="gramEnd"/>
            <w:r w:rsidRPr="001328B3">
              <w:rPr>
                <w:sz w:val="20"/>
                <w:szCs w:val="20"/>
              </w:rPr>
              <w:t xml:space="preserve"> </w:t>
            </w:r>
            <w:proofErr w:type="gramStart"/>
            <w:r w:rsidRPr="001328B3">
              <w:rPr>
                <w:sz w:val="20"/>
                <w:szCs w:val="20"/>
              </w:rPr>
              <w:t>6-7 градусов);   приводящие к выраженному 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>шению стато-динамической функции;</w:t>
            </w:r>
            <w:proofErr w:type="gramEnd"/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выраженных нарушений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 и т.д., приводящие к з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труднениям  адаптации в основных сферах  жизнедеятельности ребенка.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70-80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</w:t>
            </w:r>
            <w:r w:rsidRPr="001328B3">
              <w:rPr>
                <w:sz w:val="20"/>
                <w:szCs w:val="20"/>
              </w:rPr>
              <w:t>.1.5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арушения функций сердечно-сосудистой системы, дыхательной </w:t>
            </w:r>
            <w:r w:rsidRPr="00CB5E38">
              <w:rPr>
                <w:rFonts w:ascii="Times New Roman" w:hAnsi="Times New Roman" w:cs="Times New Roman"/>
              </w:rPr>
              <w:lastRenderedPageBreak/>
              <w:t>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таболизма;</w:t>
            </w:r>
            <w:r w:rsidRPr="007C61A4">
              <w:rPr>
                <w:rFonts w:ascii="Times New Roman" w:hAnsi="Times New Roman" w:cs="Times New Roman"/>
              </w:rPr>
              <w:t xml:space="preserve"> системы кр</w:t>
            </w:r>
            <w:r w:rsidRPr="007C61A4">
              <w:rPr>
                <w:rFonts w:ascii="Times New Roman" w:hAnsi="Times New Roman" w:cs="Times New Roman"/>
              </w:rPr>
              <w:t>о</w:t>
            </w:r>
            <w:r w:rsidRPr="007C61A4">
              <w:rPr>
                <w:rFonts w:ascii="Times New Roman" w:hAnsi="Times New Roman" w:cs="Times New Roman"/>
              </w:rPr>
              <w:t>ви и имму</w:t>
            </w:r>
            <w:r w:rsidRPr="007C61A4">
              <w:rPr>
                <w:rFonts w:ascii="Times New Roman" w:hAnsi="Times New Roman" w:cs="Times New Roman"/>
              </w:rPr>
              <w:t>н</w:t>
            </w:r>
            <w:r w:rsidRPr="007C61A4">
              <w:rPr>
                <w:rFonts w:ascii="Times New Roman" w:hAnsi="Times New Roman" w:cs="Times New Roman"/>
              </w:rPr>
              <w:t>ной системы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1A4">
              <w:rPr>
                <w:rFonts w:ascii="Times New Roman" w:hAnsi="Times New Roman" w:cs="Times New Roman"/>
              </w:rPr>
              <w:t>мочевыдел</w:t>
            </w:r>
            <w:r w:rsidRPr="007C61A4">
              <w:rPr>
                <w:rFonts w:ascii="Times New Roman" w:hAnsi="Times New Roman" w:cs="Times New Roman"/>
              </w:rPr>
              <w:t>и</w:t>
            </w:r>
            <w:r w:rsidRPr="007C61A4">
              <w:rPr>
                <w:rFonts w:ascii="Times New Roman" w:hAnsi="Times New Roman" w:cs="Times New Roman"/>
              </w:rPr>
              <w:t>тельной функции</w:t>
            </w:r>
            <w:proofErr w:type="gramEnd"/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В440-450,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610-639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328B3">
              <w:rPr>
                <w:sz w:val="20"/>
                <w:szCs w:val="20"/>
              </w:rPr>
              <w:t>наличие выраженных    нарушений функций органов и систем организма, в том числе псих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>ческих, речевых и языковых,  статодинамич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ских функций (мышечная слабость и мышечная гипотония выраженная:  снижение мышечной силы до 2 баллов,  ограничение амплитуды а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тивных движений верхних конечностей в пр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делах 10-20 градусов, с выраженным огранич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нием сгибания пальцев в кулак - дистальные фаланги пальцев не достигают ладони на ра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стоянии 3-4 см, с нарушением основной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>ции</w:t>
            </w:r>
            <w:proofErr w:type="gramEnd"/>
            <w:r w:rsidRPr="001328B3">
              <w:rPr>
                <w:sz w:val="20"/>
                <w:szCs w:val="20"/>
              </w:rPr>
              <w:t xml:space="preserve"> верхней конечности: не </w:t>
            </w:r>
            <w:proofErr w:type="gramStart"/>
            <w:r w:rsidRPr="001328B3">
              <w:rPr>
                <w:sz w:val="20"/>
                <w:szCs w:val="20"/>
              </w:rPr>
              <w:t>возможен</w:t>
            </w:r>
            <w:proofErr w:type="gramEnd"/>
            <w:r w:rsidRPr="001328B3">
              <w:rPr>
                <w:sz w:val="20"/>
                <w:szCs w:val="20"/>
              </w:rPr>
              <w:t xml:space="preserve"> схват мелких предметов, длительное и прочное уде</w:t>
            </w:r>
            <w:r w:rsidRPr="001328B3">
              <w:rPr>
                <w:sz w:val="20"/>
                <w:szCs w:val="20"/>
              </w:rPr>
              <w:t>р</w:t>
            </w:r>
            <w:r w:rsidRPr="001328B3">
              <w:rPr>
                <w:sz w:val="20"/>
                <w:szCs w:val="20"/>
              </w:rPr>
              <w:t>жание крупных предметов или с выраженным ограничением амплитуды активных движений во всех суставах нижних конечностей - тазобе</w:t>
            </w:r>
            <w:r w:rsidRPr="001328B3">
              <w:rPr>
                <w:sz w:val="20"/>
                <w:szCs w:val="20"/>
              </w:rPr>
              <w:t>д</w:t>
            </w:r>
            <w:r w:rsidRPr="001328B3">
              <w:rPr>
                <w:sz w:val="20"/>
                <w:szCs w:val="20"/>
              </w:rPr>
              <w:t>ренных - до 20 градусов, коленных -  до 10 гр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дусов, голеностопных - до 6-7 градусов; выр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женное снижение интеллекта (IQ = 35-49 ба</w:t>
            </w:r>
            <w:r w:rsidRPr="001328B3">
              <w:rPr>
                <w:sz w:val="20"/>
                <w:szCs w:val="20"/>
              </w:rPr>
              <w:t>л</w:t>
            </w:r>
            <w:r w:rsidRPr="001328B3">
              <w:rPr>
                <w:sz w:val="20"/>
                <w:szCs w:val="20"/>
              </w:rPr>
              <w:t>лов), выраженные когнитивные нарушения, в</w:t>
            </w:r>
            <w:r w:rsidRPr="001328B3">
              <w:rPr>
                <w:sz w:val="20"/>
                <w:szCs w:val="20"/>
              </w:rPr>
              <w:t>ы</w:t>
            </w:r>
            <w:r w:rsidRPr="001328B3">
              <w:rPr>
                <w:sz w:val="20"/>
                <w:szCs w:val="20"/>
              </w:rPr>
              <w:lastRenderedPageBreak/>
              <w:t>раженные нарушения устной и письменной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чи), выраженные нарушения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системы,   приводящие к дезадапт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t>ции основных сферах жизнедеятельности р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 xml:space="preserve">бенка.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</w:t>
            </w:r>
            <w:r w:rsidRPr="001328B3">
              <w:rPr>
                <w:sz w:val="20"/>
                <w:szCs w:val="20"/>
              </w:rPr>
              <w:t>.1.6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 xml:space="preserve">арушения психических, языковых и речевых, сенсорных функций, нарушения </w:t>
            </w:r>
            <w:r w:rsidRPr="00CB5E38">
              <w:rPr>
                <w:rFonts w:ascii="Times New Roman" w:hAnsi="Times New Roman" w:cs="Times New Roman"/>
              </w:rPr>
              <w:lastRenderedPageBreak/>
              <w:t>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функций сердечно-сосудистой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таболизма;</w:t>
            </w:r>
            <w:r w:rsidRPr="007C61A4">
              <w:rPr>
                <w:rFonts w:ascii="Times New Roman" w:hAnsi="Times New Roman" w:cs="Times New Roman"/>
              </w:rPr>
              <w:t xml:space="preserve"> системы кр</w:t>
            </w:r>
            <w:r w:rsidRPr="007C61A4">
              <w:rPr>
                <w:rFonts w:ascii="Times New Roman" w:hAnsi="Times New Roman" w:cs="Times New Roman"/>
              </w:rPr>
              <w:t>о</w:t>
            </w:r>
            <w:r w:rsidRPr="007C61A4">
              <w:rPr>
                <w:rFonts w:ascii="Times New Roman" w:hAnsi="Times New Roman" w:cs="Times New Roman"/>
              </w:rPr>
              <w:t>ви и имму</w:t>
            </w:r>
            <w:r w:rsidRPr="007C61A4">
              <w:rPr>
                <w:rFonts w:ascii="Times New Roman" w:hAnsi="Times New Roman" w:cs="Times New Roman"/>
              </w:rPr>
              <w:t>н</w:t>
            </w:r>
            <w:r w:rsidRPr="007C61A4">
              <w:rPr>
                <w:rFonts w:ascii="Times New Roman" w:hAnsi="Times New Roman" w:cs="Times New Roman"/>
              </w:rPr>
              <w:t>ной системы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1A4">
              <w:rPr>
                <w:rFonts w:ascii="Times New Roman" w:hAnsi="Times New Roman" w:cs="Times New Roman"/>
              </w:rPr>
              <w:t>мочевыдел</w:t>
            </w:r>
            <w:r w:rsidRPr="007C61A4">
              <w:rPr>
                <w:rFonts w:ascii="Times New Roman" w:hAnsi="Times New Roman" w:cs="Times New Roman"/>
              </w:rPr>
              <w:t>и</w:t>
            </w:r>
            <w:r w:rsidRPr="007C61A4">
              <w:rPr>
                <w:rFonts w:ascii="Times New Roman" w:hAnsi="Times New Roman" w:cs="Times New Roman"/>
              </w:rPr>
              <w:t>тельной функции</w:t>
            </w:r>
            <w:proofErr w:type="gramEnd"/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В410-429; 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В440-450,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9E406B" w:rsidRPr="001328B3" w:rsidRDefault="00AB3F72" w:rsidP="00AB3F7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0-3 года: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наличие значительно выраженных нарушений функций органов и систем организма ребенка, в том числе: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стойкой значительно выраженной задержки  психомоторного, доречевого, начального реч</w:t>
            </w:r>
            <w:r w:rsidRPr="001328B3">
              <w:rPr>
                <w:sz w:val="20"/>
                <w:szCs w:val="20"/>
              </w:rPr>
              <w:t>е</w:t>
            </w:r>
            <w:r w:rsidRPr="001328B3">
              <w:rPr>
                <w:sz w:val="20"/>
                <w:szCs w:val="20"/>
              </w:rPr>
              <w:t>вого развития и социальных навыков (отстав</w:t>
            </w:r>
            <w:r w:rsidRPr="001328B3">
              <w:rPr>
                <w:sz w:val="20"/>
                <w:szCs w:val="20"/>
              </w:rPr>
              <w:t>а</w:t>
            </w:r>
            <w:r w:rsidRPr="001328B3">
              <w:rPr>
                <w:sz w:val="20"/>
                <w:szCs w:val="20"/>
              </w:rPr>
              <w:lastRenderedPageBreak/>
              <w:t>ние на 7 и более  эпикризных сроков);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значительно выраженные нарушения стато-динамических функций в вследствие значител</w:t>
            </w:r>
            <w:r w:rsidRPr="001328B3">
              <w:rPr>
                <w:sz w:val="20"/>
                <w:szCs w:val="20"/>
              </w:rPr>
              <w:t>ь</w:t>
            </w:r>
            <w:r w:rsidRPr="001328B3">
              <w:rPr>
                <w:sz w:val="20"/>
                <w:szCs w:val="20"/>
              </w:rPr>
              <w:t>но выраженной мышечной слабости и мыше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ной гипотонией   (снижение мышечной силы до 1 балла, с невозможностью самостоятельного передвижения,  использования рук; нарушение основной функции верхней конечности: нево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 xml:space="preserve">можен </w:t>
            </w:r>
            <w:proofErr w:type="gramStart"/>
            <w:r w:rsidRPr="001328B3">
              <w:rPr>
                <w:sz w:val="20"/>
                <w:szCs w:val="20"/>
              </w:rPr>
              <w:t>схват и</w:t>
            </w:r>
            <w:proofErr w:type="gramEnd"/>
            <w:r w:rsidRPr="001328B3">
              <w:rPr>
                <w:sz w:val="20"/>
                <w:szCs w:val="20"/>
              </w:rPr>
              <w:t xml:space="preserve"> удержание крупных и мелких предметов);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значительно выраженных нарушений   </w:t>
            </w:r>
            <w:proofErr w:type="gramStart"/>
            <w:r w:rsidRPr="001328B3">
              <w:rPr>
                <w:sz w:val="20"/>
                <w:szCs w:val="20"/>
              </w:rPr>
              <w:t>серде</w:t>
            </w:r>
            <w:r w:rsidRPr="001328B3">
              <w:rPr>
                <w:sz w:val="20"/>
                <w:szCs w:val="20"/>
              </w:rPr>
              <w:t>ч</w:t>
            </w:r>
            <w:r w:rsidRPr="001328B3">
              <w:rPr>
                <w:sz w:val="20"/>
                <w:szCs w:val="20"/>
              </w:rPr>
              <w:t>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системы и т.д., приводящие к необходимости постоянного постороннего ух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да и надзора.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17.1</w:t>
            </w:r>
            <w:r>
              <w:rPr>
                <w:sz w:val="20"/>
                <w:szCs w:val="20"/>
              </w:rPr>
              <w:t>2</w:t>
            </w:r>
            <w:r w:rsidRPr="001328B3">
              <w:rPr>
                <w:sz w:val="20"/>
                <w:szCs w:val="20"/>
              </w:rPr>
              <w:t>.1.7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функций сердечно-сосудистой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таболизма;</w:t>
            </w:r>
            <w:r w:rsidRPr="007C61A4">
              <w:rPr>
                <w:rFonts w:ascii="Times New Roman" w:hAnsi="Times New Roman" w:cs="Times New Roman"/>
              </w:rPr>
              <w:t xml:space="preserve"> системы кр</w:t>
            </w:r>
            <w:r w:rsidRPr="007C61A4">
              <w:rPr>
                <w:rFonts w:ascii="Times New Roman" w:hAnsi="Times New Roman" w:cs="Times New Roman"/>
              </w:rPr>
              <w:t>о</w:t>
            </w:r>
            <w:r w:rsidRPr="007C61A4">
              <w:rPr>
                <w:rFonts w:ascii="Times New Roman" w:hAnsi="Times New Roman" w:cs="Times New Roman"/>
              </w:rPr>
              <w:lastRenderedPageBreak/>
              <w:t>ви и имму</w:t>
            </w:r>
            <w:r w:rsidRPr="007C61A4">
              <w:rPr>
                <w:rFonts w:ascii="Times New Roman" w:hAnsi="Times New Roman" w:cs="Times New Roman"/>
              </w:rPr>
              <w:t>н</w:t>
            </w:r>
            <w:r w:rsidRPr="007C61A4">
              <w:rPr>
                <w:rFonts w:ascii="Times New Roman" w:hAnsi="Times New Roman" w:cs="Times New Roman"/>
              </w:rPr>
              <w:t>ной системы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1A4">
              <w:rPr>
                <w:rFonts w:ascii="Times New Roman" w:hAnsi="Times New Roman" w:cs="Times New Roman"/>
              </w:rPr>
              <w:t>мочевыдел</w:t>
            </w:r>
            <w:r w:rsidRPr="007C61A4">
              <w:rPr>
                <w:rFonts w:ascii="Times New Roman" w:hAnsi="Times New Roman" w:cs="Times New Roman"/>
              </w:rPr>
              <w:t>и</w:t>
            </w:r>
            <w:r w:rsidRPr="007C61A4">
              <w:rPr>
                <w:rFonts w:ascii="Times New Roman" w:hAnsi="Times New Roman" w:cs="Times New Roman"/>
              </w:rPr>
              <w:t>тельной функции</w:t>
            </w:r>
            <w:proofErr w:type="gramEnd"/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В440-450,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В510-539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9E406B" w:rsidRPr="001328B3" w:rsidRDefault="00AB3F72" w:rsidP="00AB3F7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4-17 лет: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наличие значительно выраженных    нарушений функций органов и систем организма, в том числе психических, речевых и языковых,  стат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динамических функций (мышечная слабость и мышечная гипотония  значительно выраженная: снижение мышечной силы до 1 балла, с нево</w:t>
            </w:r>
            <w:r w:rsidRPr="001328B3">
              <w:rPr>
                <w:sz w:val="20"/>
                <w:szCs w:val="20"/>
              </w:rPr>
              <w:t>з</w:t>
            </w:r>
            <w:r w:rsidRPr="001328B3">
              <w:rPr>
                <w:sz w:val="20"/>
                <w:szCs w:val="20"/>
              </w:rPr>
              <w:t>можностью самостоятельного передвижения, использования рук; нарушение основной фун</w:t>
            </w:r>
            <w:r w:rsidRPr="001328B3">
              <w:rPr>
                <w:sz w:val="20"/>
                <w:szCs w:val="20"/>
              </w:rPr>
              <w:t>к</w:t>
            </w:r>
            <w:r w:rsidRPr="001328B3">
              <w:rPr>
                <w:sz w:val="20"/>
                <w:szCs w:val="20"/>
              </w:rPr>
              <w:t xml:space="preserve">ции верхней конечности: не возможен </w:t>
            </w:r>
            <w:proofErr w:type="gramStart"/>
            <w:r w:rsidRPr="001328B3">
              <w:rPr>
                <w:sz w:val="20"/>
                <w:szCs w:val="20"/>
              </w:rPr>
              <w:t>схват и</w:t>
            </w:r>
            <w:proofErr w:type="gramEnd"/>
            <w:r w:rsidRPr="001328B3">
              <w:rPr>
                <w:sz w:val="20"/>
                <w:szCs w:val="20"/>
              </w:rPr>
              <w:t xml:space="preserve"> удержание крупных и мелких предметов; знач</w:t>
            </w:r>
            <w:r w:rsidRPr="001328B3">
              <w:rPr>
                <w:sz w:val="20"/>
                <w:szCs w:val="20"/>
              </w:rPr>
              <w:t>и</w:t>
            </w:r>
            <w:r w:rsidRPr="001328B3">
              <w:rPr>
                <w:sz w:val="20"/>
                <w:szCs w:val="20"/>
              </w:rPr>
              <w:t xml:space="preserve">тельно выраженное  снижение интеллекта  (IQ &lt; 34), отсутствие речи); значительно выраженные  нарушения   функции </w:t>
            </w:r>
            <w:proofErr w:type="gramStart"/>
            <w:r w:rsidRPr="001328B3">
              <w:rPr>
                <w:sz w:val="20"/>
                <w:szCs w:val="20"/>
              </w:rPr>
              <w:t>сердечно-сосудистой</w:t>
            </w:r>
            <w:proofErr w:type="gramEnd"/>
            <w:r w:rsidRPr="001328B3">
              <w:rPr>
                <w:sz w:val="20"/>
                <w:szCs w:val="20"/>
              </w:rPr>
              <w:t xml:space="preserve"> си</w:t>
            </w:r>
            <w:r w:rsidRPr="001328B3">
              <w:rPr>
                <w:sz w:val="20"/>
                <w:szCs w:val="20"/>
              </w:rPr>
              <w:t>с</w:t>
            </w:r>
            <w:r w:rsidRPr="001328B3">
              <w:rPr>
                <w:sz w:val="20"/>
                <w:szCs w:val="20"/>
              </w:rPr>
              <w:t>темы и т.д., приводящие к необходимости п</w:t>
            </w:r>
            <w:r w:rsidRPr="001328B3">
              <w:rPr>
                <w:sz w:val="20"/>
                <w:szCs w:val="20"/>
              </w:rPr>
              <w:t>о</w:t>
            </w:r>
            <w:r w:rsidRPr="001328B3">
              <w:rPr>
                <w:sz w:val="20"/>
                <w:szCs w:val="20"/>
              </w:rPr>
              <w:t>стоянного постороннего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90-100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Синдром Патау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Синдром Эдвардса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 91.4 -  91.7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Q 91.0 -  91.3</w:t>
            </w:r>
          </w:p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  <w:r w:rsidRPr="001328B3">
              <w:rPr>
                <w:sz w:val="20"/>
                <w:szCs w:val="20"/>
              </w:rPr>
              <w:t>.2.1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психических, языковых и речевых, сенсорных функций, нарушения нейром</w:t>
            </w:r>
            <w:r w:rsidRPr="00CB5E38">
              <w:rPr>
                <w:rFonts w:ascii="Times New Roman" w:hAnsi="Times New Roman" w:cs="Times New Roman"/>
              </w:rPr>
              <w:t>ы</w:t>
            </w:r>
            <w:r w:rsidRPr="00CB5E38">
              <w:rPr>
                <w:rFonts w:ascii="Times New Roman" w:hAnsi="Times New Roman" w:cs="Times New Roman"/>
              </w:rPr>
              <w:t>шечных, ск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lastRenderedPageBreak/>
              <w:t>летных и связанных с движением (статодин</w:t>
            </w:r>
            <w:r w:rsidRPr="00CB5E38">
              <w:rPr>
                <w:rFonts w:ascii="Times New Roman" w:hAnsi="Times New Roman" w:cs="Times New Roman"/>
              </w:rPr>
              <w:t>а</w:t>
            </w:r>
            <w:r w:rsidRPr="00CB5E38">
              <w:rPr>
                <w:rFonts w:ascii="Times New Roman" w:hAnsi="Times New Roman" w:cs="Times New Roman"/>
              </w:rPr>
              <w:t xml:space="preserve">мических) функций, </w:t>
            </w:r>
            <w:r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арушения функций сердечно-сосудистой системы, дыхательной системы, пищевар</w:t>
            </w:r>
            <w:r w:rsidRPr="00CB5E38">
              <w:rPr>
                <w:rFonts w:ascii="Times New Roman" w:hAnsi="Times New Roman" w:cs="Times New Roman"/>
              </w:rPr>
              <w:t>и</w:t>
            </w:r>
            <w:r w:rsidRPr="00CB5E38">
              <w:rPr>
                <w:rFonts w:ascii="Times New Roman" w:hAnsi="Times New Roman" w:cs="Times New Roman"/>
              </w:rPr>
              <w:t>тельной, э</w:t>
            </w:r>
            <w:r w:rsidRPr="00CB5E38">
              <w:rPr>
                <w:rFonts w:ascii="Times New Roman" w:hAnsi="Times New Roman" w:cs="Times New Roman"/>
              </w:rPr>
              <w:t>н</w:t>
            </w:r>
            <w:r w:rsidRPr="00CB5E38">
              <w:rPr>
                <w:rFonts w:ascii="Times New Roman" w:hAnsi="Times New Roman" w:cs="Times New Roman"/>
              </w:rPr>
              <w:t>докринной систем и м</w:t>
            </w:r>
            <w:r w:rsidRPr="00CB5E38">
              <w:rPr>
                <w:rFonts w:ascii="Times New Roman" w:hAnsi="Times New Roman" w:cs="Times New Roman"/>
              </w:rPr>
              <w:t>е</w:t>
            </w:r>
            <w:r w:rsidRPr="00CB5E38">
              <w:rPr>
                <w:rFonts w:ascii="Times New Roman" w:hAnsi="Times New Roman" w:cs="Times New Roman"/>
              </w:rPr>
              <w:t>таболизма;</w:t>
            </w:r>
            <w:r w:rsidRPr="007C61A4">
              <w:rPr>
                <w:rFonts w:ascii="Times New Roman" w:hAnsi="Times New Roman" w:cs="Times New Roman"/>
              </w:rPr>
              <w:t xml:space="preserve"> системы кр</w:t>
            </w:r>
            <w:r w:rsidRPr="007C61A4">
              <w:rPr>
                <w:rFonts w:ascii="Times New Roman" w:hAnsi="Times New Roman" w:cs="Times New Roman"/>
              </w:rPr>
              <w:t>о</w:t>
            </w:r>
            <w:r w:rsidRPr="007C61A4">
              <w:rPr>
                <w:rFonts w:ascii="Times New Roman" w:hAnsi="Times New Roman" w:cs="Times New Roman"/>
              </w:rPr>
              <w:t>ви и имму</w:t>
            </w:r>
            <w:r w:rsidRPr="007C61A4">
              <w:rPr>
                <w:rFonts w:ascii="Times New Roman" w:hAnsi="Times New Roman" w:cs="Times New Roman"/>
              </w:rPr>
              <w:t>н</w:t>
            </w:r>
            <w:r w:rsidRPr="007C61A4">
              <w:rPr>
                <w:rFonts w:ascii="Times New Roman" w:hAnsi="Times New Roman" w:cs="Times New Roman"/>
              </w:rPr>
              <w:t>ной системы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1A4">
              <w:rPr>
                <w:rFonts w:ascii="Times New Roman" w:hAnsi="Times New Roman" w:cs="Times New Roman"/>
              </w:rPr>
              <w:t>мочевыдел</w:t>
            </w:r>
            <w:r w:rsidRPr="007C61A4">
              <w:rPr>
                <w:rFonts w:ascii="Times New Roman" w:hAnsi="Times New Roman" w:cs="Times New Roman"/>
              </w:rPr>
              <w:t>и</w:t>
            </w:r>
            <w:r w:rsidRPr="007C61A4">
              <w:rPr>
                <w:rFonts w:ascii="Times New Roman" w:hAnsi="Times New Roman" w:cs="Times New Roman"/>
              </w:rPr>
              <w:t>тельной функции</w:t>
            </w:r>
            <w:proofErr w:type="gramEnd"/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110-139,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140-189,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В198, В199,</w:t>
            </w:r>
            <w:r w:rsidRPr="0056455E">
              <w:rPr>
                <w:rFonts w:ascii="Times New Roman" w:hAnsi="Times New Roman" w:cs="Times New Roman"/>
              </w:rPr>
              <w:t xml:space="preserve">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В310 - 340,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398, В399;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В210-299;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В710- 789,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В798, В 799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В410-429; 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В440-450, 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В510-539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В540-559;</w:t>
            </w:r>
          </w:p>
          <w:p w:rsidR="00AB3F72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В430-439</w:t>
            </w:r>
          </w:p>
          <w:p w:rsidR="009E406B" w:rsidRPr="001328B3" w:rsidRDefault="00AB3F72" w:rsidP="00AB3F7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 xml:space="preserve">Для детей в возрасте 0-17: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В зависимости от степени выраженности  нар</w:t>
            </w:r>
            <w:r w:rsidRPr="001328B3">
              <w:rPr>
                <w:sz w:val="20"/>
                <w:szCs w:val="20"/>
              </w:rPr>
              <w:t>у</w:t>
            </w:r>
            <w:r w:rsidRPr="001328B3">
              <w:rPr>
                <w:sz w:val="20"/>
                <w:szCs w:val="20"/>
              </w:rPr>
              <w:t xml:space="preserve">шений функций органов и систем организма ребенка при множественных 9 пороках развития </w:t>
            </w: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E406B" w:rsidRPr="001328B3" w:rsidRDefault="009E406B" w:rsidP="009E40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pacing w:line="240" w:lineRule="auto"/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10-100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</w:t>
            </w:r>
            <w:bookmarkStart w:id="15" w:name="класс19"/>
            <w:bookmarkEnd w:id="15"/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Травмы, отравления и некоторые другие п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следствия воздействия внешних причин (класс XIX)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328B3">
              <w:rPr>
                <w:rFonts w:ascii="Times New Roman" w:hAnsi="Times New Roman" w:cs="Times New Roman"/>
              </w:rPr>
              <w:t>S00-T98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Термич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ские и химич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ские ож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ги других внутре</w:t>
            </w:r>
            <w:r w:rsidRPr="001328B3">
              <w:rPr>
                <w:rFonts w:ascii="Times New Roman" w:hAnsi="Times New Roman" w:cs="Times New Roman"/>
              </w:rPr>
              <w:t>н</w:t>
            </w:r>
            <w:r w:rsidRPr="001328B3">
              <w:rPr>
                <w:rFonts w:ascii="Times New Roman" w:hAnsi="Times New Roman" w:cs="Times New Roman"/>
              </w:rPr>
              <w:t>них орг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 xml:space="preserve">нов 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T28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19.1.1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Термический ожог пищевода,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Химический ожог пищевода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328B3">
              <w:rPr>
                <w:rFonts w:ascii="Times New Roman" w:hAnsi="Times New Roman" w:cs="Times New Roman"/>
                <w:lang w:val="en-US"/>
              </w:rPr>
              <w:t>T28.1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328B3">
              <w:rPr>
                <w:rFonts w:ascii="Times New Roman" w:hAnsi="Times New Roman" w:cs="Times New Roman"/>
                <w:lang w:val="en-US"/>
              </w:rPr>
              <w:t>T28.6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19.1.1.1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72" w:rsidRPr="00AB3F72" w:rsidRDefault="00AB3F72" w:rsidP="00AB3F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функции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ринной </w:t>
            </w:r>
            <w:r w:rsidRPr="00AB3F72">
              <w:rPr>
                <w:sz w:val="20"/>
                <w:szCs w:val="20"/>
              </w:rPr>
              <w:t>си</w:t>
            </w:r>
            <w:r w:rsidRPr="00AB3F72">
              <w:rPr>
                <w:sz w:val="20"/>
                <w:szCs w:val="20"/>
              </w:rPr>
              <w:t>с</w:t>
            </w:r>
            <w:r w:rsidRPr="00AB3F72">
              <w:rPr>
                <w:sz w:val="20"/>
                <w:szCs w:val="20"/>
              </w:rPr>
              <w:lastRenderedPageBreak/>
              <w:t>темы и мет</w:t>
            </w:r>
            <w:r w:rsidRPr="00AB3F72">
              <w:rPr>
                <w:sz w:val="20"/>
                <w:szCs w:val="20"/>
              </w:rPr>
              <w:t>а</w:t>
            </w:r>
            <w:r w:rsidRPr="00AB3F72">
              <w:rPr>
                <w:sz w:val="20"/>
                <w:szCs w:val="20"/>
              </w:rPr>
              <w:t>болизма</w:t>
            </w:r>
          </w:p>
          <w:p w:rsidR="00AB3F72" w:rsidRPr="00AB3F72" w:rsidRDefault="00AB3F72" w:rsidP="00AB3F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AB3F72">
              <w:rPr>
                <w:sz w:val="20"/>
                <w:szCs w:val="20"/>
              </w:rPr>
              <w:t xml:space="preserve">МКФ: </w:t>
            </w:r>
          </w:p>
          <w:p w:rsidR="00AB3F72" w:rsidRPr="00AB3F72" w:rsidRDefault="00AB3F72" w:rsidP="00AB3F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AB3F72">
              <w:rPr>
                <w:sz w:val="20"/>
                <w:szCs w:val="20"/>
              </w:rPr>
              <w:t xml:space="preserve">В510 - 539 </w:t>
            </w:r>
          </w:p>
          <w:p w:rsidR="009E406B" w:rsidRPr="001328B3" w:rsidRDefault="00AB3F72" w:rsidP="00AB3F72">
            <w:pPr>
              <w:pStyle w:val="ConsPlusNormal"/>
              <w:rPr>
                <w:rFonts w:ascii="Times New Roman" w:hAnsi="Times New Roman" w:cs="Times New Roman"/>
              </w:rPr>
            </w:pPr>
            <w:r w:rsidRPr="00AB3F72">
              <w:rPr>
                <w:rFonts w:ascii="Times New Roman" w:hAnsi="Times New Roman" w:cs="Times New Roman"/>
              </w:rPr>
              <w:t>В540-559</w:t>
            </w: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Незначительное затруднение приема грубой пищи, увеличение времени приема пищи. 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Необходимость планового бужирования для профилактики рестеноза при нормальных пар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 xml:space="preserve">метрах физического развития и при отсутствии </w:t>
            </w:r>
            <w:r w:rsidRPr="001328B3">
              <w:rPr>
                <w:rFonts w:ascii="Times New Roman" w:hAnsi="Times New Roman" w:cs="Times New Roman"/>
              </w:rPr>
              <w:lastRenderedPageBreak/>
              <w:t>признаков декомпенсации стеноза.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10-30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19.1.1.2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72" w:rsidRPr="00AB3F72" w:rsidRDefault="00AB3F72" w:rsidP="00AB3F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функции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ринной </w:t>
            </w:r>
            <w:r w:rsidRPr="00AB3F72">
              <w:rPr>
                <w:sz w:val="20"/>
                <w:szCs w:val="20"/>
              </w:rPr>
              <w:t>си</w:t>
            </w:r>
            <w:r w:rsidRPr="00AB3F72">
              <w:rPr>
                <w:sz w:val="20"/>
                <w:szCs w:val="20"/>
              </w:rPr>
              <w:t>с</w:t>
            </w:r>
            <w:r w:rsidRPr="00AB3F72">
              <w:rPr>
                <w:sz w:val="20"/>
                <w:szCs w:val="20"/>
              </w:rPr>
              <w:t>темы и мет</w:t>
            </w:r>
            <w:r w:rsidRPr="00AB3F72">
              <w:rPr>
                <w:sz w:val="20"/>
                <w:szCs w:val="20"/>
              </w:rPr>
              <w:t>а</w:t>
            </w:r>
            <w:r w:rsidRPr="00AB3F72">
              <w:rPr>
                <w:sz w:val="20"/>
                <w:szCs w:val="20"/>
              </w:rPr>
              <w:t>болизма</w:t>
            </w:r>
          </w:p>
          <w:p w:rsidR="00AB3F72" w:rsidRPr="00AB3F72" w:rsidRDefault="00AB3F72" w:rsidP="00AB3F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AB3F72">
              <w:rPr>
                <w:sz w:val="20"/>
                <w:szCs w:val="20"/>
              </w:rPr>
              <w:t xml:space="preserve">МКФ: </w:t>
            </w:r>
          </w:p>
          <w:p w:rsidR="00AB3F72" w:rsidRPr="00AB3F72" w:rsidRDefault="00AB3F72" w:rsidP="00AB3F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AB3F72">
              <w:rPr>
                <w:sz w:val="20"/>
                <w:szCs w:val="20"/>
              </w:rPr>
              <w:t xml:space="preserve">В510 - 539 </w:t>
            </w:r>
          </w:p>
          <w:p w:rsidR="009E406B" w:rsidRPr="001328B3" w:rsidRDefault="00AB3F72" w:rsidP="00AB3F72">
            <w:pPr>
              <w:pStyle w:val="ConsPlusNormal"/>
              <w:rPr>
                <w:rFonts w:ascii="Times New Roman" w:hAnsi="Times New Roman" w:cs="Times New Roman"/>
              </w:rPr>
            </w:pPr>
            <w:r w:rsidRPr="00AB3F72"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Нарушен прием пищи (ограничение объема пищи, увеличение времени приема пищи).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Субкомпенсированный стеноз (после химич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ского ожога) с необходимостью многоэтапных сложных реконструктивно-пластических опер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 xml:space="preserve">ций.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19.1.1.3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72" w:rsidRPr="00AB3F72" w:rsidRDefault="00AB3F72" w:rsidP="00AB3F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функции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ринной </w:t>
            </w:r>
            <w:r w:rsidRPr="00AB3F72">
              <w:rPr>
                <w:sz w:val="20"/>
                <w:szCs w:val="20"/>
              </w:rPr>
              <w:t>си</w:t>
            </w:r>
            <w:r w:rsidRPr="00AB3F72">
              <w:rPr>
                <w:sz w:val="20"/>
                <w:szCs w:val="20"/>
              </w:rPr>
              <w:t>с</w:t>
            </w:r>
            <w:r w:rsidRPr="00AB3F72">
              <w:rPr>
                <w:sz w:val="20"/>
                <w:szCs w:val="20"/>
              </w:rPr>
              <w:t>темы и мет</w:t>
            </w:r>
            <w:r w:rsidRPr="00AB3F72">
              <w:rPr>
                <w:sz w:val="20"/>
                <w:szCs w:val="20"/>
              </w:rPr>
              <w:t>а</w:t>
            </w:r>
            <w:r w:rsidRPr="00AB3F72">
              <w:rPr>
                <w:sz w:val="20"/>
                <w:szCs w:val="20"/>
              </w:rPr>
              <w:t>болизма</w:t>
            </w:r>
          </w:p>
          <w:p w:rsidR="00AB3F72" w:rsidRPr="00AB3F72" w:rsidRDefault="00AB3F72" w:rsidP="00AB3F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AB3F72">
              <w:rPr>
                <w:sz w:val="20"/>
                <w:szCs w:val="20"/>
              </w:rPr>
              <w:t xml:space="preserve">МКФ: </w:t>
            </w:r>
          </w:p>
          <w:p w:rsidR="00AB3F72" w:rsidRPr="00AB3F72" w:rsidRDefault="00AB3F72" w:rsidP="00AB3F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AB3F72">
              <w:rPr>
                <w:sz w:val="20"/>
                <w:szCs w:val="20"/>
              </w:rPr>
              <w:t xml:space="preserve">В510 - 539 </w:t>
            </w:r>
          </w:p>
          <w:p w:rsidR="009E406B" w:rsidRPr="001328B3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3F72"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Нарушен прием пищи (ограничение объема пищи, увеличение времени приема пищи).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Декомпенсированный стеноз с необходимостью многоэтапных сложных реконструктивно-пластических операций</w:t>
            </w:r>
            <w:proofErr w:type="gramStart"/>
            <w:r w:rsidRPr="001328B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32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70-80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19.1.1.4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D40B9A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72" w:rsidRPr="00AB3F72" w:rsidRDefault="00AB3F72" w:rsidP="00AB3F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функции пищевар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эндо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ринной </w:t>
            </w:r>
            <w:r w:rsidRPr="00AB3F72">
              <w:rPr>
                <w:sz w:val="20"/>
                <w:szCs w:val="20"/>
              </w:rPr>
              <w:t>си</w:t>
            </w:r>
            <w:r w:rsidRPr="00AB3F72">
              <w:rPr>
                <w:sz w:val="20"/>
                <w:szCs w:val="20"/>
              </w:rPr>
              <w:t>с</w:t>
            </w:r>
            <w:r w:rsidRPr="00AB3F72">
              <w:rPr>
                <w:sz w:val="20"/>
                <w:szCs w:val="20"/>
              </w:rPr>
              <w:t>темы и мет</w:t>
            </w:r>
            <w:r w:rsidRPr="00AB3F72">
              <w:rPr>
                <w:sz w:val="20"/>
                <w:szCs w:val="20"/>
              </w:rPr>
              <w:t>а</w:t>
            </w:r>
            <w:r w:rsidRPr="00AB3F72">
              <w:rPr>
                <w:sz w:val="20"/>
                <w:szCs w:val="20"/>
              </w:rPr>
              <w:lastRenderedPageBreak/>
              <w:t>болизма</w:t>
            </w:r>
          </w:p>
          <w:p w:rsidR="00AB3F72" w:rsidRPr="00AB3F72" w:rsidRDefault="00AB3F72" w:rsidP="00AB3F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AB3F72">
              <w:rPr>
                <w:sz w:val="20"/>
                <w:szCs w:val="20"/>
              </w:rPr>
              <w:t xml:space="preserve">МКФ: </w:t>
            </w:r>
          </w:p>
          <w:p w:rsidR="00AB3F72" w:rsidRPr="00AB3F72" w:rsidRDefault="00AB3F72" w:rsidP="00AB3F72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 w:rsidRPr="00AB3F72">
              <w:rPr>
                <w:sz w:val="20"/>
                <w:szCs w:val="20"/>
              </w:rPr>
              <w:t>В510 - 539</w:t>
            </w:r>
          </w:p>
          <w:p w:rsidR="009E406B" w:rsidRPr="001328B3" w:rsidRDefault="00AB3F72" w:rsidP="00AB3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3F72">
              <w:rPr>
                <w:rFonts w:ascii="Times New Roman" w:hAnsi="Times New Roman" w:cs="Times New Roman"/>
              </w:rPr>
              <w:t>В540-559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Декомпенсация пищеварения (кахексия); н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устранимые тяжелые последствия болезни; н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эффективность многоэтапных реконструктивно-восстановительных хирургических вмеш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тельств.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90-100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328B3">
              <w:rPr>
                <w:color w:val="000000"/>
                <w:sz w:val="20"/>
                <w:szCs w:val="20"/>
              </w:rPr>
              <w:lastRenderedPageBreak/>
              <w:t>19.1.2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Последствия те</w:t>
            </w:r>
            <w:r w:rsidRPr="001328B3">
              <w:rPr>
                <w:rFonts w:ascii="Times New Roman" w:hAnsi="Times New Roman" w:cs="Times New Roman"/>
              </w:rPr>
              <w:t>р</w:t>
            </w:r>
            <w:r w:rsidRPr="001328B3">
              <w:rPr>
                <w:rFonts w:ascii="Times New Roman" w:hAnsi="Times New Roman" w:cs="Times New Roman"/>
              </w:rPr>
              <w:t>мических и хим</w:t>
            </w:r>
            <w:r w:rsidRPr="001328B3">
              <w:rPr>
                <w:rFonts w:ascii="Times New Roman" w:hAnsi="Times New Roman" w:cs="Times New Roman"/>
              </w:rPr>
              <w:t>и</w:t>
            </w:r>
            <w:r w:rsidRPr="001328B3">
              <w:rPr>
                <w:rFonts w:ascii="Times New Roman" w:hAnsi="Times New Roman" w:cs="Times New Roman"/>
              </w:rPr>
              <w:t>ческих ожогов и отморожений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D40B9A" w:rsidRDefault="009E406B" w:rsidP="009E406B">
            <w:pPr>
              <w:pStyle w:val="ConsPlusNormal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D40B9A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T29-T32</w:t>
            </w:r>
          </w:p>
          <w:p w:rsidR="009E406B" w:rsidRPr="00D40B9A" w:rsidRDefault="009E406B" w:rsidP="009E406B">
            <w:pPr>
              <w:pStyle w:val="ConsPlusNormal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</w:p>
          <w:p w:rsidR="009E406B" w:rsidRPr="00D40B9A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D40B9A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Т33-35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06B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EE61FE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9E406B" w:rsidRPr="00EE61FE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</w:rPr>
            </w:pPr>
            <w:r w:rsidRPr="00EE61FE">
              <w:rPr>
                <w:rFonts w:ascii="Times New Roman" w:hAnsi="Times New Roman" w:cs="Times New Roman"/>
                <w:spacing w:val="-1"/>
              </w:rPr>
              <w:t>Примечание к п. 19.1.2 - При первичном освидетельствовании пострадавших с глубокими термическими ожогами основными факторами, влияющими на колич</w:t>
            </w:r>
            <w:r w:rsidRPr="00EE61FE">
              <w:rPr>
                <w:rFonts w:ascii="Times New Roman" w:hAnsi="Times New Roman" w:cs="Times New Roman"/>
                <w:spacing w:val="-1"/>
              </w:rPr>
              <w:t>е</w:t>
            </w:r>
            <w:r w:rsidRPr="00EE61FE">
              <w:rPr>
                <w:rFonts w:ascii="Times New Roman" w:hAnsi="Times New Roman" w:cs="Times New Roman"/>
                <w:spacing w:val="-1"/>
              </w:rPr>
              <w:t>ственную оценку нарушенных функций организма, являются: площадь глубокого ожога; степень выраженности ожогового истощения; прогноз степени анатомо-функциональных нарушений (который в первую очередь зависит от локализации поражения, длительности лечения и его эффективности, общих осложнений ожоговой болезни). Дети с глубокими ожогами нуждаются в реконструктивно-восстановительных операциях (хирургической реабилитации) по поводу последс</w:t>
            </w:r>
            <w:r w:rsidRPr="00EE61FE">
              <w:rPr>
                <w:rFonts w:ascii="Times New Roman" w:hAnsi="Times New Roman" w:cs="Times New Roman"/>
                <w:spacing w:val="-1"/>
              </w:rPr>
              <w:t>т</w:t>
            </w:r>
            <w:r w:rsidRPr="00EE61FE">
              <w:rPr>
                <w:rFonts w:ascii="Times New Roman" w:hAnsi="Times New Roman" w:cs="Times New Roman"/>
                <w:spacing w:val="-1"/>
              </w:rPr>
              <w:t>вий термической или электротравмы и нарушений функций опорно-двигательного аппарата (контрактур, трофических язв, патологических рубцов, особенно ке</w:t>
            </w:r>
            <w:r w:rsidRPr="00EE61FE">
              <w:rPr>
                <w:rFonts w:ascii="Times New Roman" w:hAnsi="Times New Roman" w:cs="Times New Roman"/>
                <w:spacing w:val="-1"/>
              </w:rPr>
              <w:t>л</w:t>
            </w:r>
            <w:r w:rsidRPr="00EE61FE">
              <w:rPr>
                <w:rFonts w:ascii="Times New Roman" w:hAnsi="Times New Roman" w:cs="Times New Roman"/>
                <w:spacing w:val="-1"/>
              </w:rPr>
              <w:t xml:space="preserve">лоидных, косметических дефектов и пр.). Период реабилитации зависит от тяжести течения ожоговой болезни и  у детей длится  до завершения периода их роста. </w:t>
            </w:r>
          </w:p>
          <w:p w:rsidR="009E406B" w:rsidRPr="00EE61FE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</w:rPr>
            </w:pPr>
            <w:r w:rsidRPr="00EE61FE">
              <w:rPr>
                <w:rFonts w:ascii="Times New Roman" w:hAnsi="Times New Roman" w:cs="Times New Roman"/>
                <w:spacing w:val="-1"/>
              </w:rPr>
              <w:t>Основными факторами, влияющими на количественную оценку нарушенных функций организма после холодовой травмы, являются: глубина отморожения;  ра</w:t>
            </w:r>
            <w:r w:rsidRPr="00EE61FE">
              <w:rPr>
                <w:rFonts w:ascii="Times New Roman" w:hAnsi="Times New Roman" w:cs="Times New Roman"/>
                <w:spacing w:val="-1"/>
              </w:rPr>
              <w:t>с</w:t>
            </w:r>
            <w:r w:rsidRPr="00EE61FE">
              <w:rPr>
                <w:rFonts w:ascii="Times New Roman" w:hAnsi="Times New Roman" w:cs="Times New Roman"/>
                <w:spacing w:val="-1"/>
              </w:rPr>
              <w:t>пространенность поражения; степень выраженности расстройств регионарной гемодинамики, имеющих функциональный (регионарные ангионеврозы, сопрово</w:t>
            </w:r>
            <w:r w:rsidRPr="00EE61FE">
              <w:rPr>
                <w:rFonts w:ascii="Times New Roman" w:hAnsi="Times New Roman" w:cs="Times New Roman"/>
                <w:spacing w:val="-1"/>
              </w:rPr>
              <w:t>ж</w:t>
            </w:r>
            <w:r w:rsidRPr="00EE61FE">
              <w:rPr>
                <w:rFonts w:ascii="Times New Roman" w:hAnsi="Times New Roman" w:cs="Times New Roman"/>
                <w:spacing w:val="-1"/>
              </w:rPr>
              <w:t>дающиеся спастическими реакциями,  синдром Рейно и холодовой эритроцианоз) или органический (холодовой нейроваскулит, облитерирующий эндартериит, облитерирующий атеросклероз) характер.</w:t>
            </w:r>
          </w:p>
          <w:p w:rsidR="009E406B" w:rsidRPr="00EE61FE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19.1.2.1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5B" w:rsidRDefault="003E095B" w:rsidP="003E095B">
            <w:pPr>
              <w:pStyle w:val="ConsPlusNormal"/>
              <w:jc w:val="both"/>
            </w:pPr>
            <w:r w:rsidRPr="000B5CFC">
              <w:rPr>
                <w:rFonts w:ascii="Times New Roman" w:hAnsi="Times New Roman" w:cs="Times New Roman"/>
              </w:rPr>
              <w:t>Нарушения нейром</w:t>
            </w:r>
            <w:r w:rsidRPr="000B5CFC">
              <w:rPr>
                <w:rFonts w:ascii="Times New Roman" w:hAnsi="Times New Roman" w:cs="Times New Roman"/>
              </w:rPr>
              <w:t>ы</w:t>
            </w:r>
            <w:r w:rsidRPr="000B5CFC">
              <w:rPr>
                <w:rFonts w:ascii="Times New Roman" w:hAnsi="Times New Roman" w:cs="Times New Roman"/>
              </w:rPr>
              <w:t>шечных, ск</w:t>
            </w:r>
            <w:r w:rsidRPr="000B5CFC">
              <w:rPr>
                <w:rFonts w:ascii="Times New Roman" w:hAnsi="Times New Roman" w:cs="Times New Roman"/>
              </w:rPr>
              <w:t>е</w:t>
            </w:r>
            <w:r w:rsidRPr="000B5CFC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0B5CFC">
              <w:rPr>
                <w:rFonts w:ascii="Times New Roman" w:hAnsi="Times New Roman" w:cs="Times New Roman"/>
              </w:rPr>
              <w:t>а</w:t>
            </w:r>
            <w:r w:rsidRPr="000B5CFC">
              <w:rPr>
                <w:rFonts w:ascii="Times New Roman" w:hAnsi="Times New Roman" w:cs="Times New Roman"/>
              </w:rPr>
              <w:t xml:space="preserve">мических) функций, нарушения сенсорных функций, функций </w:t>
            </w:r>
            <w:proofErr w:type="gramStart"/>
            <w:r w:rsidRPr="000B5CFC">
              <w:rPr>
                <w:rFonts w:ascii="Times New Roman" w:hAnsi="Times New Roman" w:cs="Times New Roman"/>
              </w:rPr>
              <w:t>сердечно-</w:t>
            </w:r>
            <w:r w:rsidRPr="000B5CFC">
              <w:rPr>
                <w:rFonts w:ascii="Times New Roman" w:hAnsi="Times New Roman" w:cs="Times New Roman"/>
              </w:rPr>
              <w:lastRenderedPageBreak/>
              <w:t>сосудистой</w:t>
            </w:r>
            <w:proofErr w:type="gramEnd"/>
            <w:r w:rsidRPr="000B5CFC">
              <w:rPr>
                <w:rFonts w:ascii="Times New Roman" w:hAnsi="Times New Roman" w:cs="Times New Roman"/>
              </w:rPr>
              <w:t>, дыхательной, пищевар</w:t>
            </w:r>
            <w:r w:rsidRPr="000B5CFC">
              <w:rPr>
                <w:rFonts w:ascii="Times New Roman" w:hAnsi="Times New Roman" w:cs="Times New Roman"/>
              </w:rPr>
              <w:t>и</w:t>
            </w:r>
            <w:r w:rsidRPr="000B5CFC">
              <w:rPr>
                <w:rFonts w:ascii="Times New Roman" w:hAnsi="Times New Roman" w:cs="Times New Roman"/>
              </w:rPr>
              <w:t>тельной си</w:t>
            </w:r>
            <w:r w:rsidRPr="000B5CFC">
              <w:rPr>
                <w:rFonts w:ascii="Times New Roman" w:hAnsi="Times New Roman" w:cs="Times New Roman"/>
              </w:rPr>
              <w:t>с</w:t>
            </w:r>
            <w:r w:rsidRPr="000B5CFC">
              <w:rPr>
                <w:rFonts w:ascii="Times New Roman" w:hAnsi="Times New Roman" w:cs="Times New Roman"/>
              </w:rPr>
              <w:t>темы, эндо</w:t>
            </w:r>
            <w:r w:rsidRPr="000B5CFC">
              <w:rPr>
                <w:rFonts w:ascii="Times New Roman" w:hAnsi="Times New Roman" w:cs="Times New Roman"/>
              </w:rPr>
              <w:t>к</w:t>
            </w:r>
            <w:r w:rsidRPr="000B5CFC">
              <w:rPr>
                <w:rFonts w:ascii="Times New Roman" w:hAnsi="Times New Roman" w:cs="Times New Roman"/>
              </w:rPr>
              <w:t>ринной си</w:t>
            </w:r>
            <w:r w:rsidRPr="000B5CFC">
              <w:rPr>
                <w:rFonts w:ascii="Times New Roman" w:hAnsi="Times New Roman" w:cs="Times New Roman"/>
              </w:rPr>
              <w:t>с</w:t>
            </w:r>
            <w:r w:rsidRPr="000B5CFC">
              <w:rPr>
                <w:rFonts w:ascii="Times New Roman" w:hAnsi="Times New Roman" w:cs="Times New Roman"/>
              </w:rPr>
              <w:t>тем и мет</w:t>
            </w:r>
            <w:r w:rsidRPr="000B5CFC">
              <w:rPr>
                <w:rFonts w:ascii="Times New Roman" w:hAnsi="Times New Roman" w:cs="Times New Roman"/>
              </w:rPr>
              <w:t>а</w:t>
            </w:r>
            <w:r w:rsidRPr="000B5CFC">
              <w:rPr>
                <w:rFonts w:ascii="Times New Roman" w:hAnsi="Times New Roman" w:cs="Times New Roman"/>
              </w:rPr>
              <w:t>болизма, системы кр</w:t>
            </w:r>
            <w:r w:rsidRPr="000B5CFC">
              <w:rPr>
                <w:rFonts w:ascii="Times New Roman" w:hAnsi="Times New Roman" w:cs="Times New Roman"/>
              </w:rPr>
              <w:t>о</w:t>
            </w:r>
            <w:r w:rsidRPr="000B5CFC">
              <w:rPr>
                <w:rFonts w:ascii="Times New Roman" w:hAnsi="Times New Roman" w:cs="Times New Roman"/>
              </w:rPr>
              <w:t>ви и имму</w:t>
            </w:r>
            <w:r w:rsidRPr="000B5CFC">
              <w:rPr>
                <w:rFonts w:ascii="Times New Roman" w:hAnsi="Times New Roman" w:cs="Times New Roman"/>
              </w:rPr>
              <w:t>н</w:t>
            </w:r>
            <w:r w:rsidRPr="000B5CFC">
              <w:rPr>
                <w:rFonts w:ascii="Times New Roman" w:hAnsi="Times New Roman" w:cs="Times New Roman"/>
              </w:rPr>
              <w:t>ной системы, мочевыдел</w:t>
            </w:r>
            <w:r w:rsidRPr="000B5CFC">
              <w:rPr>
                <w:rFonts w:ascii="Times New Roman" w:hAnsi="Times New Roman" w:cs="Times New Roman"/>
              </w:rPr>
              <w:t>и</w:t>
            </w:r>
            <w:r w:rsidRPr="000B5CFC">
              <w:rPr>
                <w:rFonts w:ascii="Times New Roman" w:hAnsi="Times New Roman" w:cs="Times New Roman"/>
              </w:rPr>
              <w:t>тельной функции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5CFC">
              <w:rPr>
                <w:rFonts w:ascii="Times New Roman" w:hAnsi="Times New Roman" w:cs="Times New Roman"/>
              </w:rPr>
              <w:t>функции к</w:t>
            </w:r>
            <w:r w:rsidRPr="000B5CFC">
              <w:rPr>
                <w:rFonts w:ascii="Times New Roman" w:hAnsi="Times New Roman" w:cs="Times New Roman"/>
              </w:rPr>
              <w:t>о</w:t>
            </w:r>
            <w:r w:rsidRPr="000B5CFC">
              <w:rPr>
                <w:rFonts w:ascii="Times New Roman" w:hAnsi="Times New Roman" w:cs="Times New Roman"/>
              </w:rPr>
              <w:t>жи и связа</w:t>
            </w:r>
            <w:r w:rsidRPr="000B5CFC">
              <w:rPr>
                <w:rFonts w:ascii="Times New Roman" w:hAnsi="Times New Roman" w:cs="Times New Roman"/>
              </w:rPr>
              <w:t>н</w:t>
            </w:r>
            <w:r w:rsidRPr="000B5CFC">
              <w:rPr>
                <w:rFonts w:ascii="Times New Roman" w:hAnsi="Times New Roman" w:cs="Times New Roman"/>
              </w:rPr>
              <w:t>ных с ней</w:t>
            </w:r>
            <w:r w:rsidRPr="007C61A4">
              <w:t xml:space="preserve"> систем</w:t>
            </w:r>
          </w:p>
          <w:p w:rsidR="003E095B" w:rsidRDefault="003E095B" w:rsidP="003E0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3E095B" w:rsidRDefault="003E095B" w:rsidP="003E0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В440-450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В610-639</w:t>
            </w:r>
          </w:p>
          <w:p w:rsidR="009E406B" w:rsidRDefault="003E095B" w:rsidP="003E09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>В810-849;</w:t>
            </w:r>
          </w:p>
          <w:p w:rsidR="003E095B" w:rsidRPr="001328B3" w:rsidRDefault="003E095B" w:rsidP="003E095B">
            <w:pPr>
              <w:spacing w:line="240" w:lineRule="auto"/>
              <w:ind w:left="11" w:right="11"/>
              <w:jc w:val="both"/>
              <w:rPr>
                <w:spacing w:val="-1"/>
              </w:rPr>
            </w:pPr>
            <w:r w:rsidRPr="007C61A4">
              <w:rPr>
                <w:sz w:val="20"/>
                <w:szCs w:val="20"/>
              </w:rPr>
              <w:t>В 898-899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</w:rPr>
            </w:pPr>
            <w:r w:rsidRPr="001328B3">
              <w:rPr>
                <w:rFonts w:ascii="Times New Roman" w:hAnsi="Times New Roman" w:cs="Times New Roman"/>
                <w:spacing w:val="-1"/>
              </w:rPr>
              <w:t xml:space="preserve">Для детей в возрасте 0-17 лет: 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</w:rPr>
            </w:pPr>
            <w:r w:rsidRPr="001328B3">
              <w:rPr>
                <w:rFonts w:ascii="Times New Roman" w:hAnsi="Times New Roman" w:cs="Times New Roman"/>
                <w:spacing w:val="-1"/>
              </w:rPr>
              <w:t xml:space="preserve">Незначительные нарушения </w:t>
            </w:r>
            <w:proofErr w:type="gramStart"/>
            <w:r w:rsidRPr="001328B3">
              <w:rPr>
                <w:rFonts w:ascii="Times New Roman" w:hAnsi="Times New Roman" w:cs="Times New Roman"/>
                <w:spacing w:val="-1"/>
              </w:rPr>
              <w:t>стато-динамической</w:t>
            </w:r>
            <w:proofErr w:type="gramEnd"/>
            <w:r w:rsidRPr="001328B3">
              <w:rPr>
                <w:rFonts w:ascii="Times New Roman" w:hAnsi="Times New Roman" w:cs="Times New Roman"/>
                <w:spacing w:val="-1"/>
              </w:rPr>
              <w:t xml:space="preserve"> функции: поверхностные ожоги и отморожения (I и II степени) и ограниченные ожоги III степ</w:t>
            </w:r>
            <w:r w:rsidRPr="001328B3">
              <w:rPr>
                <w:rFonts w:ascii="Times New Roman" w:hAnsi="Times New Roman" w:cs="Times New Roman"/>
                <w:spacing w:val="-1"/>
              </w:rPr>
              <w:t>е</w:t>
            </w:r>
            <w:r w:rsidRPr="001328B3">
              <w:rPr>
                <w:rFonts w:ascii="Times New Roman" w:hAnsi="Times New Roman" w:cs="Times New Roman"/>
                <w:spacing w:val="-1"/>
              </w:rPr>
              <w:t>ни, не приводящие к патологическим изменен</w:t>
            </w:r>
            <w:r w:rsidRPr="001328B3">
              <w:rPr>
                <w:rFonts w:ascii="Times New Roman" w:hAnsi="Times New Roman" w:cs="Times New Roman"/>
                <w:spacing w:val="-1"/>
              </w:rPr>
              <w:t>и</w:t>
            </w:r>
            <w:r w:rsidRPr="001328B3">
              <w:rPr>
                <w:rFonts w:ascii="Times New Roman" w:hAnsi="Times New Roman" w:cs="Times New Roman"/>
                <w:spacing w:val="-1"/>
              </w:rPr>
              <w:t>ям внутренних органов и опорно-двигательного аппарата;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у обожженных с I степенью ожогового истощ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 xml:space="preserve">ния при отсутствии у них глубокого поражения функционально активных областей тела; 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при I степени нарушения функции кисти, нар</w:t>
            </w:r>
            <w:r w:rsidRPr="001328B3">
              <w:rPr>
                <w:rFonts w:ascii="Times New Roman" w:hAnsi="Times New Roman" w:cs="Times New Roman"/>
              </w:rPr>
              <w:t>у</w:t>
            </w:r>
            <w:r w:rsidRPr="001328B3">
              <w:rPr>
                <w:rFonts w:ascii="Times New Roman" w:hAnsi="Times New Roman" w:cs="Times New Roman"/>
              </w:rPr>
              <w:t>шения функций крупных суставов конечностей I и II степени;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28B3">
              <w:rPr>
                <w:rFonts w:ascii="Times New Roman" w:hAnsi="Times New Roman" w:cs="Times New Roman"/>
              </w:rPr>
              <w:t>к</w:t>
            </w:r>
            <w:r w:rsidRPr="001328B3">
              <w:rPr>
                <w:rFonts w:ascii="Times New Roman" w:hAnsi="Times New Roman" w:cs="Times New Roman"/>
                <w:color w:val="000000"/>
              </w:rPr>
              <w:t xml:space="preserve">онтрактуры шеи I и II степени 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10-30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19.1.2.2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5B" w:rsidRPr="00D40B9A" w:rsidRDefault="003E095B" w:rsidP="003E09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5CFC">
              <w:rPr>
                <w:rFonts w:ascii="Times New Roman" w:hAnsi="Times New Roman" w:cs="Times New Roman"/>
              </w:rPr>
              <w:t>Нарушения нейром</w:t>
            </w:r>
            <w:r w:rsidRPr="000B5CFC">
              <w:rPr>
                <w:rFonts w:ascii="Times New Roman" w:hAnsi="Times New Roman" w:cs="Times New Roman"/>
              </w:rPr>
              <w:t>ы</w:t>
            </w:r>
            <w:r w:rsidRPr="000B5CFC">
              <w:rPr>
                <w:rFonts w:ascii="Times New Roman" w:hAnsi="Times New Roman" w:cs="Times New Roman"/>
              </w:rPr>
              <w:t>шечных, ск</w:t>
            </w:r>
            <w:r w:rsidRPr="000B5CFC">
              <w:rPr>
                <w:rFonts w:ascii="Times New Roman" w:hAnsi="Times New Roman" w:cs="Times New Roman"/>
              </w:rPr>
              <w:t>е</w:t>
            </w:r>
            <w:r w:rsidRPr="000B5CFC">
              <w:rPr>
                <w:rFonts w:ascii="Times New Roman" w:hAnsi="Times New Roman" w:cs="Times New Roman"/>
              </w:rPr>
              <w:t xml:space="preserve">летных и связанных с </w:t>
            </w:r>
            <w:r w:rsidRPr="000B5CFC">
              <w:rPr>
                <w:rFonts w:ascii="Times New Roman" w:hAnsi="Times New Roman" w:cs="Times New Roman"/>
              </w:rPr>
              <w:lastRenderedPageBreak/>
              <w:t>движением (статодин</w:t>
            </w:r>
            <w:r w:rsidRPr="000B5CFC">
              <w:rPr>
                <w:rFonts w:ascii="Times New Roman" w:hAnsi="Times New Roman" w:cs="Times New Roman"/>
              </w:rPr>
              <w:t>а</w:t>
            </w:r>
            <w:r w:rsidRPr="000B5CFC">
              <w:rPr>
                <w:rFonts w:ascii="Times New Roman" w:hAnsi="Times New Roman" w:cs="Times New Roman"/>
              </w:rPr>
              <w:t xml:space="preserve">мических) функций, нарушения сенсорных функций, функций </w:t>
            </w:r>
            <w:proofErr w:type="gramStart"/>
            <w:r w:rsidRPr="000B5CFC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0B5CFC">
              <w:rPr>
                <w:rFonts w:ascii="Times New Roman" w:hAnsi="Times New Roman" w:cs="Times New Roman"/>
              </w:rPr>
              <w:t>, дыхательной, пищевар</w:t>
            </w:r>
            <w:r w:rsidRPr="000B5CFC">
              <w:rPr>
                <w:rFonts w:ascii="Times New Roman" w:hAnsi="Times New Roman" w:cs="Times New Roman"/>
              </w:rPr>
              <w:t>и</w:t>
            </w:r>
            <w:r w:rsidRPr="000B5CFC">
              <w:rPr>
                <w:rFonts w:ascii="Times New Roman" w:hAnsi="Times New Roman" w:cs="Times New Roman"/>
              </w:rPr>
              <w:t>тельной си</w:t>
            </w:r>
            <w:r w:rsidRPr="000B5CFC">
              <w:rPr>
                <w:rFonts w:ascii="Times New Roman" w:hAnsi="Times New Roman" w:cs="Times New Roman"/>
              </w:rPr>
              <w:t>с</w:t>
            </w:r>
            <w:r w:rsidRPr="000B5CFC">
              <w:rPr>
                <w:rFonts w:ascii="Times New Roman" w:hAnsi="Times New Roman" w:cs="Times New Roman"/>
              </w:rPr>
              <w:t>темы, эндо</w:t>
            </w:r>
            <w:r w:rsidRPr="000B5CFC">
              <w:rPr>
                <w:rFonts w:ascii="Times New Roman" w:hAnsi="Times New Roman" w:cs="Times New Roman"/>
              </w:rPr>
              <w:t>к</w:t>
            </w:r>
            <w:r w:rsidRPr="000B5CFC">
              <w:rPr>
                <w:rFonts w:ascii="Times New Roman" w:hAnsi="Times New Roman" w:cs="Times New Roman"/>
              </w:rPr>
              <w:t>ринной си</w:t>
            </w:r>
            <w:r w:rsidRPr="000B5CFC">
              <w:rPr>
                <w:rFonts w:ascii="Times New Roman" w:hAnsi="Times New Roman" w:cs="Times New Roman"/>
              </w:rPr>
              <w:t>с</w:t>
            </w:r>
            <w:r w:rsidRPr="000B5CFC">
              <w:rPr>
                <w:rFonts w:ascii="Times New Roman" w:hAnsi="Times New Roman" w:cs="Times New Roman"/>
              </w:rPr>
              <w:t>тем и мет</w:t>
            </w:r>
            <w:r w:rsidRPr="000B5CFC">
              <w:rPr>
                <w:rFonts w:ascii="Times New Roman" w:hAnsi="Times New Roman" w:cs="Times New Roman"/>
              </w:rPr>
              <w:t>а</w:t>
            </w:r>
            <w:r w:rsidRPr="000B5CFC">
              <w:rPr>
                <w:rFonts w:ascii="Times New Roman" w:hAnsi="Times New Roman" w:cs="Times New Roman"/>
              </w:rPr>
              <w:t>болизма, системы кр</w:t>
            </w:r>
            <w:r w:rsidRPr="000B5CFC">
              <w:rPr>
                <w:rFonts w:ascii="Times New Roman" w:hAnsi="Times New Roman" w:cs="Times New Roman"/>
              </w:rPr>
              <w:t>о</w:t>
            </w:r>
            <w:r w:rsidRPr="000B5CFC">
              <w:rPr>
                <w:rFonts w:ascii="Times New Roman" w:hAnsi="Times New Roman" w:cs="Times New Roman"/>
              </w:rPr>
              <w:t>ви и имму</w:t>
            </w:r>
            <w:r w:rsidRPr="000B5CFC">
              <w:rPr>
                <w:rFonts w:ascii="Times New Roman" w:hAnsi="Times New Roman" w:cs="Times New Roman"/>
              </w:rPr>
              <w:t>н</w:t>
            </w:r>
            <w:r w:rsidRPr="000B5CFC">
              <w:rPr>
                <w:rFonts w:ascii="Times New Roman" w:hAnsi="Times New Roman" w:cs="Times New Roman"/>
              </w:rPr>
              <w:t>ной системы, мочевыдел</w:t>
            </w:r>
            <w:r w:rsidRPr="000B5CFC">
              <w:rPr>
                <w:rFonts w:ascii="Times New Roman" w:hAnsi="Times New Roman" w:cs="Times New Roman"/>
              </w:rPr>
              <w:t>и</w:t>
            </w:r>
            <w:r w:rsidRPr="000B5CFC">
              <w:rPr>
                <w:rFonts w:ascii="Times New Roman" w:hAnsi="Times New Roman" w:cs="Times New Roman"/>
              </w:rPr>
              <w:t>тельной функции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5CFC">
              <w:rPr>
                <w:rFonts w:ascii="Times New Roman" w:hAnsi="Times New Roman" w:cs="Times New Roman"/>
              </w:rPr>
              <w:t>функции к</w:t>
            </w:r>
            <w:r w:rsidRPr="000B5CFC">
              <w:rPr>
                <w:rFonts w:ascii="Times New Roman" w:hAnsi="Times New Roman" w:cs="Times New Roman"/>
              </w:rPr>
              <w:t>о</w:t>
            </w:r>
            <w:r w:rsidRPr="000B5CFC">
              <w:rPr>
                <w:rFonts w:ascii="Times New Roman" w:hAnsi="Times New Roman" w:cs="Times New Roman"/>
              </w:rPr>
              <w:t xml:space="preserve">жи и </w:t>
            </w:r>
            <w:r w:rsidRPr="00D40B9A">
              <w:rPr>
                <w:rFonts w:ascii="Times New Roman" w:hAnsi="Times New Roman" w:cs="Times New Roman"/>
              </w:rPr>
              <w:t>связа</w:t>
            </w:r>
            <w:r w:rsidRPr="00D40B9A">
              <w:rPr>
                <w:rFonts w:ascii="Times New Roman" w:hAnsi="Times New Roman" w:cs="Times New Roman"/>
              </w:rPr>
              <w:t>н</w:t>
            </w:r>
            <w:r w:rsidRPr="00D40B9A">
              <w:rPr>
                <w:rFonts w:ascii="Times New Roman" w:hAnsi="Times New Roman" w:cs="Times New Roman"/>
              </w:rPr>
              <w:t>ных с ней систем</w:t>
            </w:r>
          </w:p>
          <w:p w:rsidR="003E095B" w:rsidRPr="00D40B9A" w:rsidRDefault="003E095B" w:rsidP="003E0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D40B9A">
              <w:rPr>
                <w:sz w:val="20"/>
                <w:szCs w:val="20"/>
              </w:rPr>
              <w:t xml:space="preserve">МКФ: </w:t>
            </w:r>
          </w:p>
          <w:p w:rsidR="003E095B" w:rsidRDefault="003E095B" w:rsidP="003E0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В440-450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В430-439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В610-639</w:t>
            </w:r>
          </w:p>
          <w:p w:rsidR="009E406B" w:rsidRDefault="003E095B" w:rsidP="003E09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В810-849; </w:t>
            </w:r>
          </w:p>
          <w:p w:rsidR="003E095B" w:rsidRPr="001328B3" w:rsidRDefault="003E095B" w:rsidP="003E095B">
            <w:pPr>
              <w:spacing w:line="240" w:lineRule="auto"/>
              <w:ind w:left="11" w:right="11"/>
              <w:jc w:val="both"/>
            </w:pPr>
            <w:r w:rsidRPr="007C61A4">
              <w:rPr>
                <w:sz w:val="20"/>
                <w:szCs w:val="20"/>
              </w:rPr>
              <w:t>В 898-899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Для детей в возрасте 0-17 лет: 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28B3">
              <w:rPr>
                <w:rFonts w:ascii="Times New Roman" w:hAnsi="Times New Roman" w:cs="Times New Roman"/>
              </w:rPr>
              <w:t>Умеренное нарушение статодинамической функции</w:t>
            </w:r>
            <w:r w:rsidRPr="00132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328B3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1328B3">
              <w:rPr>
                <w:rFonts w:ascii="Times New Roman" w:hAnsi="Times New Roman" w:cs="Times New Roman"/>
                <w:color w:val="000000"/>
              </w:rPr>
              <w:t xml:space="preserve"> обожженных при ограниченных гл</w:t>
            </w:r>
            <w:r w:rsidRPr="001328B3">
              <w:rPr>
                <w:rFonts w:ascii="Times New Roman" w:hAnsi="Times New Roman" w:cs="Times New Roman"/>
                <w:color w:val="000000"/>
              </w:rPr>
              <w:t>у</w:t>
            </w:r>
            <w:r w:rsidRPr="001328B3">
              <w:rPr>
                <w:rFonts w:ascii="Times New Roman" w:hAnsi="Times New Roman" w:cs="Times New Roman"/>
                <w:color w:val="000000"/>
              </w:rPr>
              <w:t>боких ожогах  с восстановленным кожным п</w:t>
            </w:r>
            <w:r w:rsidRPr="001328B3">
              <w:rPr>
                <w:rFonts w:ascii="Times New Roman" w:hAnsi="Times New Roman" w:cs="Times New Roman"/>
                <w:color w:val="000000"/>
              </w:rPr>
              <w:t>о</w:t>
            </w:r>
            <w:r w:rsidRPr="001328B3">
              <w:rPr>
                <w:rFonts w:ascii="Times New Roman" w:hAnsi="Times New Roman" w:cs="Times New Roman"/>
                <w:color w:val="000000"/>
              </w:rPr>
              <w:t>кровом, но с  умеренными анатомо-</w:t>
            </w:r>
            <w:r w:rsidRPr="001328B3">
              <w:rPr>
                <w:rFonts w:ascii="Times New Roman" w:hAnsi="Times New Roman" w:cs="Times New Roman"/>
                <w:color w:val="000000"/>
              </w:rPr>
              <w:lastRenderedPageBreak/>
              <w:t>функциональными нарушениями;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28B3">
              <w:rPr>
                <w:rFonts w:ascii="Times New Roman" w:hAnsi="Times New Roman" w:cs="Times New Roman"/>
                <w:color w:val="000000"/>
              </w:rPr>
              <w:t>контрактуры  кистей II степени;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28B3">
              <w:rPr>
                <w:rFonts w:ascii="Times New Roman" w:hAnsi="Times New Roman" w:cs="Times New Roman"/>
                <w:color w:val="000000"/>
              </w:rPr>
              <w:t>контрактуры крупных суставов верхних коне</w:t>
            </w:r>
            <w:r w:rsidRPr="001328B3">
              <w:rPr>
                <w:rFonts w:ascii="Times New Roman" w:hAnsi="Times New Roman" w:cs="Times New Roman"/>
                <w:color w:val="000000"/>
              </w:rPr>
              <w:t>ч</w:t>
            </w:r>
            <w:r w:rsidRPr="001328B3">
              <w:rPr>
                <w:rFonts w:ascii="Times New Roman" w:hAnsi="Times New Roman" w:cs="Times New Roman"/>
                <w:color w:val="000000"/>
              </w:rPr>
              <w:t>ностей III степени; контрактурых шеи III степ</w:t>
            </w:r>
            <w:r w:rsidRPr="001328B3">
              <w:rPr>
                <w:rFonts w:ascii="Times New Roman" w:hAnsi="Times New Roman" w:cs="Times New Roman"/>
                <w:color w:val="000000"/>
              </w:rPr>
              <w:t>е</w:t>
            </w:r>
            <w:r w:rsidRPr="001328B3">
              <w:rPr>
                <w:rFonts w:ascii="Times New Roman" w:hAnsi="Times New Roman" w:cs="Times New Roman"/>
                <w:color w:val="000000"/>
              </w:rPr>
              <w:t xml:space="preserve">ни; 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28B3">
              <w:rPr>
                <w:rFonts w:ascii="Times New Roman" w:hAnsi="Times New Roman" w:cs="Times New Roman"/>
                <w:color w:val="000000"/>
              </w:rPr>
              <w:t>контрактуры крупного сустава IV степени.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40-60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19.1.2.3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5B" w:rsidRDefault="003E095B" w:rsidP="003E095B">
            <w:pPr>
              <w:pStyle w:val="ConsPlusNormal"/>
              <w:jc w:val="both"/>
            </w:pPr>
            <w:r w:rsidRPr="000B5CFC">
              <w:rPr>
                <w:rFonts w:ascii="Times New Roman" w:hAnsi="Times New Roman" w:cs="Times New Roman"/>
              </w:rPr>
              <w:t>Нарушения нейром</w:t>
            </w:r>
            <w:r w:rsidRPr="000B5CFC">
              <w:rPr>
                <w:rFonts w:ascii="Times New Roman" w:hAnsi="Times New Roman" w:cs="Times New Roman"/>
              </w:rPr>
              <w:t>ы</w:t>
            </w:r>
            <w:r w:rsidRPr="000B5CFC">
              <w:rPr>
                <w:rFonts w:ascii="Times New Roman" w:hAnsi="Times New Roman" w:cs="Times New Roman"/>
              </w:rPr>
              <w:t>шечных, ск</w:t>
            </w:r>
            <w:r w:rsidRPr="000B5CFC">
              <w:rPr>
                <w:rFonts w:ascii="Times New Roman" w:hAnsi="Times New Roman" w:cs="Times New Roman"/>
              </w:rPr>
              <w:t>е</w:t>
            </w:r>
            <w:r w:rsidRPr="000B5CFC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0B5CFC">
              <w:rPr>
                <w:rFonts w:ascii="Times New Roman" w:hAnsi="Times New Roman" w:cs="Times New Roman"/>
              </w:rPr>
              <w:t>а</w:t>
            </w:r>
            <w:r w:rsidRPr="000B5CFC">
              <w:rPr>
                <w:rFonts w:ascii="Times New Roman" w:hAnsi="Times New Roman" w:cs="Times New Roman"/>
              </w:rPr>
              <w:t xml:space="preserve">мических) функций, нарушения сенсорных функций, функций </w:t>
            </w:r>
            <w:proofErr w:type="gramStart"/>
            <w:r w:rsidRPr="000B5CFC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0B5CFC">
              <w:rPr>
                <w:rFonts w:ascii="Times New Roman" w:hAnsi="Times New Roman" w:cs="Times New Roman"/>
              </w:rPr>
              <w:t>, дыхательной, пищевар</w:t>
            </w:r>
            <w:r w:rsidRPr="000B5CFC">
              <w:rPr>
                <w:rFonts w:ascii="Times New Roman" w:hAnsi="Times New Roman" w:cs="Times New Roman"/>
              </w:rPr>
              <w:t>и</w:t>
            </w:r>
            <w:r w:rsidRPr="000B5CFC">
              <w:rPr>
                <w:rFonts w:ascii="Times New Roman" w:hAnsi="Times New Roman" w:cs="Times New Roman"/>
              </w:rPr>
              <w:t>тельной си</w:t>
            </w:r>
            <w:r w:rsidRPr="000B5CFC">
              <w:rPr>
                <w:rFonts w:ascii="Times New Roman" w:hAnsi="Times New Roman" w:cs="Times New Roman"/>
              </w:rPr>
              <w:t>с</w:t>
            </w:r>
            <w:r w:rsidRPr="000B5CFC">
              <w:rPr>
                <w:rFonts w:ascii="Times New Roman" w:hAnsi="Times New Roman" w:cs="Times New Roman"/>
              </w:rPr>
              <w:t>темы, эндо</w:t>
            </w:r>
            <w:r w:rsidRPr="000B5CFC">
              <w:rPr>
                <w:rFonts w:ascii="Times New Roman" w:hAnsi="Times New Roman" w:cs="Times New Roman"/>
              </w:rPr>
              <w:t>к</w:t>
            </w:r>
            <w:r w:rsidRPr="000B5CFC">
              <w:rPr>
                <w:rFonts w:ascii="Times New Roman" w:hAnsi="Times New Roman" w:cs="Times New Roman"/>
              </w:rPr>
              <w:t>ринной си</w:t>
            </w:r>
            <w:r w:rsidRPr="000B5CFC">
              <w:rPr>
                <w:rFonts w:ascii="Times New Roman" w:hAnsi="Times New Roman" w:cs="Times New Roman"/>
              </w:rPr>
              <w:t>с</w:t>
            </w:r>
            <w:r w:rsidRPr="000B5CFC">
              <w:rPr>
                <w:rFonts w:ascii="Times New Roman" w:hAnsi="Times New Roman" w:cs="Times New Roman"/>
              </w:rPr>
              <w:t>тем и мет</w:t>
            </w:r>
            <w:r w:rsidRPr="000B5CFC">
              <w:rPr>
                <w:rFonts w:ascii="Times New Roman" w:hAnsi="Times New Roman" w:cs="Times New Roman"/>
              </w:rPr>
              <w:t>а</w:t>
            </w:r>
            <w:r w:rsidRPr="000B5CFC">
              <w:rPr>
                <w:rFonts w:ascii="Times New Roman" w:hAnsi="Times New Roman" w:cs="Times New Roman"/>
              </w:rPr>
              <w:t>болизма, системы кр</w:t>
            </w:r>
            <w:r w:rsidRPr="000B5CFC">
              <w:rPr>
                <w:rFonts w:ascii="Times New Roman" w:hAnsi="Times New Roman" w:cs="Times New Roman"/>
              </w:rPr>
              <w:t>о</w:t>
            </w:r>
            <w:r w:rsidRPr="000B5CFC">
              <w:rPr>
                <w:rFonts w:ascii="Times New Roman" w:hAnsi="Times New Roman" w:cs="Times New Roman"/>
              </w:rPr>
              <w:t>ви и имму</w:t>
            </w:r>
            <w:r w:rsidRPr="000B5CFC">
              <w:rPr>
                <w:rFonts w:ascii="Times New Roman" w:hAnsi="Times New Roman" w:cs="Times New Roman"/>
              </w:rPr>
              <w:t>н</w:t>
            </w:r>
            <w:r w:rsidRPr="000B5CFC">
              <w:rPr>
                <w:rFonts w:ascii="Times New Roman" w:hAnsi="Times New Roman" w:cs="Times New Roman"/>
              </w:rPr>
              <w:t>ной системы, мочевыдел</w:t>
            </w:r>
            <w:r w:rsidRPr="000B5CFC">
              <w:rPr>
                <w:rFonts w:ascii="Times New Roman" w:hAnsi="Times New Roman" w:cs="Times New Roman"/>
              </w:rPr>
              <w:t>и</w:t>
            </w:r>
            <w:r w:rsidRPr="000B5CFC">
              <w:rPr>
                <w:rFonts w:ascii="Times New Roman" w:hAnsi="Times New Roman" w:cs="Times New Roman"/>
              </w:rPr>
              <w:t>тельной функции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5CFC">
              <w:rPr>
                <w:rFonts w:ascii="Times New Roman" w:hAnsi="Times New Roman" w:cs="Times New Roman"/>
              </w:rPr>
              <w:t>функции к</w:t>
            </w:r>
            <w:r w:rsidRPr="000B5CFC">
              <w:rPr>
                <w:rFonts w:ascii="Times New Roman" w:hAnsi="Times New Roman" w:cs="Times New Roman"/>
              </w:rPr>
              <w:t>о</w:t>
            </w:r>
            <w:r w:rsidRPr="000B5CFC">
              <w:rPr>
                <w:rFonts w:ascii="Times New Roman" w:hAnsi="Times New Roman" w:cs="Times New Roman"/>
              </w:rPr>
              <w:t>жи и связа</w:t>
            </w:r>
            <w:r w:rsidRPr="000B5CFC">
              <w:rPr>
                <w:rFonts w:ascii="Times New Roman" w:hAnsi="Times New Roman" w:cs="Times New Roman"/>
              </w:rPr>
              <w:t>н</w:t>
            </w:r>
            <w:r w:rsidRPr="000B5CFC">
              <w:rPr>
                <w:rFonts w:ascii="Times New Roman" w:hAnsi="Times New Roman" w:cs="Times New Roman"/>
              </w:rPr>
              <w:lastRenderedPageBreak/>
              <w:t>ных с ней</w:t>
            </w:r>
            <w:r w:rsidRPr="007C61A4">
              <w:t xml:space="preserve"> систем</w:t>
            </w:r>
          </w:p>
          <w:p w:rsidR="003E095B" w:rsidRDefault="003E095B" w:rsidP="003E0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3E095B" w:rsidRDefault="003E095B" w:rsidP="003E0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В440-450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В610-639</w:t>
            </w:r>
          </w:p>
          <w:p w:rsidR="009E406B" w:rsidRDefault="003E095B" w:rsidP="003E09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В810-849; </w:t>
            </w:r>
          </w:p>
          <w:p w:rsidR="003E095B" w:rsidRPr="001328B3" w:rsidRDefault="003E095B" w:rsidP="003E095B">
            <w:pPr>
              <w:spacing w:line="240" w:lineRule="auto"/>
              <w:ind w:left="11" w:right="11"/>
              <w:jc w:val="both"/>
            </w:pPr>
            <w:r w:rsidRPr="007C61A4">
              <w:rPr>
                <w:sz w:val="20"/>
                <w:szCs w:val="20"/>
              </w:rPr>
              <w:t>В 898-899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Для детей в возрасте 0-17 лет: 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Выраженное нарушение статодинамической функции: 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28B3">
              <w:rPr>
                <w:rFonts w:ascii="Times New Roman" w:hAnsi="Times New Roman" w:cs="Times New Roman"/>
                <w:color w:val="000000"/>
              </w:rPr>
              <w:t>двухстороннее поражение кисти III степени вследствие термических поражений;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28B3">
              <w:rPr>
                <w:rFonts w:ascii="Times New Roman" w:hAnsi="Times New Roman" w:cs="Times New Roman"/>
                <w:color w:val="000000"/>
              </w:rPr>
              <w:t xml:space="preserve"> выраженные и значительно выраженные анат</w:t>
            </w:r>
            <w:r w:rsidRPr="001328B3">
              <w:rPr>
                <w:rFonts w:ascii="Times New Roman" w:hAnsi="Times New Roman" w:cs="Times New Roman"/>
                <w:color w:val="000000"/>
              </w:rPr>
              <w:t>о</w:t>
            </w:r>
            <w:r w:rsidRPr="001328B3">
              <w:rPr>
                <w:rFonts w:ascii="Times New Roman" w:hAnsi="Times New Roman" w:cs="Times New Roman"/>
                <w:color w:val="000000"/>
              </w:rPr>
              <w:t>мо-функциональные нарушения при множес</w:t>
            </w:r>
            <w:r w:rsidRPr="001328B3">
              <w:rPr>
                <w:rFonts w:ascii="Times New Roman" w:hAnsi="Times New Roman" w:cs="Times New Roman"/>
                <w:color w:val="000000"/>
              </w:rPr>
              <w:t>т</w:t>
            </w:r>
            <w:r w:rsidRPr="001328B3">
              <w:rPr>
                <w:rFonts w:ascii="Times New Roman" w:hAnsi="Times New Roman" w:cs="Times New Roman"/>
                <w:color w:val="000000"/>
              </w:rPr>
              <w:t>венном поражении суставов (двусторонние ко</w:t>
            </w:r>
            <w:r w:rsidRPr="001328B3">
              <w:rPr>
                <w:rFonts w:ascii="Times New Roman" w:hAnsi="Times New Roman" w:cs="Times New Roman"/>
                <w:color w:val="000000"/>
              </w:rPr>
              <w:t>н</w:t>
            </w:r>
            <w:r w:rsidRPr="001328B3">
              <w:rPr>
                <w:rFonts w:ascii="Times New Roman" w:hAnsi="Times New Roman" w:cs="Times New Roman"/>
                <w:color w:val="000000"/>
              </w:rPr>
              <w:t>трактуры кисти III степени, контрактуры суст</w:t>
            </w:r>
            <w:r w:rsidRPr="001328B3">
              <w:rPr>
                <w:rFonts w:ascii="Times New Roman" w:hAnsi="Times New Roman" w:cs="Times New Roman"/>
                <w:color w:val="000000"/>
              </w:rPr>
              <w:t>а</w:t>
            </w:r>
            <w:r w:rsidRPr="001328B3">
              <w:rPr>
                <w:rFonts w:ascii="Times New Roman" w:hAnsi="Times New Roman" w:cs="Times New Roman"/>
                <w:color w:val="000000"/>
              </w:rPr>
              <w:t>вов двух конечностей III-IV степени, контракт</w:t>
            </w:r>
            <w:r w:rsidRPr="001328B3">
              <w:rPr>
                <w:rFonts w:ascii="Times New Roman" w:hAnsi="Times New Roman" w:cs="Times New Roman"/>
                <w:color w:val="000000"/>
              </w:rPr>
              <w:t>у</w:t>
            </w:r>
            <w:r w:rsidRPr="001328B3">
              <w:rPr>
                <w:rFonts w:ascii="Times New Roman" w:hAnsi="Times New Roman" w:cs="Times New Roman"/>
                <w:color w:val="000000"/>
              </w:rPr>
              <w:t>ры шеи IV степени и др.);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28B3">
              <w:rPr>
                <w:rFonts w:ascii="Times New Roman" w:hAnsi="Times New Roman" w:cs="Times New Roman"/>
                <w:color w:val="000000"/>
              </w:rPr>
              <w:t>множественные нарушения функции суставов конечностей III-IV степени;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28B3">
              <w:rPr>
                <w:rFonts w:ascii="Times New Roman" w:hAnsi="Times New Roman" w:cs="Times New Roman"/>
                <w:color w:val="000000"/>
              </w:rPr>
              <w:t>тяжелые проявления ожоговой болезни (ожог</w:t>
            </w:r>
            <w:r w:rsidRPr="001328B3">
              <w:rPr>
                <w:rFonts w:ascii="Times New Roman" w:hAnsi="Times New Roman" w:cs="Times New Roman"/>
                <w:color w:val="000000"/>
              </w:rPr>
              <w:t>о</w:t>
            </w:r>
            <w:r w:rsidRPr="001328B3">
              <w:rPr>
                <w:rFonts w:ascii="Times New Roman" w:hAnsi="Times New Roman" w:cs="Times New Roman"/>
                <w:color w:val="000000"/>
              </w:rPr>
              <w:t>вое истощение II степени, хронический гепатит с выраженными нарушениями функций печени, хронический пиелонефрит с хронической п</w:t>
            </w:r>
            <w:r w:rsidRPr="001328B3">
              <w:rPr>
                <w:rFonts w:ascii="Times New Roman" w:hAnsi="Times New Roman" w:cs="Times New Roman"/>
                <w:color w:val="000000"/>
              </w:rPr>
              <w:t>о</w:t>
            </w:r>
            <w:r w:rsidRPr="001328B3">
              <w:rPr>
                <w:rFonts w:ascii="Times New Roman" w:hAnsi="Times New Roman" w:cs="Times New Roman"/>
                <w:color w:val="000000"/>
              </w:rPr>
              <w:t>чечной недостаточностью II—III степени и т. п.);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70-80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19.1.2.4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5B" w:rsidRDefault="003E095B" w:rsidP="003E095B">
            <w:pPr>
              <w:pStyle w:val="ConsPlusNormal"/>
              <w:jc w:val="both"/>
            </w:pPr>
            <w:r w:rsidRPr="000B5CFC">
              <w:rPr>
                <w:rFonts w:ascii="Times New Roman" w:hAnsi="Times New Roman" w:cs="Times New Roman"/>
              </w:rPr>
              <w:t>Нарушения нейром</w:t>
            </w:r>
            <w:r w:rsidRPr="000B5CFC">
              <w:rPr>
                <w:rFonts w:ascii="Times New Roman" w:hAnsi="Times New Roman" w:cs="Times New Roman"/>
              </w:rPr>
              <w:t>ы</w:t>
            </w:r>
            <w:r w:rsidRPr="000B5CFC">
              <w:rPr>
                <w:rFonts w:ascii="Times New Roman" w:hAnsi="Times New Roman" w:cs="Times New Roman"/>
              </w:rPr>
              <w:t>шечных, ск</w:t>
            </w:r>
            <w:r w:rsidRPr="000B5CFC">
              <w:rPr>
                <w:rFonts w:ascii="Times New Roman" w:hAnsi="Times New Roman" w:cs="Times New Roman"/>
              </w:rPr>
              <w:t>е</w:t>
            </w:r>
            <w:r w:rsidRPr="000B5CFC">
              <w:rPr>
                <w:rFonts w:ascii="Times New Roman" w:hAnsi="Times New Roman" w:cs="Times New Roman"/>
              </w:rPr>
              <w:t>летных и связанных с движением (статодин</w:t>
            </w:r>
            <w:r w:rsidRPr="000B5CFC">
              <w:rPr>
                <w:rFonts w:ascii="Times New Roman" w:hAnsi="Times New Roman" w:cs="Times New Roman"/>
              </w:rPr>
              <w:t>а</w:t>
            </w:r>
            <w:r w:rsidRPr="000B5CFC">
              <w:rPr>
                <w:rFonts w:ascii="Times New Roman" w:hAnsi="Times New Roman" w:cs="Times New Roman"/>
              </w:rPr>
              <w:t xml:space="preserve">мических) функций, нарушения сенсорных функций, функций </w:t>
            </w:r>
            <w:proofErr w:type="gramStart"/>
            <w:r w:rsidRPr="000B5CFC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0B5CFC">
              <w:rPr>
                <w:rFonts w:ascii="Times New Roman" w:hAnsi="Times New Roman" w:cs="Times New Roman"/>
              </w:rPr>
              <w:t>, дыхательной, пищевар</w:t>
            </w:r>
            <w:r w:rsidRPr="000B5CFC">
              <w:rPr>
                <w:rFonts w:ascii="Times New Roman" w:hAnsi="Times New Roman" w:cs="Times New Roman"/>
              </w:rPr>
              <w:t>и</w:t>
            </w:r>
            <w:r w:rsidRPr="000B5CFC">
              <w:rPr>
                <w:rFonts w:ascii="Times New Roman" w:hAnsi="Times New Roman" w:cs="Times New Roman"/>
              </w:rPr>
              <w:t>тельной си</w:t>
            </w:r>
            <w:r w:rsidRPr="000B5CFC">
              <w:rPr>
                <w:rFonts w:ascii="Times New Roman" w:hAnsi="Times New Roman" w:cs="Times New Roman"/>
              </w:rPr>
              <w:t>с</w:t>
            </w:r>
            <w:r w:rsidRPr="000B5CFC">
              <w:rPr>
                <w:rFonts w:ascii="Times New Roman" w:hAnsi="Times New Roman" w:cs="Times New Roman"/>
              </w:rPr>
              <w:t>темы, эндо</w:t>
            </w:r>
            <w:r w:rsidRPr="000B5CFC">
              <w:rPr>
                <w:rFonts w:ascii="Times New Roman" w:hAnsi="Times New Roman" w:cs="Times New Roman"/>
              </w:rPr>
              <w:t>к</w:t>
            </w:r>
            <w:r w:rsidRPr="000B5CFC">
              <w:rPr>
                <w:rFonts w:ascii="Times New Roman" w:hAnsi="Times New Roman" w:cs="Times New Roman"/>
              </w:rPr>
              <w:t>ринной си</w:t>
            </w:r>
            <w:r w:rsidRPr="000B5CFC">
              <w:rPr>
                <w:rFonts w:ascii="Times New Roman" w:hAnsi="Times New Roman" w:cs="Times New Roman"/>
              </w:rPr>
              <w:t>с</w:t>
            </w:r>
            <w:r w:rsidRPr="000B5CFC">
              <w:rPr>
                <w:rFonts w:ascii="Times New Roman" w:hAnsi="Times New Roman" w:cs="Times New Roman"/>
              </w:rPr>
              <w:t>тем и мет</w:t>
            </w:r>
            <w:r w:rsidRPr="000B5CFC">
              <w:rPr>
                <w:rFonts w:ascii="Times New Roman" w:hAnsi="Times New Roman" w:cs="Times New Roman"/>
              </w:rPr>
              <w:t>а</w:t>
            </w:r>
            <w:r w:rsidRPr="000B5CFC">
              <w:rPr>
                <w:rFonts w:ascii="Times New Roman" w:hAnsi="Times New Roman" w:cs="Times New Roman"/>
              </w:rPr>
              <w:lastRenderedPageBreak/>
              <w:t>болизма, системы кр</w:t>
            </w:r>
            <w:r w:rsidRPr="000B5CFC">
              <w:rPr>
                <w:rFonts w:ascii="Times New Roman" w:hAnsi="Times New Roman" w:cs="Times New Roman"/>
              </w:rPr>
              <w:t>о</w:t>
            </w:r>
            <w:r w:rsidRPr="000B5CFC">
              <w:rPr>
                <w:rFonts w:ascii="Times New Roman" w:hAnsi="Times New Roman" w:cs="Times New Roman"/>
              </w:rPr>
              <w:t>ви и имму</w:t>
            </w:r>
            <w:r w:rsidRPr="000B5CFC">
              <w:rPr>
                <w:rFonts w:ascii="Times New Roman" w:hAnsi="Times New Roman" w:cs="Times New Roman"/>
              </w:rPr>
              <w:t>н</w:t>
            </w:r>
            <w:r w:rsidRPr="000B5CFC">
              <w:rPr>
                <w:rFonts w:ascii="Times New Roman" w:hAnsi="Times New Roman" w:cs="Times New Roman"/>
              </w:rPr>
              <w:t>ной системы, мочевыдел</w:t>
            </w:r>
            <w:r w:rsidRPr="000B5CFC">
              <w:rPr>
                <w:rFonts w:ascii="Times New Roman" w:hAnsi="Times New Roman" w:cs="Times New Roman"/>
              </w:rPr>
              <w:t>и</w:t>
            </w:r>
            <w:r w:rsidRPr="000B5CFC">
              <w:rPr>
                <w:rFonts w:ascii="Times New Roman" w:hAnsi="Times New Roman" w:cs="Times New Roman"/>
              </w:rPr>
              <w:t>тельной функции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5CFC">
              <w:rPr>
                <w:rFonts w:ascii="Times New Roman" w:hAnsi="Times New Roman" w:cs="Times New Roman"/>
              </w:rPr>
              <w:t>функции к</w:t>
            </w:r>
            <w:r w:rsidRPr="000B5CFC">
              <w:rPr>
                <w:rFonts w:ascii="Times New Roman" w:hAnsi="Times New Roman" w:cs="Times New Roman"/>
              </w:rPr>
              <w:t>о</w:t>
            </w:r>
            <w:r w:rsidRPr="000B5CFC">
              <w:rPr>
                <w:rFonts w:ascii="Times New Roman" w:hAnsi="Times New Roman" w:cs="Times New Roman"/>
              </w:rPr>
              <w:t>жи и связа</w:t>
            </w:r>
            <w:r w:rsidRPr="000B5CFC">
              <w:rPr>
                <w:rFonts w:ascii="Times New Roman" w:hAnsi="Times New Roman" w:cs="Times New Roman"/>
              </w:rPr>
              <w:t>н</w:t>
            </w:r>
            <w:r w:rsidRPr="000B5CFC">
              <w:rPr>
                <w:rFonts w:ascii="Times New Roman" w:hAnsi="Times New Roman" w:cs="Times New Roman"/>
              </w:rPr>
              <w:t>ных с ней</w:t>
            </w:r>
            <w:r w:rsidRPr="007C61A4">
              <w:t xml:space="preserve"> систем</w:t>
            </w:r>
          </w:p>
          <w:p w:rsidR="003E095B" w:rsidRDefault="003E095B" w:rsidP="003E0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3E095B" w:rsidRDefault="003E095B" w:rsidP="003E0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В210-299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В410-429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В440-450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540-559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В430-439</w:t>
            </w:r>
          </w:p>
          <w:p w:rsidR="003E095B" w:rsidRDefault="003E095B" w:rsidP="003E095B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В610-639</w:t>
            </w:r>
          </w:p>
          <w:p w:rsidR="003E095B" w:rsidRDefault="003E095B" w:rsidP="003E09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1A4">
              <w:rPr>
                <w:rFonts w:ascii="Times New Roman" w:hAnsi="Times New Roman" w:cs="Times New Roman"/>
              </w:rPr>
              <w:t xml:space="preserve">В810-849; </w:t>
            </w:r>
          </w:p>
          <w:p w:rsidR="009E406B" w:rsidRPr="001328B3" w:rsidRDefault="003E095B" w:rsidP="003E095B">
            <w:pPr>
              <w:spacing w:line="240" w:lineRule="auto"/>
              <w:ind w:left="11" w:right="11"/>
              <w:jc w:val="both"/>
            </w:pPr>
            <w:r w:rsidRPr="007C61A4">
              <w:rPr>
                <w:sz w:val="20"/>
                <w:szCs w:val="20"/>
              </w:rPr>
              <w:t>В 898-899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Для детей в возрасте 0-17 лет: 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328B3">
              <w:rPr>
                <w:rFonts w:ascii="Times New Roman" w:hAnsi="Times New Roman" w:cs="Times New Roman"/>
              </w:rPr>
              <w:t>Значительно выраженное нарушение статод</w:t>
            </w:r>
            <w:r w:rsidRPr="001328B3">
              <w:rPr>
                <w:rFonts w:ascii="Times New Roman" w:hAnsi="Times New Roman" w:cs="Times New Roman"/>
              </w:rPr>
              <w:t>и</w:t>
            </w:r>
            <w:r w:rsidRPr="001328B3">
              <w:rPr>
                <w:rFonts w:ascii="Times New Roman" w:hAnsi="Times New Roman" w:cs="Times New Roman"/>
              </w:rPr>
              <w:t>намической функции:</w:t>
            </w:r>
            <w:r w:rsidRPr="001328B3">
              <w:rPr>
                <w:rFonts w:ascii="Times New Roman" w:hAnsi="Times New Roman" w:cs="Times New Roman"/>
                <w:color w:val="000000"/>
              </w:rPr>
              <w:t xml:space="preserve"> двухсторонние контра</w:t>
            </w:r>
            <w:r w:rsidRPr="001328B3">
              <w:rPr>
                <w:rFonts w:ascii="Times New Roman" w:hAnsi="Times New Roman" w:cs="Times New Roman"/>
                <w:color w:val="000000"/>
              </w:rPr>
              <w:t>к</w:t>
            </w:r>
            <w:r w:rsidRPr="001328B3">
              <w:rPr>
                <w:rFonts w:ascii="Times New Roman" w:hAnsi="Times New Roman" w:cs="Times New Roman"/>
                <w:color w:val="000000"/>
              </w:rPr>
              <w:t>туры крупных суставов и обеих кистей III или  I</w:t>
            </w:r>
            <w:r w:rsidRPr="001328B3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1328B3">
              <w:rPr>
                <w:rFonts w:ascii="Times New Roman" w:hAnsi="Times New Roman" w:cs="Times New Roman"/>
                <w:color w:val="000000"/>
              </w:rPr>
              <w:t xml:space="preserve"> степени, контрактуры шеи IV степени в с</w:t>
            </w:r>
            <w:r w:rsidRPr="001328B3">
              <w:rPr>
                <w:rFonts w:ascii="Times New Roman" w:hAnsi="Times New Roman" w:cs="Times New Roman"/>
                <w:color w:val="000000"/>
              </w:rPr>
              <w:t>о</w:t>
            </w:r>
            <w:r w:rsidRPr="001328B3">
              <w:rPr>
                <w:rFonts w:ascii="Times New Roman" w:hAnsi="Times New Roman" w:cs="Times New Roman"/>
                <w:color w:val="000000"/>
              </w:rPr>
              <w:t>четании с контрактурами суставов верхних к</w:t>
            </w:r>
            <w:r w:rsidRPr="001328B3">
              <w:rPr>
                <w:rFonts w:ascii="Times New Roman" w:hAnsi="Times New Roman" w:cs="Times New Roman"/>
                <w:color w:val="000000"/>
              </w:rPr>
              <w:t>о</w:t>
            </w:r>
            <w:r w:rsidRPr="001328B3">
              <w:rPr>
                <w:rFonts w:ascii="Times New Roman" w:hAnsi="Times New Roman" w:cs="Times New Roman"/>
                <w:color w:val="000000"/>
              </w:rPr>
              <w:t xml:space="preserve">нечностей II—III степени и т. д.); </w:t>
            </w:r>
            <w:proofErr w:type="gramEnd"/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28B3">
              <w:rPr>
                <w:rFonts w:ascii="Times New Roman" w:hAnsi="Times New Roman" w:cs="Times New Roman"/>
                <w:color w:val="000000"/>
              </w:rPr>
              <w:t>ожоговое истощение III степени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90-100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95B" w:rsidRPr="001328B3" w:rsidRDefault="003E095B" w:rsidP="003E095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Приобр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тенное отсутс</w:t>
            </w:r>
            <w:r w:rsidRPr="001328B3">
              <w:rPr>
                <w:rFonts w:ascii="Times New Roman" w:hAnsi="Times New Roman" w:cs="Times New Roman"/>
              </w:rPr>
              <w:t>т</w:t>
            </w:r>
            <w:r w:rsidRPr="001328B3">
              <w:rPr>
                <w:rFonts w:ascii="Times New Roman" w:hAnsi="Times New Roman" w:cs="Times New Roman"/>
              </w:rPr>
              <w:t>вие к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нечности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Z89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06B" w:rsidRPr="001328B3" w:rsidTr="002B03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7106F9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6F9">
              <w:rPr>
                <w:rFonts w:ascii="Times New Roman" w:hAnsi="Times New Roman" w:cs="Times New Roman"/>
              </w:rPr>
              <w:t>Последствия травм верхней конечности</w:t>
            </w:r>
          </w:p>
          <w:p w:rsidR="009E406B" w:rsidRPr="007106F9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6F9">
              <w:rPr>
                <w:rFonts w:ascii="Times New Roman" w:hAnsi="Times New Roman" w:cs="Times New Roman"/>
              </w:rPr>
              <w:t>Культи верхних конечностей</w:t>
            </w:r>
          </w:p>
          <w:p w:rsidR="009E406B" w:rsidRPr="007106F9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6F9">
              <w:rPr>
                <w:rFonts w:ascii="Times New Roman" w:hAnsi="Times New Roman" w:cs="Times New Roman"/>
              </w:rPr>
              <w:t xml:space="preserve">Приобретенное </w:t>
            </w:r>
            <w:r w:rsidRPr="007106F9">
              <w:rPr>
                <w:rFonts w:ascii="Times New Roman" w:hAnsi="Times New Roman" w:cs="Times New Roman"/>
              </w:rPr>
              <w:lastRenderedPageBreak/>
              <w:t>отсутствие вер</w:t>
            </w:r>
            <w:r w:rsidRPr="007106F9">
              <w:rPr>
                <w:rFonts w:ascii="Times New Roman" w:hAnsi="Times New Roman" w:cs="Times New Roman"/>
              </w:rPr>
              <w:t>х</w:t>
            </w:r>
            <w:r w:rsidRPr="007106F9">
              <w:rPr>
                <w:rFonts w:ascii="Times New Roman" w:hAnsi="Times New Roman" w:cs="Times New Roman"/>
              </w:rPr>
              <w:t>ней конечности выше запястья. Руки БДУ После</w:t>
            </w:r>
            <w:r w:rsidRPr="007106F9">
              <w:rPr>
                <w:rFonts w:ascii="Times New Roman" w:hAnsi="Times New Roman" w:cs="Times New Roman"/>
              </w:rPr>
              <w:t>д</w:t>
            </w:r>
            <w:r w:rsidRPr="007106F9">
              <w:rPr>
                <w:rFonts w:ascii="Times New Roman" w:hAnsi="Times New Roman" w:cs="Times New Roman"/>
              </w:rPr>
              <w:t>ствие размозжения и травматической ампутации вер</w:t>
            </w:r>
            <w:r w:rsidRPr="007106F9">
              <w:rPr>
                <w:rFonts w:ascii="Times New Roman" w:hAnsi="Times New Roman" w:cs="Times New Roman"/>
              </w:rPr>
              <w:t>х</w:t>
            </w:r>
            <w:r w:rsidRPr="007106F9">
              <w:rPr>
                <w:rFonts w:ascii="Times New Roman" w:hAnsi="Times New Roman" w:cs="Times New Roman"/>
              </w:rPr>
              <w:t>ней конечности</w:t>
            </w:r>
          </w:p>
          <w:p w:rsidR="009E406B" w:rsidRPr="007106F9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6F9">
              <w:rPr>
                <w:rFonts w:ascii="Times New Roman" w:hAnsi="Times New Roman" w:cs="Times New Roman"/>
              </w:rPr>
              <w:t>Ампутационные культи после в</w:t>
            </w:r>
            <w:r w:rsidRPr="007106F9">
              <w:rPr>
                <w:rFonts w:ascii="Times New Roman" w:hAnsi="Times New Roman" w:cs="Times New Roman"/>
              </w:rPr>
              <w:t>ы</w:t>
            </w:r>
            <w:r w:rsidRPr="007106F9">
              <w:rPr>
                <w:rFonts w:ascii="Times New Roman" w:hAnsi="Times New Roman" w:cs="Times New Roman"/>
              </w:rPr>
              <w:t>членения в плеч</w:t>
            </w:r>
            <w:r w:rsidRPr="007106F9">
              <w:rPr>
                <w:rFonts w:ascii="Times New Roman" w:hAnsi="Times New Roman" w:cs="Times New Roman"/>
              </w:rPr>
              <w:t>е</w:t>
            </w:r>
            <w:r w:rsidRPr="007106F9">
              <w:rPr>
                <w:rFonts w:ascii="Times New Roman" w:hAnsi="Times New Roman" w:cs="Times New Roman"/>
              </w:rPr>
              <w:t>вом суставе вер</w:t>
            </w:r>
            <w:r w:rsidRPr="007106F9">
              <w:rPr>
                <w:rFonts w:ascii="Times New Roman" w:hAnsi="Times New Roman" w:cs="Times New Roman"/>
              </w:rPr>
              <w:t>х</w:t>
            </w:r>
            <w:r w:rsidRPr="007106F9">
              <w:rPr>
                <w:rFonts w:ascii="Times New Roman" w:hAnsi="Times New Roman" w:cs="Times New Roman"/>
              </w:rPr>
              <w:t>ней конечности, межлопаточно-грудной ампут</w:t>
            </w:r>
            <w:r w:rsidRPr="007106F9">
              <w:rPr>
                <w:rFonts w:ascii="Times New Roman" w:hAnsi="Times New Roman" w:cs="Times New Roman"/>
              </w:rPr>
              <w:t>а</w:t>
            </w:r>
            <w:r w:rsidRPr="007106F9">
              <w:rPr>
                <w:rFonts w:ascii="Times New Roman" w:hAnsi="Times New Roman" w:cs="Times New Roman"/>
              </w:rPr>
              <w:t>ции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19.2.1.1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AD1E8C" w:rsidRDefault="00AD1E8C" w:rsidP="00AD1E8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Отсутствие верхней конечности, лопатки и ча</w:t>
            </w:r>
            <w:r w:rsidRPr="001328B3">
              <w:rPr>
                <w:rFonts w:ascii="Times New Roman" w:hAnsi="Times New Roman" w:cs="Times New Roman"/>
              </w:rPr>
              <w:t>с</w:t>
            </w:r>
            <w:r w:rsidRPr="001328B3">
              <w:rPr>
                <w:rFonts w:ascii="Times New Roman" w:hAnsi="Times New Roman" w:cs="Times New Roman"/>
              </w:rPr>
              <w:t>ти ключицы (МГА).  Отсутствие верхней коне</w:t>
            </w:r>
            <w:r w:rsidRPr="001328B3">
              <w:rPr>
                <w:rFonts w:ascii="Times New Roman" w:hAnsi="Times New Roman" w:cs="Times New Roman"/>
              </w:rPr>
              <w:t>ч</w:t>
            </w:r>
            <w:r w:rsidRPr="001328B3">
              <w:rPr>
                <w:rFonts w:ascii="Times New Roman" w:hAnsi="Times New Roman" w:cs="Times New Roman"/>
              </w:rPr>
              <w:t>ности после экзартикуляции в  плечевом суставе или короткая культя плеча.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19.2.1.2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</w:t>
            </w:r>
            <w:r w:rsidRPr="00EA5AD4">
              <w:rPr>
                <w:sz w:val="20"/>
                <w:szCs w:val="20"/>
              </w:rPr>
              <w:lastRenderedPageBreak/>
              <w:t>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AD1E8C" w:rsidRDefault="00AD1E8C" w:rsidP="00AD1E8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Отсутствие верхней конечности, лопатки и ча</w:t>
            </w:r>
            <w:r w:rsidRPr="001328B3">
              <w:rPr>
                <w:rFonts w:ascii="Times New Roman" w:hAnsi="Times New Roman" w:cs="Times New Roman"/>
              </w:rPr>
              <w:t>с</w:t>
            </w:r>
            <w:r w:rsidRPr="001328B3">
              <w:rPr>
                <w:rFonts w:ascii="Times New Roman" w:hAnsi="Times New Roman" w:cs="Times New Roman"/>
              </w:rPr>
              <w:t xml:space="preserve">ти ключицы (МГА).  </w:t>
            </w:r>
            <w:proofErr w:type="gramStart"/>
            <w:r w:rsidRPr="001328B3">
              <w:rPr>
                <w:rFonts w:ascii="Times New Roman" w:hAnsi="Times New Roman" w:cs="Times New Roman"/>
              </w:rPr>
              <w:t>Отсутствие верхней коне</w:t>
            </w:r>
            <w:r w:rsidRPr="001328B3">
              <w:rPr>
                <w:rFonts w:ascii="Times New Roman" w:hAnsi="Times New Roman" w:cs="Times New Roman"/>
              </w:rPr>
              <w:t>ч</w:t>
            </w:r>
            <w:r w:rsidRPr="001328B3">
              <w:rPr>
                <w:rFonts w:ascii="Times New Roman" w:hAnsi="Times New Roman" w:cs="Times New Roman"/>
              </w:rPr>
              <w:t xml:space="preserve">ности после экзартикуляции в  плечевом суставе </w:t>
            </w:r>
            <w:r w:rsidRPr="001328B3">
              <w:rPr>
                <w:rFonts w:ascii="Times New Roman" w:hAnsi="Times New Roman" w:cs="Times New Roman"/>
              </w:rPr>
              <w:lastRenderedPageBreak/>
              <w:t>или короткая культя плеча при наличии мед</w:t>
            </w:r>
            <w:r w:rsidRPr="001328B3">
              <w:rPr>
                <w:rFonts w:ascii="Times New Roman" w:hAnsi="Times New Roman" w:cs="Times New Roman"/>
              </w:rPr>
              <w:t>и</w:t>
            </w:r>
            <w:r w:rsidRPr="001328B3">
              <w:rPr>
                <w:rFonts w:ascii="Times New Roman" w:hAnsi="Times New Roman" w:cs="Times New Roman"/>
              </w:rPr>
              <w:t>цинских противопоказаний к протезированию; наличии болезней и пороков, затрудняющих  или делающих невозможным протезирование  или требующие реабилитационных (включая необходимость реконструктивного оперативн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го лечения) мероприятий.</w:t>
            </w:r>
            <w:proofErr w:type="gramEnd"/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90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Ампутационные культи плеча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19.2.2.1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AD1E8C" w:rsidRDefault="00AD1E8C" w:rsidP="00AD1E8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Культя плеча на уровне верхней, средней трети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19.2.2.2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МКФ: 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AD1E8C" w:rsidRDefault="00AD1E8C" w:rsidP="00AD1E8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Культя плеча на уровне нижней трети, вычл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нения в локтевом суставе.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50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19.2.2.3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AD1E8C" w:rsidRDefault="00AD1E8C" w:rsidP="00AD1E8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Культя плеча на уровне верхней, средней или нижней трети</w:t>
            </w:r>
            <w:proofErr w:type="gramStart"/>
            <w:r w:rsidRPr="001328B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28B3">
              <w:rPr>
                <w:rFonts w:ascii="Times New Roman" w:hAnsi="Times New Roman" w:cs="Times New Roman"/>
              </w:rPr>
              <w:t xml:space="preserve"> вычленения в локтевом суставе при наличии медицинских противопоказаний к протезированию; наличии болезней и пороков, затрудняющих  или делающих невозможным протезированиеили на первый год после амп</w:t>
            </w:r>
            <w:r w:rsidRPr="001328B3">
              <w:rPr>
                <w:rFonts w:ascii="Times New Roman" w:hAnsi="Times New Roman" w:cs="Times New Roman"/>
              </w:rPr>
              <w:t>у</w:t>
            </w:r>
            <w:r w:rsidRPr="001328B3">
              <w:rPr>
                <w:rFonts w:ascii="Times New Roman" w:hAnsi="Times New Roman" w:cs="Times New Roman"/>
              </w:rPr>
              <w:t>тации для проведения реабилитационных (включая необходимость реконструктивного оперативного лечения) мероприятий.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Ампутационные культи предплечья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19.2.3.1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AD1E8C" w:rsidP="00AD1E8C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Короткая культя предплечья (до 2 см) или культя предплечья на уровне верхней, средней или нижней трети, вычленения в лучезапястном суставе при наличии медицинских противопок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заний к протезированию; наличии болезней и пороков, затрудняющих  или делающих нево</w:t>
            </w:r>
            <w:r w:rsidRPr="001328B3">
              <w:rPr>
                <w:rFonts w:ascii="Times New Roman" w:hAnsi="Times New Roman" w:cs="Times New Roman"/>
              </w:rPr>
              <w:t>з</w:t>
            </w:r>
            <w:r w:rsidRPr="001328B3">
              <w:rPr>
                <w:rFonts w:ascii="Times New Roman" w:hAnsi="Times New Roman" w:cs="Times New Roman"/>
              </w:rPr>
              <w:t>можным протезированиеили на первый год п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сле ампутации для проведения реабилитацио</w:t>
            </w:r>
            <w:r w:rsidRPr="001328B3">
              <w:rPr>
                <w:rFonts w:ascii="Times New Roman" w:hAnsi="Times New Roman" w:cs="Times New Roman"/>
              </w:rPr>
              <w:t>н</w:t>
            </w:r>
            <w:r w:rsidRPr="001328B3">
              <w:rPr>
                <w:rFonts w:ascii="Times New Roman" w:hAnsi="Times New Roman" w:cs="Times New Roman"/>
              </w:rPr>
              <w:t>ных (включая необходимость реконструктивн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го оперативного лечения) мероприятий.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19.2.3.2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lastRenderedPageBreak/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AD1E8C" w:rsidP="00AD1E8C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Культя предплечья на уровне верхней, средней </w:t>
            </w:r>
            <w:r w:rsidRPr="001328B3">
              <w:rPr>
                <w:rFonts w:ascii="Times New Roman" w:hAnsi="Times New Roman" w:cs="Times New Roman"/>
              </w:rPr>
              <w:lastRenderedPageBreak/>
              <w:t>трети.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60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19.2.3.3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AD1E8C" w:rsidRDefault="00AD1E8C" w:rsidP="00AD1E8C">
            <w:pPr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798, 799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Культя предплечья на уровне нижней трети, вычленения в лучезапястном суставе.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50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Приобретенное отсутствие пальца (пальцев), вкл</w:t>
            </w:r>
            <w:r w:rsidRPr="001328B3">
              <w:rPr>
                <w:rFonts w:ascii="Times New Roman" w:hAnsi="Times New Roman" w:cs="Times New Roman"/>
              </w:rPr>
              <w:t>ю</w:t>
            </w:r>
            <w:r w:rsidRPr="001328B3">
              <w:rPr>
                <w:rFonts w:ascii="Times New Roman" w:hAnsi="Times New Roman" w:cs="Times New Roman"/>
              </w:rPr>
              <w:t>чая большой п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лец, односторо</w:t>
            </w:r>
            <w:r w:rsidRPr="001328B3">
              <w:rPr>
                <w:rFonts w:ascii="Times New Roman" w:hAnsi="Times New Roman" w:cs="Times New Roman"/>
              </w:rPr>
              <w:t>н</w:t>
            </w:r>
            <w:r w:rsidRPr="001328B3">
              <w:rPr>
                <w:rFonts w:ascii="Times New Roman" w:hAnsi="Times New Roman" w:cs="Times New Roman"/>
              </w:rPr>
              <w:t>нее</w:t>
            </w:r>
            <w:r w:rsidRPr="001328B3">
              <w:rPr>
                <w:rFonts w:ascii="Times New Roman" w:hAnsi="Times New Roman" w:cs="Times New Roman"/>
              </w:rPr>
              <w:br/>
              <w:t>Приобретенное отсутствие кисти и запястья</w:t>
            </w:r>
            <w:r w:rsidRPr="001328B3">
              <w:rPr>
                <w:rFonts w:ascii="Times New Roman" w:hAnsi="Times New Roman" w:cs="Times New Roman"/>
              </w:rPr>
              <w:br/>
              <w:t xml:space="preserve">Ампутационные культи кисти и </w:t>
            </w:r>
            <w:r w:rsidRPr="001328B3">
              <w:rPr>
                <w:rFonts w:ascii="Times New Roman" w:hAnsi="Times New Roman" w:cs="Times New Roman"/>
              </w:rPr>
              <w:lastRenderedPageBreak/>
              <w:t>фаланг пальцев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328B3">
              <w:rPr>
                <w:rFonts w:ascii="Times New Roman" w:hAnsi="Times New Roman" w:cs="Times New Roman"/>
                <w:lang w:val="en-US"/>
              </w:rPr>
              <w:lastRenderedPageBreak/>
              <w:t>Z89.0 Z89.1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AD1E8C">
            <w:pPr>
              <w:spacing w:line="240" w:lineRule="auto"/>
              <w:ind w:left="11" w:right="11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19.2.4.1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AD1E8C" w:rsidP="00AD1E8C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Отсутствие дистальной фаланги I пальца кисти и половины основной фаланги.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19.2.4.2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AD1E8C" w:rsidP="00AD1E8C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Отсутствие I пальца одной кисти.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20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19.2.4.3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EA5AD4">
              <w:rPr>
                <w:sz w:val="20"/>
                <w:szCs w:val="20"/>
              </w:rPr>
              <w:lastRenderedPageBreak/>
              <w:t>функций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AD1E8C" w:rsidP="00AD1E8C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Отсутствие I пальца кисти с пястной костью, незначительное нарушение функции схвата.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30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19.2.4.4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AD1E8C" w:rsidP="00AD1E8C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Отсутствие одного пальца (указательного пал</w:t>
            </w:r>
            <w:r w:rsidRPr="001328B3">
              <w:rPr>
                <w:rFonts w:ascii="Times New Roman" w:hAnsi="Times New Roman" w:cs="Times New Roman"/>
              </w:rPr>
              <w:t>ь</w:t>
            </w:r>
            <w:r w:rsidRPr="001328B3">
              <w:rPr>
                <w:rFonts w:ascii="Times New Roman" w:hAnsi="Times New Roman" w:cs="Times New Roman"/>
              </w:rPr>
              <w:t>ца, среднего пальца, безымянного пальца или мизинца) кисти, также с частями прилежащей к ним пястной кости, незначительное нарушение функции схвата.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20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19.2.4.5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AD1E8C" w:rsidRDefault="00AD1E8C" w:rsidP="00AD1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AD1E8C" w:rsidP="00AD1E8C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B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отсутствие первых пальцев обеих кистей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19.2.4.6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связанных с движением </w:t>
            </w:r>
            <w:r w:rsidRPr="00EA5AD4">
              <w:rPr>
                <w:sz w:val="20"/>
                <w:szCs w:val="20"/>
              </w:rPr>
              <w:lastRenderedPageBreak/>
              <w:t>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876F1" w:rsidP="007876F1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7876F1">
            <w:pPr>
              <w:spacing w:before="20" w:line="259" w:lineRule="atLeast"/>
              <w:ind w:right="50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отсутствие на одной кисти четырех пальцев, исключая </w:t>
            </w: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19.2.4.7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876F1" w:rsidP="007876F1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7876F1">
            <w:pPr>
              <w:spacing w:before="20" w:line="259" w:lineRule="atLeast"/>
              <w:ind w:right="446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отсутствие на одной кисти трех пальцев, включая </w:t>
            </w: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19.2.4.8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876F1" w:rsidP="007876F1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spacing w:before="20" w:line="259" w:lineRule="atLeast"/>
              <w:ind w:left="209" w:right="238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отсутствие на одной кисти </w:t>
            </w: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 и </w:t>
            </w: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 пальцев или трех других с соответствующими п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стными костями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19.2.4.9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</w:t>
            </w:r>
            <w:r w:rsidRPr="00EA5AD4">
              <w:rPr>
                <w:sz w:val="20"/>
                <w:szCs w:val="20"/>
              </w:rPr>
              <w:lastRenderedPageBreak/>
              <w:t>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876F1" w:rsidP="007876F1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отсутствие кисти.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19.2.4.10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876F1" w:rsidP="007876F1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отсутствие на обеих кистях четырех пальцев с пястными костями, исключая </w:t>
            </w:r>
            <w:r w:rsidRPr="001328B3">
              <w:rPr>
                <w:rFonts w:ascii="Times New Roman" w:hAnsi="Times New Roman" w:cs="Times New Roman"/>
                <w:lang w:val="en-US"/>
              </w:rPr>
              <w:t>I</w:t>
            </w:r>
            <w:r w:rsidRPr="00132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19.2.4.11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876F1" w:rsidP="007876F1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отсутствие всех пальцев на обеих кистях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19.2.4.12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lastRenderedPageBreak/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876F1" w:rsidP="007876F1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7876F1">
            <w:pPr>
              <w:spacing w:before="20" w:line="259" w:lineRule="atLeast"/>
              <w:ind w:right="396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культя плеча на любом уровне и после в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членения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B" w:rsidRPr="001328B3" w:rsidRDefault="009E406B" w:rsidP="009E406B">
            <w:pPr>
              <w:spacing w:before="100" w:beforeAutospacing="1" w:after="100" w:afterAutospacing="1" w:line="259" w:lineRule="atLeast"/>
              <w:ind w:right="2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</w:tr>
      <w:tr w:rsidR="009E406B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19.2.4.13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876F1" w:rsidP="007876F1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D40B9A">
            <w:pPr>
              <w:spacing w:before="20" w:line="259" w:lineRule="atLeast"/>
              <w:ind w:left="194" w:right="29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культя плеча после вычленения или на выс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ком уровне при невозможности протезиров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B" w:rsidRPr="001328B3" w:rsidRDefault="009E406B" w:rsidP="009E406B">
            <w:pPr>
              <w:spacing w:before="100" w:beforeAutospacing="1" w:after="100" w:afterAutospacing="1" w:line="259" w:lineRule="atLeast"/>
              <w:ind w:right="2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9E406B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19.2.4.14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876F1" w:rsidP="007876F1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D40B9A">
            <w:pPr>
              <w:spacing w:before="20" w:line="259" w:lineRule="atLeast"/>
              <w:ind w:left="180" w:right="137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культя плеча с поражением другой руки, значительно снижающим ее функции;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B" w:rsidRPr="001328B3" w:rsidRDefault="009E406B" w:rsidP="009E406B">
            <w:pPr>
              <w:spacing w:before="100" w:beforeAutospacing="1" w:after="100" w:afterAutospacing="1" w:line="259" w:lineRule="atLeast"/>
              <w:ind w:right="2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19.2.4.15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>мических) функций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МКФ: </w:t>
            </w:r>
          </w:p>
          <w:p w:rsid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В710-789</w:t>
            </w:r>
          </w:p>
          <w:p w:rsidR="009E406B" w:rsidRPr="001328B3" w:rsidRDefault="007876F1" w:rsidP="007876F1">
            <w:pPr>
              <w:spacing w:line="240" w:lineRule="auto"/>
              <w:ind w:left="11" w:right="11"/>
              <w:jc w:val="both"/>
            </w:pPr>
            <w:r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9E406B" w:rsidRPr="001328B3" w:rsidRDefault="009E406B" w:rsidP="009E406B">
            <w:pPr>
              <w:spacing w:before="20" w:line="259" w:lineRule="atLeast"/>
              <w:ind w:left="180" w:right="86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культя обеих верхних конечностей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6B" w:rsidRPr="001328B3" w:rsidRDefault="009E406B" w:rsidP="009E406B">
            <w:pPr>
              <w:spacing w:before="100" w:beforeAutospacing="1" w:after="100" w:afterAutospacing="1" w:line="259" w:lineRule="atLeast"/>
              <w:ind w:right="2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7876F1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Приобр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тенное отсутс</w:t>
            </w:r>
            <w:r w:rsidRPr="001328B3">
              <w:rPr>
                <w:rFonts w:ascii="Times New Roman" w:hAnsi="Times New Roman" w:cs="Times New Roman"/>
              </w:rPr>
              <w:t>т</w:t>
            </w:r>
            <w:r w:rsidRPr="001328B3">
              <w:rPr>
                <w:rFonts w:ascii="Times New Roman" w:hAnsi="Times New Roman" w:cs="Times New Roman"/>
              </w:rPr>
              <w:t>вие ноги выше колена. Ноги БДУ</w:t>
            </w:r>
            <w:r w:rsidRPr="001328B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328B3">
              <w:rPr>
                <w:rFonts w:ascii="Times New Roman" w:hAnsi="Times New Roman" w:cs="Times New Roman"/>
                <w:lang w:val="en-US"/>
              </w:rPr>
              <w:t>Z89.6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06B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19.2.5.1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Культи нижней конечности после вычленения в т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зобедренном су</w:t>
            </w:r>
            <w:r w:rsidRPr="001328B3">
              <w:rPr>
                <w:rFonts w:ascii="Times New Roman" w:hAnsi="Times New Roman" w:cs="Times New Roman"/>
              </w:rPr>
              <w:t>с</w:t>
            </w:r>
            <w:r w:rsidRPr="001328B3">
              <w:rPr>
                <w:rFonts w:ascii="Times New Roman" w:hAnsi="Times New Roman" w:cs="Times New Roman"/>
              </w:rPr>
              <w:t>таве  и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межподвздошно-брюшной ампут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ции (гемипельве</w:t>
            </w:r>
            <w:r w:rsidRPr="001328B3">
              <w:rPr>
                <w:rFonts w:ascii="Times New Roman" w:hAnsi="Times New Roman" w:cs="Times New Roman"/>
              </w:rPr>
              <w:t>к</w:t>
            </w:r>
            <w:r w:rsidRPr="001328B3">
              <w:rPr>
                <w:rFonts w:ascii="Times New Roman" w:hAnsi="Times New Roman" w:cs="Times New Roman"/>
              </w:rPr>
              <w:t>томии)</w:t>
            </w:r>
          </w:p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6B" w:rsidRPr="001328B3" w:rsidRDefault="009E406B" w:rsidP="009E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6F1" w:rsidRPr="001328B3" w:rsidTr="00F64F33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19.2.5.1.1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Нарушения нейром</w:t>
            </w:r>
            <w:r w:rsidRPr="007876F1">
              <w:rPr>
                <w:sz w:val="20"/>
                <w:szCs w:val="20"/>
              </w:rPr>
              <w:t>ы</w:t>
            </w:r>
            <w:r w:rsidRPr="007876F1">
              <w:rPr>
                <w:sz w:val="20"/>
                <w:szCs w:val="20"/>
              </w:rPr>
              <w:t>шечных, ск</w:t>
            </w:r>
            <w:r w:rsidRPr="007876F1">
              <w:rPr>
                <w:sz w:val="20"/>
                <w:szCs w:val="20"/>
              </w:rPr>
              <w:t>е</w:t>
            </w:r>
            <w:r w:rsidRPr="007876F1">
              <w:rPr>
                <w:sz w:val="20"/>
                <w:szCs w:val="20"/>
              </w:rPr>
              <w:t xml:space="preserve">летных и </w:t>
            </w:r>
            <w:r w:rsidRPr="007876F1">
              <w:rPr>
                <w:sz w:val="20"/>
                <w:szCs w:val="20"/>
              </w:rPr>
              <w:lastRenderedPageBreak/>
              <w:t>связанных с движением (статодин</w:t>
            </w:r>
            <w:r w:rsidRPr="007876F1">
              <w:rPr>
                <w:sz w:val="20"/>
                <w:szCs w:val="20"/>
              </w:rPr>
              <w:t>а</w:t>
            </w:r>
            <w:r w:rsidRPr="007876F1">
              <w:rPr>
                <w:sz w:val="20"/>
                <w:szCs w:val="20"/>
              </w:rPr>
              <w:t>мических) 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7876F1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Культи нижней конечности после вычленения в тазобедренном суставе  и гемипельвектомии, чрезмерно-короткая культя бедра при наличии </w:t>
            </w:r>
            <w:r w:rsidRPr="001328B3">
              <w:rPr>
                <w:rFonts w:ascii="Times New Roman" w:hAnsi="Times New Roman" w:cs="Times New Roman"/>
              </w:rPr>
              <w:lastRenderedPageBreak/>
              <w:t>медицинских противопоказаний к протезиров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нию; наличии болезней и пороков, затрудня</w:t>
            </w:r>
            <w:r w:rsidRPr="001328B3">
              <w:rPr>
                <w:rFonts w:ascii="Times New Roman" w:hAnsi="Times New Roman" w:cs="Times New Roman"/>
              </w:rPr>
              <w:t>ю</w:t>
            </w:r>
            <w:r w:rsidRPr="001328B3">
              <w:rPr>
                <w:rFonts w:ascii="Times New Roman" w:hAnsi="Times New Roman" w:cs="Times New Roman"/>
              </w:rPr>
              <w:t>щих  или делающих невозможным протезиров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ниеили на первый год после ампутации для пр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ведения реабилитационных (включая необх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димость реконструктивного оперативного леч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ния) мероприятий, выраженные нарушения ст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тодинамической функции.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80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19.2.5.1.2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Культи нижней конечности после вычленения в тазобедренном суставе  и гемипельвектомии, чрезмерно-короткая культя бедра, выраженные нарушения статодинамической функции.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70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19.2.5.2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Ампутационные культи бедра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6F1" w:rsidRPr="001328B3" w:rsidTr="002B0316">
        <w:trPr>
          <w:gridAfter w:val="1"/>
          <w:wAfter w:w="5056" w:type="dxa"/>
          <w:trHeight w:val="9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19.2.5.2.1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lastRenderedPageBreak/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Культя  нижней конечности на уровне бедра при наличии медицинских противопоказаний к протезированию; наличии болезней и пороков, затрудняющих  или делающих невозможным протезирование  или на первый год после амп</w:t>
            </w:r>
            <w:r w:rsidRPr="001328B3">
              <w:rPr>
                <w:rFonts w:ascii="Times New Roman" w:hAnsi="Times New Roman" w:cs="Times New Roman"/>
              </w:rPr>
              <w:t>у</w:t>
            </w:r>
            <w:r w:rsidRPr="001328B3">
              <w:rPr>
                <w:rFonts w:ascii="Times New Roman" w:hAnsi="Times New Roman" w:cs="Times New Roman"/>
              </w:rPr>
              <w:t>тации для проведения реабилитационных (включая необходимость реконструктивного оперативного лечения) мероприятий, выраже</w:t>
            </w:r>
            <w:r w:rsidRPr="001328B3">
              <w:rPr>
                <w:rFonts w:ascii="Times New Roman" w:hAnsi="Times New Roman" w:cs="Times New Roman"/>
              </w:rPr>
              <w:t>н</w:t>
            </w:r>
            <w:r w:rsidRPr="001328B3">
              <w:rPr>
                <w:rFonts w:ascii="Times New Roman" w:hAnsi="Times New Roman" w:cs="Times New Roman"/>
              </w:rPr>
              <w:t>ные нарушения статодинамической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70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19.2.5.2.2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Для детей в возрасте  0 – 17 лет </w:t>
            </w:r>
          </w:p>
          <w:p w:rsidR="007876F1" w:rsidRPr="001328B3" w:rsidRDefault="007876F1" w:rsidP="007876F1">
            <w:pPr>
              <w:spacing w:line="240" w:lineRule="auto"/>
              <w:ind w:left="245" w:right="180" w:firstLine="29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культя бедра на любом уровне (за искл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 xml:space="preserve">чением </w:t>
            </w:r>
            <w:proofErr w:type="gramStart"/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короткой</w:t>
            </w:r>
            <w:proofErr w:type="gramEnd"/>
            <w:r w:rsidRPr="001328B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19.2.5.2.3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D40B9A">
            <w:pPr>
              <w:spacing w:line="240" w:lineRule="auto"/>
              <w:ind w:left="245" w:right="115" w:firstLine="29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 xml:space="preserve"> «короткая» культя бедра (до 8 см) и после вычленения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19.2.5.2.4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связанных с движением </w:t>
            </w:r>
            <w:r w:rsidRPr="00EA5AD4">
              <w:rPr>
                <w:sz w:val="20"/>
                <w:szCs w:val="20"/>
              </w:rPr>
              <w:lastRenderedPageBreak/>
              <w:t>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D40B9A">
            <w:pPr>
              <w:spacing w:line="240" w:lineRule="auto"/>
              <w:ind w:firstLine="22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культя бедра, непригодная к протезированию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19.2.5.2.5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spacing w:line="240" w:lineRule="auto"/>
              <w:ind w:left="230" w:right="187" w:firstLine="22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культя бедра с выраженным необратимым поражением другой нижней конечности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19.2.5.2.6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D40B9A">
            <w:pPr>
              <w:spacing w:line="240" w:lineRule="auto"/>
              <w:ind w:right="605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культи обеих бедер на уровне верхней трети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19.2.5.2.7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</w:t>
            </w:r>
            <w:r w:rsidRPr="00EA5AD4">
              <w:rPr>
                <w:sz w:val="20"/>
                <w:szCs w:val="20"/>
              </w:rPr>
              <w:lastRenderedPageBreak/>
              <w:t>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D40B9A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культя бедра и  одной верхней конечности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19.2.5.2.8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spacing w:line="240" w:lineRule="auto"/>
              <w:ind w:left="20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При утрате всех или трех конечностей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19.2.5.2.9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spacing w:line="240" w:lineRule="auto"/>
              <w:ind w:right="180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культя бедра на любом уровне (за исключен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 xml:space="preserve">ем </w:t>
            </w:r>
            <w:proofErr w:type="gramStart"/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короткой</w:t>
            </w:r>
            <w:proofErr w:type="gramEnd"/>
            <w:r w:rsidRPr="001328B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Приобретенное отсутствие ноги </w:t>
            </w:r>
            <w:r w:rsidRPr="001328B3">
              <w:rPr>
                <w:rFonts w:ascii="Times New Roman" w:hAnsi="Times New Roman" w:cs="Times New Roman"/>
              </w:rPr>
              <w:lastRenderedPageBreak/>
              <w:t>до или ниже кол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на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Ампутационные культи голени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328B3">
              <w:rPr>
                <w:rFonts w:ascii="Times New Roman" w:hAnsi="Times New Roman" w:cs="Times New Roman"/>
                <w:lang w:val="en-US"/>
              </w:rPr>
              <w:lastRenderedPageBreak/>
              <w:t>Z89.5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19.2.6.1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Культя  нижней конечности на уровне голени при наличии медицинских противопоказаний к протезированию; наличии болезней и пороков, затрудняющих  или делающих невозможным протезирование  или на первый год после амп</w:t>
            </w:r>
            <w:r w:rsidRPr="001328B3">
              <w:rPr>
                <w:rFonts w:ascii="Times New Roman" w:hAnsi="Times New Roman" w:cs="Times New Roman"/>
              </w:rPr>
              <w:t>у</w:t>
            </w:r>
            <w:r w:rsidRPr="001328B3">
              <w:rPr>
                <w:rFonts w:ascii="Times New Roman" w:hAnsi="Times New Roman" w:cs="Times New Roman"/>
              </w:rPr>
              <w:t>тации для проведения реабилитационных (включая необходимость реконструктивного оперативного лечения) мероприятий, выраже</w:t>
            </w:r>
            <w:r w:rsidRPr="001328B3">
              <w:rPr>
                <w:rFonts w:ascii="Times New Roman" w:hAnsi="Times New Roman" w:cs="Times New Roman"/>
              </w:rPr>
              <w:t>н</w:t>
            </w:r>
            <w:r w:rsidRPr="001328B3">
              <w:rPr>
                <w:rFonts w:ascii="Times New Roman" w:hAnsi="Times New Roman" w:cs="Times New Roman"/>
              </w:rPr>
              <w:t>ные нарушения статодинамической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70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19.2.6.2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культя голени на любом уровне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19.2.6.3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связанных с движением </w:t>
            </w:r>
            <w:r w:rsidRPr="00EA5AD4">
              <w:rPr>
                <w:sz w:val="20"/>
                <w:szCs w:val="20"/>
              </w:rPr>
              <w:lastRenderedPageBreak/>
              <w:t>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порочная культя голени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19.2.6.4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культя обеих голеней (протезированная)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19.2.6.5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культя обеих голеней при одностороннем функционально невыгодном положении коленного сустава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19.2.6.6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</w:t>
            </w:r>
            <w:r w:rsidRPr="00EA5AD4">
              <w:rPr>
                <w:sz w:val="20"/>
                <w:szCs w:val="20"/>
              </w:rPr>
              <w:lastRenderedPageBreak/>
              <w:t>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культя обеих голеней при двустороннем функционально н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выгодном положении коленных суставов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lastRenderedPageBreak/>
              <w:t>19.2.6.7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культя голени в сочетании с культей одной кисти или предпл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чья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19.2.7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Приобретенное отсутствие стопы и голеностопного сустава</w:t>
            </w:r>
            <w:r w:rsidRPr="001328B3">
              <w:rPr>
                <w:rFonts w:ascii="Times New Roman" w:hAnsi="Times New Roman" w:cs="Times New Roman"/>
              </w:rPr>
              <w:br/>
              <w:t>Приобретенное отсутствие пальца (пальцев) ноги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328B3">
              <w:rPr>
                <w:rFonts w:ascii="Times New Roman" w:hAnsi="Times New Roman" w:cs="Times New Roman"/>
                <w:lang w:val="en-US"/>
              </w:rPr>
              <w:t>Z89.4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19.2.7.1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связанных с движением </w:t>
            </w:r>
            <w:r w:rsidRPr="00EA5AD4">
              <w:rPr>
                <w:sz w:val="20"/>
                <w:szCs w:val="20"/>
              </w:rPr>
              <w:lastRenderedPageBreak/>
              <w:t>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двусторонние культи на уровне сустава  Лисфранка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spacing w:before="100" w:beforeAutospacing="1" w:after="100" w:afterAutospacing="1" w:line="25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19.2.7.2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односторонняя порочная культя на уровне сустава  Лисфранка или после ампутации по Шарпу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5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19.2.7.3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двусторонняя порочная культя на уровне сустава Лисфранка или после ампутации по Шарпу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spacing w:before="100" w:beforeAutospacing="1" w:after="100" w:afterAutospacing="1" w:line="25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19.2.7.4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</w:t>
            </w:r>
            <w:r w:rsidRPr="00EA5AD4">
              <w:rPr>
                <w:sz w:val="20"/>
                <w:szCs w:val="20"/>
              </w:rPr>
              <w:lastRenderedPageBreak/>
              <w:t>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двусторонние культи на уровне сустава Шопара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spacing w:before="100" w:beforeAutospacing="1" w:after="100" w:afterAutospacing="1" w:line="25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19.2.7.5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односторонняя порочная культя на уровне сустава Шопара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5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19.2.7.6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двусторонние порочные культи на уровне сустава Шопара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5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7876F1" w:rsidRPr="001328B3" w:rsidTr="00D40B9A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19.2.7.7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lastRenderedPageBreak/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D40B9A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культя стопы по Пирогову, Сайму, Годунову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5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19.2.7.8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 Ампутация большого пальца стопы с резекцией головки I плюсневой кости. Незначительные нарушения статодинамической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5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7876F1" w:rsidRPr="001328B3" w:rsidTr="002B0316">
        <w:trPr>
          <w:gridAfter w:val="1"/>
          <w:wAfter w:w="5056" w:type="dxa"/>
          <w:trHeight w:val="4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19.2.7.9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  Ампутация пальцев стопы от II до V или от I до III. Незн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чительные нарушения статодинамической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F1" w:rsidRPr="001328B3" w:rsidRDefault="007876F1" w:rsidP="007876F1">
            <w:pPr>
              <w:spacing w:before="100" w:beforeAutospacing="1" w:after="100" w:afterAutospacing="1" w:line="25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19.2.8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Приобретенное отсутствие обеих верхних конечн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стей (на любом уровне)</w:t>
            </w:r>
            <w:r w:rsidRPr="001328B3">
              <w:rPr>
                <w:rFonts w:ascii="Times New Roman" w:hAnsi="Times New Roman" w:cs="Times New Roman"/>
              </w:rPr>
              <w:br/>
              <w:t>Приобретенное отсутствие пальца (пальцев) двуст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роннее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Приобретенное отсутствие обеих нижних конечн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стей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(любого уровня за исключением только пальцев)</w:t>
            </w:r>
            <w:r w:rsidRPr="001328B3">
              <w:rPr>
                <w:rFonts w:ascii="Times New Roman" w:hAnsi="Times New Roman" w:cs="Times New Roman"/>
              </w:rPr>
              <w:br/>
              <w:t>Приобретенное отсутствие вер</w:t>
            </w:r>
            <w:r w:rsidRPr="001328B3">
              <w:rPr>
                <w:rFonts w:ascii="Times New Roman" w:hAnsi="Times New Roman" w:cs="Times New Roman"/>
              </w:rPr>
              <w:t>х</w:t>
            </w:r>
            <w:r w:rsidRPr="001328B3">
              <w:rPr>
                <w:rFonts w:ascii="Times New Roman" w:hAnsi="Times New Roman" w:cs="Times New Roman"/>
              </w:rPr>
              <w:t>них и нижних к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нечностей (на л</w:t>
            </w:r>
            <w:r w:rsidRPr="001328B3">
              <w:rPr>
                <w:rFonts w:ascii="Times New Roman" w:hAnsi="Times New Roman" w:cs="Times New Roman"/>
              </w:rPr>
              <w:t>ю</w:t>
            </w:r>
            <w:r w:rsidRPr="001328B3">
              <w:rPr>
                <w:rFonts w:ascii="Times New Roman" w:hAnsi="Times New Roman" w:cs="Times New Roman"/>
              </w:rPr>
              <w:t>бом уровне)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328B3">
              <w:rPr>
                <w:rFonts w:ascii="Times New Roman" w:hAnsi="Times New Roman" w:cs="Times New Roman"/>
                <w:lang w:val="en-US"/>
              </w:rPr>
              <w:t>Z89.3 Z89.7 Z89.8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19.2.8.1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Утрата  всех или трех конечностей, культи об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их верхних конечностей, включая культи кистей после ампутации всех пальцев, сочетание кул</w:t>
            </w:r>
            <w:r w:rsidRPr="001328B3">
              <w:rPr>
                <w:rFonts w:ascii="Times New Roman" w:hAnsi="Times New Roman" w:cs="Times New Roman"/>
              </w:rPr>
              <w:t>ь</w:t>
            </w:r>
            <w:r w:rsidRPr="001328B3">
              <w:rPr>
                <w:rFonts w:ascii="Times New Roman" w:hAnsi="Times New Roman" w:cs="Times New Roman"/>
              </w:rPr>
              <w:t>ти верхней конечности на уровне плеча и культи нижней конечности на уровне бедра; сочетание вычленения верхней конечности</w:t>
            </w:r>
            <w:proofErr w:type="gramStart"/>
            <w:r w:rsidRPr="001328B3">
              <w:rPr>
                <w:rFonts w:ascii="Times New Roman" w:hAnsi="Times New Roman" w:cs="Times New Roman"/>
              </w:rPr>
              <w:t>.в</w:t>
            </w:r>
            <w:proofErr w:type="gramEnd"/>
            <w:r w:rsidRPr="001328B3">
              <w:rPr>
                <w:rFonts w:ascii="Times New Roman" w:hAnsi="Times New Roman" w:cs="Times New Roman"/>
              </w:rPr>
              <w:t xml:space="preserve"> плечевом суставе или состояние после межлопаточно-грудной ампутации и вычленения нижней к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нечности в тазобедренном суставе или гем</w:t>
            </w:r>
            <w:r w:rsidRPr="001328B3">
              <w:rPr>
                <w:rFonts w:ascii="Times New Roman" w:hAnsi="Times New Roman" w:cs="Times New Roman"/>
              </w:rPr>
              <w:t>и</w:t>
            </w:r>
            <w:r w:rsidRPr="001328B3">
              <w:rPr>
                <w:rFonts w:ascii="Times New Roman" w:hAnsi="Times New Roman" w:cs="Times New Roman"/>
              </w:rPr>
              <w:t>пельвектомии, значительно выраженные нар</w:t>
            </w:r>
            <w:r w:rsidRPr="001328B3">
              <w:rPr>
                <w:rFonts w:ascii="Times New Roman" w:hAnsi="Times New Roman" w:cs="Times New Roman"/>
              </w:rPr>
              <w:t>у</w:t>
            </w:r>
            <w:r w:rsidRPr="001328B3">
              <w:rPr>
                <w:rFonts w:ascii="Times New Roman" w:hAnsi="Times New Roman" w:cs="Times New Roman"/>
              </w:rPr>
              <w:t>шения статодинамической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100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19.2.8.2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Вычленение в обоих тазобедренных суставах / гемипельвектомия с двух сторон; очень коро</w:t>
            </w:r>
            <w:r w:rsidRPr="001328B3">
              <w:rPr>
                <w:rFonts w:ascii="Times New Roman" w:hAnsi="Times New Roman" w:cs="Times New Roman"/>
              </w:rPr>
              <w:t>т</w:t>
            </w:r>
            <w:r w:rsidRPr="001328B3">
              <w:rPr>
                <w:rFonts w:ascii="Times New Roman" w:hAnsi="Times New Roman" w:cs="Times New Roman"/>
              </w:rPr>
              <w:t>кие или короткие культи обоих бедер; культи обеих нижних конечностей на уровне бедра при наличии медицинских противопоказаний к пр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тезированию</w:t>
            </w:r>
            <w:proofErr w:type="gramStart"/>
            <w:r w:rsidRPr="001328B3">
              <w:rPr>
                <w:rFonts w:ascii="Times New Roman" w:hAnsi="Times New Roman" w:cs="Times New Roman"/>
              </w:rPr>
              <w:t>;н</w:t>
            </w:r>
            <w:proofErr w:type="gramEnd"/>
            <w:r w:rsidRPr="001328B3">
              <w:rPr>
                <w:rFonts w:ascii="Times New Roman" w:hAnsi="Times New Roman" w:cs="Times New Roman"/>
              </w:rPr>
              <w:t>аличии болезней и пороков, з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трудняющих  или делающих невозможным пр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тезирование или на первый год после ампутации для проведения реабилитационных (включая необходимость реконструктивного оперативн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го лечения) мероприятий, значительно выр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женные нарушения статодинамической фун</w:t>
            </w:r>
            <w:r w:rsidRPr="001328B3">
              <w:rPr>
                <w:rFonts w:ascii="Times New Roman" w:hAnsi="Times New Roman" w:cs="Times New Roman"/>
              </w:rPr>
              <w:t>к</w:t>
            </w:r>
            <w:r w:rsidRPr="001328B3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90-100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19.2.8.3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Культи  обеих нижних конечностей на уровне бедра, значительно выраженные нарушения ст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тодинамической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90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19.2.8.4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lastRenderedPageBreak/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Культи одной конечности на уровне бедра и другой на уровне голени, выраженные наруш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ния статодинамической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70-80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19.2.8.5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Культи  одной верхней и одной нижней коне</w:t>
            </w:r>
            <w:r w:rsidRPr="001328B3">
              <w:rPr>
                <w:rFonts w:ascii="Times New Roman" w:hAnsi="Times New Roman" w:cs="Times New Roman"/>
              </w:rPr>
              <w:t>ч</w:t>
            </w:r>
            <w:r w:rsidRPr="001328B3">
              <w:rPr>
                <w:rFonts w:ascii="Times New Roman" w:hAnsi="Times New Roman" w:cs="Times New Roman"/>
              </w:rPr>
              <w:t>ностей при наличии медицинских противопок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заний к протезированию; наличии болезней и пороков, затрудняющих  или делающих нево</w:t>
            </w:r>
            <w:r w:rsidRPr="001328B3">
              <w:rPr>
                <w:rFonts w:ascii="Times New Roman" w:hAnsi="Times New Roman" w:cs="Times New Roman"/>
              </w:rPr>
              <w:t>з</w:t>
            </w:r>
            <w:r w:rsidRPr="001328B3">
              <w:rPr>
                <w:rFonts w:ascii="Times New Roman" w:hAnsi="Times New Roman" w:cs="Times New Roman"/>
              </w:rPr>
              <w:t>можным протезирование или на первый год п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сле ампутации для проведения реабилитацио</w:t>
            </w:r>
            <w:r w:rsidRPr="001328B3">
              <w:rPr>
                <w:rFonts w:ascii="Times New Roman" w:hAnsi="Times New Roman" w:cs="Times New Roman"/>
              </w:rPr>
              <w:t>н</w:t>
            </w:r>
            <w:r w:rsidRPr="001328B3">
              <w:rPr>
                <w:rFonts w:ascii="Times New Roman" w:hAnsi="Times New Roman" w:cs="Times New Roman"/>
              </w:rPr>
              <w:t>ных (включая необходимость реконструктивн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го оперативного лечения) мероприятий, знач</w:t>
            </w:r>
            <w:r w:rsidRPr="001328B3">
              <w:rPr>
                <w:rFonts w:ascii="Times New Roman" w:hAnsi="Times New Roman" w:cs="Times New Roman"/>
              </w:rPr>
              <w:t>и</w:t>
            </w:r>
            <w:r w:rsidRPr="001328B3">
              <w:rPr>
                <w:rFonts w:ascii="Times New Roman" w:hAnsi="Times New Roman" w:cs="Times New Roman"/>
              </w:rPr>
              <w:t>тельно выраженные нарушения статодинамич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ской функции.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90-100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19.2.8.6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Культи   обеих нижних конечностей на уровне голени, выраженные нарушения статодинам</w:t>
            </w:r>
            <w:r w:rsidRPr="001328B3">
              <w:rPr>
                <w:rFonts w:ascii="Times New Roman" w:hAnsi="Times New Roman" w:cs="Times New Roman"/>
              </w:rPr>
              <w:t>и</w:t>
            </w:r>
            <w:r w:rsidRPr="001328B3">
              <w:rPr>
                <w:rFonts w:ascii="Times New Roman" w:hAnsi="Times New Roman" w:cs="Times New Roman"/>
              </w:rPr>
              <w:t>ческой функции.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70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19.2.8.7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связанных с движением </w:t>
            </w:r>
            <w:r w:rsidRPr="00EA5AD4">
              <w:rPr>
                <w:sz w:val="20"/>
                <w:szCs w:val="20"/>
              </w:rPr>
              <w:lastRenderedPageBreak/>
              <w:t>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28B3">
              <w:rPr>
                <w:rFonts w:ascii="Times New Roman" w:hAnsi="Times New Roman" w:cs="Times New Roman"/>
              </w:rPr>
              <w:t>Культи  обеих нижних конечностей на уровне голени при наличии медицинских противопок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 xml:space="preserve">заний к протезированию; наличии болезней и пороков одной из культей, затрудняющих  или делающих невозможным протезирование  или </w:t>
            </w:r>
            <w:r w:rsidRPr="001328B3">
              <w:rPr>
                <w:rFonts w:ascii="Times New Roman" w:hAnsi="Times New Roman" w:cs="Times New Roman"/>
              </w:rPr>
              <w:lastRenderedPageBreak/>
              <w:t>требующие реабилитационных (включая нео</w:t>
            </w:r>
            <w:r w:rsidRPr="001328B3">
              <w:rPr>
                <w:rFonts w:ascii="Times New Roman" w:hAnsi="Times New Roman" w:cs="Times New Roman"/>
              </w:rPr>
              <w:t>б</w:t>
            </w:r>
            <w:r w:rsidRPr="001328B3">
              <w:rPr>
                <w:rFonts w:ascii="Times New Roman" w:hAnsi="Times New Roman" w:cs="Times New Roman"/>
              </w:rPr>
              <w:t>ходимость реконструктивного оперативного лечения) мероприятий, значительно выраже</w:t>
            </w:r>
            <w:r w:rsidRPr="001328B3">
              <w:rPr>
                <w:rFonts w:ascii="Times New Roman" w:hAnsi="Times New Roman" w:cs="Times New Roman"/>
              </w:rPr>
              <w:t>н</w:t>
            </w:r>
            <w:r w:rsidRPr="001328B3">
              <w:rPr>
                <w:rFonts w:ascii="Times New Roman" w:hAnsi="Times New Roman" w:cs="Times New Roman"/>
              </w:rPr>
              <w:t>ные нарушения статодинамической функции</w:t>
            </w:r>
            <w:proofErr w:type="gramEnd"/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Культи  обеих голеней в сочетании с культей кисти или предплечья, значительно выраженные нарушения статодинамической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90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  <w:shd w:val="clear" w:color="auto" w:fill="FFFFFF"/>
              </w:rPr>
            </w:pPr>
            <w:r w:rsidRPr="001328B3">
              <w:rPr>
                <w:bCs/>
                <w:sz w:val="20"/>
                <w:szCs w:val="20"/>
                <w:shd w:val="clear" w:color="auto" w:fill="FFFFFF"/>
              </w:rPr>
              <w:t>Поражения пер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и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ферической нер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в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ной системы вер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х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них конечностей, в том числе тра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в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матические (по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л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ный анатомич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е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ский разрыв)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  <w:shd w:val="clear" w:color="auto" w:fill="FFFFFF"/>
              </w:rPr>
            </w:pPr>
            <w:r w:rsidRPr="001328B3">
              <w:rPr>
                <w:bCs/>
                <w:sz w:val="20"/>
                <w:szCs w:val="20"/>
                <w:shd w:val="clear" w:color="auto" w:fill="FFFFFF"/>
              </w:rPr>
              <w:t>Родовые травмы периферической нервной системы, в том числе</w:t>
            </w:r>
            <w:proofErr w:type="gramStart"/>
            <w:r w:rsidRPr="001328B3">
              <w:rPr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328B3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Паралич Эрба-Дюшена при р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довой травме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  <w:bCs/>
                <w:shd w:val="clear" w:color="auto" w:fill="FFFFFF"/>
              </w:rPr>
              <w:t>Паралич Дежерин-Клюмпке при р</w:t>
            </w:r>
            <w:r w:rsidRPr="001328B3">
              <w:rPr>
                <w:rFonts w:ascii="Times New Roman" w:hAnsi="Times New Roman" w:cs="Times New Roman"/>
                <w:bCs/>
                <w:shd w:val="clear" w:color="auto" w:fill="FFFFFF"/>
              </w:rPr>
              <w:t>о</w:t>
            </w:r>
            <w:r w:rsidRPr="001328B3">
              <w:rPr>
                <w:rFonts w:ascii="Times New Roman" w:hAnsi="Times New Roman" w:cs="Times New Roman"/>
                <w:bCs/>
                <w:shd w:val="clear" w:color="auto" w:fill="FFFFFF"/>
              </w:rPr>
              <w:t>довой травме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G50-5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S00-T98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Р14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Р14.0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Р.14.1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19.3.1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lastRenderedPageBreak/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Плечевое сплетение (с учетом доминантной к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нечности)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30-40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19.3.2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Верхнее плечевое сплетение </w:t>
            </w:r>
            <w:proofErr w:type="gramStart"/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1328B3">
              <w:rPr>
                <w:rFonts w:ascii="Times New Roman" w:hAnsi="Times New Roman" w:cs="Times New Roman"/>
                <w:shd w:val="clear" w:color="auto" w:fill="FFFFFF"/>
              </w:rPr>
              <w:t>в том числе пар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лич Эрба-Дюшена) </w:t>
            </w:r>
            <w:r w:rsidRPr="001328B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незначительными наруш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ниями стато-динамических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30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19.3.3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Верхнее плечевое сплетение </w:t>
            </w:r>
            <w:proofErr w:type="gramStart"/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1328B3">
              <w:rPr>
                <w:rFonts w:ascii="Times New Roman" w:hAnsi="Times New Roman" w:cs="Times New Roman"/>
                <w:shd w:val="clear" w:color="auto" w:fill="FFFFFF"/>
              </w:rPr>
              <w:t>в том числе пар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лич Эрба-Дюшена) </w:t>
            </w:r>
            <w:r w:rsidRPr="001328B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умеренными нарушениями стато-динамических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19.3.4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 xml:space="preserve">летных и связанных с </w:t>
            </w:r>
            <w:r w:rsidRPr="00EA5AD4">
              <w:rPr>
                <w:sz w:val="20"/>
                <w:szCs w:val="20"/>
              </w:rPr>
              <w:lastRenderedPageBreak/>
              <w:t>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Нижнее плечевое сплетение (в том числе пар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лич </w:t>
            </w:r>
            <w:r w:rsidRPr="001328B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Дежерин-Клюмпке) </w:t>
            </w:r>
            <w:r w:rsidRPr="001328B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незначительными н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рушениями </w:t>
            </w:r>
            <w:proofErr w:type="gramStart"/>
            <w:r w:rsidRPr="001328B3">
              <w:rPr>
                <w:rFonts w:ascii="Times New Roman" w:hAnsi="Times New Roman" w:cs="Times New Roman"/>
                <w:shd w:val="clear" w:color="auto" w:fill="FFFFFF"/>
              </w:rPr>
              <w:t>стато-динамических</w:t>
            </w:r>
            <w:proofErr w:type="gramEnd"/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30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19.3.5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Нижнее пдечевое сплетение (в том числе пар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лич Дежерин-Клюмпке) с умеренными наруш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ниями </w:t>
            </w:r>
            <w:proofErr w:type="gramStart"/>
            <w:r w:rsidRPr="001328B3">
              <w:rPr>
                <w:rFonts w:ascii="Times New Roman" w:hAnsi="Times New Roman" w:cs="Times New Roman"/>
                <w:shd w:val="clear" w:color="auto" w:fill="FFFFFF"/>
              </w:rPr>
              <w:t>стато-динамических</w:t>
            </w:r>
            <w:proofErr w:type="gramEnd"/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функций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19.3.6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Подмышечный нерв </w:t>
            </w:r>
            <w:r w:rsidRPr="001328B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незначительными нар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шениями </w:t>
            </w:r>
            <w:proofErr w:type="gramStart"/>
            <w:r w:rsidRPr="001328B3">
              <w:rPr>
                <w:rFonts w:ascii="Times New Roman" w:hAnsi="Times New Roman" w:cs="Times New Roman"/>
                <w:shd w:val="clear" w:color="auto" w:fill="FFFFFF"/>
              </w:rPr>
              <w:t>стато-динамических</w:t>
            </w:r>
            <w:proofErr w:type="gramEnd"/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20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19.3.7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lastRenderedPageBreak/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Длинный грудной нерв </w:t>
            </w:r>
            <w:r w:rsidRPr="001328B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незначительными н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рушениями </w:t>
            </w:r>
            <w:proofErr w:type="gramStart"/>
            <w:r w:rsidRPr="001328B3">
              <w:rPr>
                <w:rFonts w:ascii="Times New Roman" w:hAnsi="Times New Roman" w:cs="Times New Roman"/>
                <w:shd w:val="clear" w:color="auto" w:fill="FFFFFF"/>
              </w:rPr>
              <w:t>стато-динамических</w:t>
            </w:r>
            <w:proofErr w:type="gramEnd"/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19.3.8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Мышечно-кожный нерв </w:t>
            </w:r>
            <w:r w:rsidRPr="001328B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незначительными н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рушениями </w:t>
            </w:r>
            <w:proofErr w:type="gramStart"/>
            <w:r w:rsidRPr="001328B3">
              <w:rPr>
                <w:rFonts w:ascii="Times New Roman" w:hAnsi="Times New Roman" w:cs="Times New Roman"/>
                <w:shd w:val="clear" w:color="auto" w:fill="FFFFFF"/>
              </w:rPr>
              <w:t>стато-динамических</w:t>
            </w:r>
            <w:proofErr w:type="gramEnd"/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19.3.9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Лучевой нерв </w:t>
            </w:r>
            <w:r w:rsidRPr="001328B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незначительными нарушениями </w:t>
            </w:r>
            <w:proofErr w:type="gramStart"/>
            <w:r w:rsidRPr="001328B3">
              <w:rPr>
                <w:rFonts w:ascii="Times New Roman" w:hAnsi="Times New Roman" w:cs="Times New Roman"/>
                <w:shd w:val="clear" w:color="auto" w:fill="FFFFFF"/>
              </w:rPr>
              <w:t>стато-динамических</w:t>
            </w:r>
            <w:proofErr w:type="gramEnd"/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20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19.3.10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</w:t>
            </w:r>
            <w:r w:rsidRPr="00EA5AD4">
              <w:rPr>
                <w:sz w:val="20"/>
                <w:szCs w:val="20"/>
              </w:rPr>
              <w:lastRenderedPageBreak/>
              <w:t>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328B3">
              <w:rPr>
                <w:bCs/>
                <w:sz w:val="20"/>
                <w:szCs w:val="20"/>
                <w:shd w:val="clear" w:color="auto" w:fill="FFFFFF"/>
              </w:rPr>
              <w:lastRenderedPageBreak/>
              <w:t>Локтевой нерв проксимально или выше (с уч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е</w:t>
            </w:r>
            <w:r w:rsidRPr="001328B3">
              <w:rPr>
                <w:bCs/>
                <w:sz w:val="20"/>
                <w:szCs w:val="20"/>
                <w:shd w:val="clear" w:color="auto" w:fill="FFFFFF"/>
              </w:rPr>
              <w:t>том доминантной конечности)</w:t>
            </w: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незначител</w:t>
            </w: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ь</w:t>
            </w: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ными нарушениями </w:t>
            </w:r>
            <w:proofErr w:type="gramStart"/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стато-динамических</w:t>
            </w:r>
            <w:proofErr w:type="gramEnd"/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фун</w:t>
            </w: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ций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20-30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19.3.11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Срединный нерв проксимально или выше (с учетом доминантной конечности)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328B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незнач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тельными нарушениями </w:t>
            </w:r>
            <w:proofErr w:type="gramStart"/>
            <w:r w:rsidRPr="001328B3">
              <w:rPr>
                <w:rFonts w:ascii="Times New Roman" w:hAnsi="Times New Roman" w:cs="Times New Roman"/>
                <w:shd w:val="clear" w:color="auto" w:fill="FFFFFF"/>
              </w:rPr>
              <w:t>стато-динамических</w:t>
            </w:r>
            <w:proofErr w:type="gramEnd"/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20-30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19.3.12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lastRenderedPageBreak/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Лучевой и </w:t>
            </w:r>
            <w:proofErr w:type="gramStart"/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подмышечный</w:t>
            </w:r>
            <w:proofErr w:type="gramEnd"/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нервы (с учетом д</w:t>
            </w: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</w:t>
            </w: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минантной конечности)  с незначительными 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нарушениями стато-динамических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30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19.3.13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Лучевой и </w:t>
            </w:r>
            <w:proofErr w:type="gramStart"/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подмышечный</w:t>
            </w:r>
            <w:proofErr w:type="gramEnd"/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нервы (с учетом д</w:t>
            </w: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</w:t>
            </w: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минантной конечности)  с умеренными 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наруш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ниями стато-динамических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19.3.14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Лучевой и локтевой нервы (с учетом доминан</w:t>
            </w: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т</w:t>
            </w: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ной конечности) с незначительными  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наруш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ниями </w:t>
            </w:r>
            <w:proofErr w:type="gramStart"/>
            <w:r w:rsidRPr="001328B3">
              <w:rPr>
                <w:rFonts w:ascii="Times New Roman" w:hAnsi="Times New Roman" w:cs="Times New Roman"/>
                <w:shd w:val="clear" w:color="auto" w:fill="FFFFFF"/>
              </w:rPr>
              <w:t>стато-динамических</w:t>
            </w:r>
            <w:proofErr w:type="gramEnd"/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30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19.3.15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lastRenderedPageBreak/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Лучевой и локтевой нервы (с учетом доминан</w:t>
            </w: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т</w:t>
            </w: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ной конечности) с умеренными 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нарушениями </w:t>
            </w:r>
            <w:proofErr w:type="gramStart"/>
            <w:r w:rsidRPr="001328B3">
              <w:rPr>
                <w:rFonts w:ascii="Times New Roman" w:hAnsi="Times New Roman" w:cs="Times New Roman"/>
                <w:shd w:val="clear" w:color="auto" w:fill="FFFFFF"/>
              </w:rPr>
              <w:t>стато-динамических</w:t>
            </w:r>
            <w:proofErr w:type="gramEnd"/>
            <w:r w:rsidRPr="001328B3">
              <w:rPr>
                <w:rFonts w:ascii="Times New Roman" w:hAnsi="Times New Roman" w:cs="Times New Roman"/>
                <w:shd w:val="clear" w:color="auto" w:fill="FFFFFF"/>
              </w:rPr>
              <w:t xml:space="preserve"> функций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19.3.16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Лучевой и </w:t>
            </w:r>
            <w:proofErr w:type="gramStart"/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срединный</w:t>
            </w:r>
            <w:proofErr w:type="gramEnd"/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нервы (с учетом дом</w:t>
            </w: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и</w:t>
            </w: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нантной конечности) с незначительными  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нар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шениями стато-динамических функций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30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1328B3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Лучевой и </w:t>
            </w:r>
            <w:proofErr w:type="gramStart"/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срединный</w:t>
            </w:r>
            <w:proofErr w:type="gramEnd"/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нервы (с учетом дом</w:t>
            </w: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и</w:t>
            </w:r>
            <w:r w:rsidRPr="001328B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нантной конечности) с умеренными 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наруш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ниями стато-динамических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Травма нервов и спинного мозга на уровне шеи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Другие неуто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ненные травмы шеи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Травмы нервов  и спинного мозга в грудном отделе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Травма нервов и поясничного отд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ла спинного мозга на уровне живота, нижней части спины и таза.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1328B3">
              <w:rPr>
                <w:rFonts w:ascii="Times New Roman" w:hAnsi="Times New Roman" w:cs="Times New Roman"/>
              </w:rPr>
              <w:t>Последствия травм шеи и тул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S14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S1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1328B3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lang w:eastAsia="ru-RU"/>
              </w:rPr>
              <w:t>Т91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19.4.1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1328B3">
              <w:rPr>
                <w:rFonts w:eastAsiaTheme="minorEastAsia"/>
                <w:sz w:val="20"/>
                <w:szCs w:val="20"/>
                <w:lang w:eastAsia="ru-RU"/>
              </w:rPr>
              <w:t xml:space="preserve">Последствия травм позвоночника и </w:t>
            </w:r>
            <w:proofErr w:type="gramStart"/>
            <w:r w:rsidRPr="001328B3">
              <w:rPr>
                <w:rFonts w:eastAsiaTheme="minorEastAsia"/>
                <w:sz w:val="20"/>
                <w:szCs w:val="20"/>
                <w:lang w:eastAsia="ru-RU"/>
              </w:rPr>
              <w:t>последствия</w:t>
            </w:r>
            <w:proofErr w:type="gramEnd"/>
            <w:r w:rsidRPr="001328B3">
              <w:rPr>
                <w:rFonts w:eastAsiaTheme="minorEastAsia"/>
                <w:sz w:val="20"/>
                <w:szCs w:val="20"/>
                <w:lang w:eastAsia="ru-RU"/>
              </w:rPr>
              <w:t xml:space="preserve"> стабильных неосложненных и осложненных компрессионных переломов шейного отдела позвоночника с незначительными с одной или двух сторон моторными и/или чувствительными нарушениями верхних конечностей: легкий (4 балла) парапарез, ограничение подвижности позвоночника в шейном отделе I - II степени.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eastAsiaTheme="minorEastAsia" w:hAnsi="Times New Roman" w:cs="Times New Roman"/>
              </w:rPr>
              <w:t xml:space="preserve">Последствия травм позвоночника и </w:t>
            </w:r>
            <w:proofErr w:type="gramStart"/>
            <w:r w:rsidRPr="001328B3">
              <w:rPr>
                <w:rFonts w:ascii="Times New Roman" w:eastAsiaTheme="minorEastAsia" w:hAnsi="Times New Roman" w:cs="Times New Roman"/>
              </w:rPr>
              <w:t>последствия</w:t>
            </w:r>
            <w:proofErr w:type="gramEnd"/>
            <w:r w:rsidRPr="001328B3">
              <w:rPr>
                <w:rFonts w:ascii="Times New Roman" w:eastAsiaTheme="minorEastAsia" w:hAnsi="Times New Roman" w:cs="Times New Roman"/>
              </w:rPr>
              <w:t xml:space="preserve"> стабильных </w:t>
            </w:r>
            <w:r w:rsidRPr="001328B3">
              <w:rPr>
                <w:rFonts w:ascii="Times New Roman" w:hAnsi="Times New Roman" w:cs="Times New Roman"/>
              </w:rPr>
              <w:t>неосложненных и осложненных компрессионных переломов грудного, поясни</w:t>
            </w:r>
            <w:r w:rsidRPr="001328B3">
              <w:rPr>
                <w:rFonts w:ascii="Times New Roman" w:hAnsi="Times New Roman" w:cs="Times New Roman"/>
              </w:rPr>
              <w:t>ч</w:t>
            </w:r>
            <w:r w:rsidRPr="001328B3">
              <w:rPr>
                <w:rFonts w:ascii="Times New Roman" w:hAnsi="Times New Roman" w:cs="Times New Roman"/>
              </w:rPr>
              <w:t>ного отдела позвоночника или копчика с незн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чительными с одной или двух сторон моторн</w:t>
            </w:r>
            <w:r w:rsidRPr="001328B3">
              <w:rPr>
                <w:rFonts w:ascii="Times New Roman" w:hAnsi="Times New Roman" w:cs="Times New Roman"/>
              </w:rPr>
              <w:t>ы</w:t>
            </w:r>
            <w:r w:rsidRPr="001328B3">
              <w:rPr>
                <w:rFonts w:ascii="Times New Roman" w:hAnsi="Times New Roman" w:cs="Times New Roman"/>
              </w:rPr>
              <w:t>ми и/или чувствительными нарушениями ни</w:t>
            </w:r>
            <w:r w:rsidRPr="001328B3">
              <w:rPr>
                <w:rFonts w:ascii="Times New Roman" w:hAnsi="Times New Roman" w:cs="Times New Roman"/>
              </w:rPr>
              <w:t>ж</w:t>
            </w:r>
            <w:r w:rsidRPr="001328B3">
              <w:rPr>
                <w:rFonts w:ascii="Times New Roman" w:hAnsi="Times New Roman" w:cs="Times New Roman"/>
              </w:rPr>
              <w:t>них конечностей: легкий парапарез, легкий пр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ксимальный или умеренный дистальный пар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парез, умеренный или выраженный монопарез, в том числе дистального или проксимального о</w:t>
            </w:r>
            <w:r w:rsidRPr="001328B3">
              <w:rPr>
                <w:rFonts w:ascii="Times New Roman" w:hAnsi="Times New Roman" w:cs="Times New Roman"/>
              </w:rPr>
              <w:t>т</w:t>
            </w:r>
            <w:r w:rsidRPr="001328B3">
              <w:rPr>
                <w:rFonts w:ascii="Times New Roman" w:hAnsi="Times New Roman" w:cs="Times New Roman"/>
              </w:rPr>
              <w:lastRenderedPageBreak/>
              <w:t>дела нижней конечности; с незначительным ограничением подвижности в грудном, поя</w:t>
            </w:r>
            <w:r w:rsidRPr="001328B3">
              <w:rPr>
                <w:rFonts w:ascii="Times New Roman" w:hAnsi="Times New Roman" w:cs="Times New Roman"/>
              </w:rPr>
              <w:t>с</w:t>
            </w:r>
            <w:r w:rsidRPr="001328B3">
              <w:rPr>
                <w:rFonts w:ascii="Times New Roman" w:hAnsi="Times New Roman" w:cs="Times New Roman"/>
              </w:rPr>
              <w:t>ничном отделах позвон</w:t>
            </w:r>
            <w:r>
              <w:rPr>
                <w:rFonts w:ascii="Times New Roman" w:hAnsi="Times New Roman" w:cs="Times New Roman"/>
              </w:rPr>
              <w:t>очника I - III степени.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10-30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19.4.2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28B3">
              <w:rPr>
                <w:rFonts w:ascii="Times New Roman" w:hAnsi="Times New Roman" w:cs="Times New Roman"/>
              </w:rPr>
              <w:t>Последствия травм позвоночника и последствия стабильных осложненных компрессионных п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реломов шейного отдела, грудного отдела, п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ясничного отдела спинного мозга или копчика протекающие с нарушениями функции верхних (умеренный парапарез (3 балла), умеренный дистальный, выраженный (2 балла) прокс</w:t>
            </w:r>
            <w:r w:rsidRPr="001328B3">
              <w:rPr>
                <w:rFonts w:ascii="Times New Roman" w:hAnsi="Times New Roman" w:cs="Times New Roman"/>
              </w:rPr>
              <w:t>и</w:t>
            </w:r>
            <w:r w:rsidRPr="001328B3">
              <w:rPr>
                <w:rFonts w:ascii="Times New Roman" w:hAnsi="Times New Roman" w:cs="Times New Roman"/>
              </w:rPr>
              <w:t>мальный парапарез, сопровождающиеся атр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>фией и чувствительными нарушениями) и/или нижних конечностей до умеренной степени в</w:t>
            </w:r>
            <w:r w:rsidRPr="001328B3">
              <w:rPr>
                <w:rFonts w:ascii="Times New Roman" w:hAnsi="Times New Roman" w:cs="Times New Roman"/>
              </w:rPr>
              <w:t>ы</w:t>
            </w:r>
            <w:r w:rsidRPr="001328B3">
              <w:rPr>
                <w:rFonts w:ascii="Times New Roman" w:hAnsi="Times New Roman" w:cs="Times New Roman"/>
              </w:rPr>
              <w:t>раженности (умеренный парапарез, выраже</w:t>
            </w:r>
            <w:r w:rsidRPr="001328B3">
              <w:rPr>
                <w:rFonts w:ascii="Times New Roman" w:hAnsi="Times New Roman" w:cs="Times New Roman"/>
              </w:rPr>
              <w:t>н</w:t>
            </w:r>
            <w:r w:rsidRPr="001328B3">
              <w:rPr>
                <w:rFonts w:ascii="Times New Roman" w:hAnsi="Times New Roman" w:cs="Times New Roman"/>
              </w:rPr>
              <w:t>ный дистальный, умеренный проксимальный парапарез, значительно выраженный монопарез, моноплегия, сопровождающиеся</w:t>
            </w:r>
            <w:proofErr w:type="gramEnd"/>
            <w:r w:rsidRPr="001328B3">
              <w:rPr>
                <w:rFonts w:ascii="Times New Roman" w:hAnsi="Times New Roman" w:cs="Times New Roman"/>
              </w:rPr>
              <w:t xml:space="preserve"> атрофией и чувствительными нарушениями); с легким  те</w:t>
            </w:r>
            <w:r w:rsidRPr="001328B3">
              <w:rPr>
                <w:rFonts w:ascii="Times New Roman" w:hAnsi="Times New Roman" w:cs="Times New Roman"/>
              </w:rPr>
              <w:t>т</w:t>
            </w:r>
            <w:r w:rsidRPr="001328B3">
              <w:rPr>
                <w:rFonts w:ascii="Times New Roman" w:hAnsi="Times New Roman" w:cs="Times New Roman"/>
              </w:rPr>
              <w:t>рарапарезом;  ограничение подвижности позв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 xml:space="preserve">ночника (в различных отделах) достигающим резко выраженного ограничения подвижности и/или </w:t>
            </w:r>
            <w:proofErr w:type="gramStart"/>
            <w:r w:rsidRPr="001328B3">
              <w:rPr>
                <w:rFonts w:ascii="Times New Roman" w:hAnsi="Times New Roman" w:cs="Times New Roman"/>
              </w:rPr>
              <w:t>с</w:t>
            </w:r>
            <w:proofErr w:type="gramEnd"/>
            <w:r w:rsidRPr="001328B3">
              <w:rPr>
                <w:rFonts w:ascii="Times New Roman" w:hAnsi="Times New Roman" w:cs="Times New Roman"/>
              </w:rPr>
              <w:t xml:space="preserve"> средней степенью недержания мочи  и/или кала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40-60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19.4.3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lastRenderedPageBreak/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28B3">
              <w:rPr>
                <w:rFonts w:ascii="Times New Roman" w:hAnsi="Times New Roman" w:cs="Times New Roman"/>
              </w:rPr>
              <w:t>Последствия травм позвоночника и последствия нестабильных осложненных компрессионных переломов шейного отдела, грудного отдела, поясничного отдела спинного мозга протека</w:t>
            </w:r>
            <w:r w:rsidRPr="001328B3">
              <w:rPr>
                <w:rFonts w:ascii="Times New Roman" w:hAnsi="Times New Roman" w:cs="Times New Roman"/>
              </w:rPr>
              <w:t>ю</w:t>
            </w:r>
            <w:r w:rsidRPr="001328B3">
              <w:rPr>
                <w:rFonts w:ascii="Times New Roman" w:hAnsi="Times New Roman" w:cs="Times New Roman"/>
              </w:rPr>
              <w:t>щие с выраженным нарушениями функции верхних (выраженный парапарез, выраженный дистальный, значительно выраженный прокс</w:t>
            </w:r>
            <w:r w:rsidRPr="001328B3">
              <w:rPr>
                <w:rFonts w:ascii="Times New Roman" w:hAnsi="Times New Roman" w:cs="Times New Roman"/>
              </w:rPr>
              <w:t>и</w:t>
            </w:r>
            <w:r w:rsidRPr="001328B3">
              <w:rPr>
                <w:rFonts w:ascii="Times New Roman" w:hAnsi="Times New Roman" w:cs="Times New Roman"/>
              </w:rPr>
              <w:t>мальный парапарез, сопровождающийся атр</w:t>
            </w:r>
            <w:r w:rsidRPr="001328B3">
              <w:rPr>
                <w:rFonts w:ascii="Times New Roman" w:hAnsi="Times New Roman" w:cs="Times New Roman"/>
              </w:rPr>
              <w:t>о</w:t>
            </w:r>
            <w:r w:rsidRPr="001328B3">
              <w:rPr>
                <w:rFonts w:ascii="Times New Roman" w:hAnsi="Times New Roman" w:cs="Times New Roman"/>
              </w:rPr>
              <w:t xml:space="preserve">фией и чувствительными нарушениями) и/или </w:t>
            </w:r>
            <w:r w:rsidRPr="001328B3">
              <w:rPr>
                <w:rFonts w:ascii="Times New Roman" w:hAnsi="Times New Roman" w:cs="Times New Roman"/>
              </w:rPr>
              <w:lastRenderedPageBreak/>
              <w:t>нижних конечностей (выраженный парапарез, значительно выраженный дистальный, выр</w:t>
            </w:r>
            <w:r w:rsidRPr="001328B3">
              <w:rPr>
                <w:rFonts w:ascii="Times New Roman" w:hAnsi="Times New Roman" w:cs="Times New Roman"/>
              </w:rPr>
              <w:t>а</w:t>
            </w:r>
            <w:r w:rsidRPr="001328B3">
              <w:rPr>
                <w:rFonts w:ascii="Times New Roman" w:hAnsi="Times New Roman" w:cs="Times New Roman"/>
              </w:rPr>
              <w:t>женный проксимальный парапарез, сопрово</w:t>
            </w:r>
            <w:r w:rsidRPr="001328B3">
              <w:rPr>
                <w:rFonts w:ascii="Times New Roman" w:hAnsi="Times New Roman" w:cs="Times New Roman"/>
              </w:rPr>
              <w:t>ж</w:t>
            </w:r>
            <w:r w:rsidRPr="001328B3">
              <w:rPr>
                <w:rFonts w:ascii="Times New Roman" w:hAnsi="Times New Roman" w:cs="Times New Roman"/>
              </w:rPr>
              <w:t>дающийся атрофией и чувствительными нар</w:t>
            </w:r>
            <w:r w:rsidRPr="001328B3">
              <w:rPr>
                <w:rFonts w:ascii="Times New Roman" w:hAnsi="Times New Roman" w:cs="Times New Roman"/>
              </w:rPr>
              <w:t>у</w:t>
            </w:r>
            <w:r w:rsidRPr="001328B3">
              <w:rPr>
                <w:rFonts w:ascii="Times New Roman" w:hAnsi="Times New Roman" w:cs="Times New Roman"/>
              </w:rPr>
              <w:t>шениями);</w:t>
            </w:r>
            <w:proofErr w:type="gramEnd"/>
            <w:r w:rsidRPr="001328B3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1328B3">
              <w:rPr>
                <w:rFonts w:ascii="Times New Roman" w:hAnsi="Times New Roman" w:cs="Times New Roman"/>
              </w:rPr>
              <w:t>умеренным</w:t>
            </w:r>
            <w:proofErr w:type="gramEnd"/>
            <w:r w:rsidRPr="001328B3">
              <w:rPr>
                <w:rFonts w:ascii="Times New Roman" w:hAnsi="Times New Roman" w:cs="Times New Roman"/>
              </w:rPr>
              <w:t xml:space="preserve"> тетрапарезом; огран</w:t>
            </w:r>
            <w:r w:rsidRPr="001328B3">
              <w:rPr>
                <w:rFonts w:ascii="Times New Roman" w:hAnsi="Times New Roman" w:cs="Times New Roman"/>
              </w:rPr>
              <w:t>и</w:t>
            </w:r>
            <w:r w:rsidRPr="001328B3">
              <w:rPr>
                <w:rFonts w:ascii="Times New Roman" w:hAnsi="Times New Roman" w:cs="Times New Roman"/>
              </w:rPr>
              <w:t>чение подвижности позвоночника (в различных отделах) достигающим резко выраженного о</w:t>
            </w:r>
            <w:r w:rsidRPr="001328B3">
              <w:rPr>
                <w:rFonts w:ascii="Times New Roman" w:hAnsi="Times New Roman" w:cs="Times New Roman"/>
              </w:rPr>
              <w:t>г</w:t>
            </w:r>
            <w:r w:rsidRPr="001328B3">
              <w:rPr>
                <w:rFonts w:ascii="Times New Roman" w:hAnsi="Times New Roman" w:cs="Times New Roman"/>
              </w:rPr>
              <w:t>раничения подвижности и/или с тяжелой степ</w:t>
            </w:r>
            <w:r w:rsidRPr="001328B3">
              <w:rPr>
                <w:rFonts w:ascii="Times New Roman" w:hAnsi="Times New Roman" w:cs="Times New Roman"/>
              </w:rPr>
              <w:t>е</w:t>
            </w:r>
            <w:r w:rsidRPr="001328B3">
              <w:rPr>
                <w:rFonts w:ascii="Times New Roman" w:hAnsi="Times New Roman" w:cs="Times New Roman"/>
              </w:rPr>
              <w:t>нью недержания мочи  и/или кала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70-80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lastRenderedPageBreak/>
              <w:t>19.4.4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>арушения нейром</w:t>
            </w:r>
            <w:r w:rsidRPr="00EA5AD4">
              <w:rPr>
                <w:sz w:val="20"/>
                <w:szCs w:val="20"/>
              </w:rPr>
              <w:t>ы</w:t>
            </w:r>
            <w:r w:rsidRPr="00EA5AD4">
              <w:rPr>
                <w:sz w:val="20"/>
                <w:szCs w:val="20"/>
              </w:rPr>
              <w:t>шечных, ск</w:t>
            </w:r>
            <w:r w:rsidRPr="00EA5AD4">
              <w:rPr>
                <w:sz w:val="20"/>
                <w:szCs w:val="20"/>
              </w:rPr>
              <w:t>е</w:t>
            </w:r>
            <w:r w:rsidRPr="00EA5AD4">
              <w:rPr>
                <w:sz w:val="20"/>
                <w:szCs w:val="20"/>
              </w:rPr>
              <w:t>летных и связанных с движением (статодин</w:t>
            </w:r>
            <w:r w:rsidRPr="00EA5AD4">
              <w:rPr>
                <w:sz w:val="20"/>
                <w:szCs w:val="20"/>
              </w:rPr>
              <w:t>а</w:t>
            </w:r>
            <w:r w:rsidRPr="00EA5AD4">
              <w:rPr>
                <w:sz w:val="20"/>
                <w:szCs w:val="20"/>
              </w:rPr>
              <w:t xml:space="preserve">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28B3">
              <w:rPr>
                <w:rFonts w:ascii="Times New Roman" w:hAnsi="Times New Roman" w:cs="Times New Roman"/>
              </w:rPr>
              <w:t>Последствия травм шейного отдела позвоночника и последствия нестабильных осложненных компрессионных переломов шейного отдела позвоночника с выраженным и значительно выраженными тетрапарезом,  со значительно выраженными нарушениями статодинамических функций и тяжелой степенью недержания мочи и/или кала.</w:t>
            </w:r>
            <w:proofErr w:type="gramEnd"/>
            <w:r w:rsidRPr="001328B3">
              <w:rPr>
                <w:rFonts w:ascii="Times New Roman" w:hAnsi="Times New Roman" w:cs="Times New Roman"/>
              </w:rPr>
              <w:t xml:space="preserve"> Нуждаемость в постоянном постороннем уходе.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90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19.4.5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Последствия травм грудного отдела позвоночника с полным повреждением грудного отдела спинного мозга, поясничного отдела спинного мозга с полным параличом обеих ног (плегия) со значительно выраженными нарушениями статодинамических функций и тяжелой степенью недержания мочи и/или кала. Нуждаемость в постоянном постороннем уходе.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100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19.4.6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Последствия травм шейного отдела позвоночника с полным повреждением шейного отдела спинного мозга с полным параличом обеих рук и ног (тетраплегия), со значительно выраженными нарушениями статодинамических функций и тяжелой степенью недержания мочи и/или кала. Нуждаемость в постоянном постороннем уходе.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100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Поражения периферической нервной системы нижних конечностей, в том числе травматические (полный анатомический разрыв)</w:t>
            </w:r>
            <w:r w:rsidRPr="001328B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/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E52E21" w:rsidRDefault="007876F1" w:rsidP="007876F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G57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19.5.1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Пояснично-крестцовый нерв с умеренными нарушениями статодинамической функции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60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19.5.2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Пояснично-крестцовый нерв с выраженными нарушениями статодинамической функции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70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19.5.3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Верхний ягодичный нерв с незначительными нарушениями статодинамической функции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20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19.5.4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Нижний ягодичный нерв с незначительными нарушениями статодинамической функции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20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19.5.5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Нерв поясничного сплетения с незначительными нарушениями статодинамической функции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19.5.6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Бедренный нерв с умеренными нарушениями статодинамической функции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19.5.7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Седалищный нерв с умеренными нарушениями статодинамической функции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40-50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19.5.8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Малоберцовый нерв с незначительными нарушениями статодинамической функции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20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19.5.9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Поверхностный малоберцовый нерв с незначительными нарушениями статодинамической функции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19.5.10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Большеберцовый нерв с незначительными  нарушениями статодинамической функции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20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19.5.11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876F1">
              <w:rPr>
                <w:sz w:val="20"/>
                <w:szCs w:val="20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328B3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Для детей в возрасте от 0 до 17 лет: 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8B3">
              <w:rPr>
                <w:rFonts w:ascii="Times New Roman" w:hAnsi="Times New Roman" w:cs="Times New Roman"/>
                <w:shd w:val="clear" w:color="auto" w:fill="FFFFFF"/>
              </w:rPr>
              <w:t>Приводящие к полному параличу одной нижней конечности с умеренными нарушениями статодинамической функции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60</w:t>
            </w:r>
          </w:p>
        </w:tc>
      </w:tr>
      <w:tr w:rsidR="007876F1" w:rsidRPr="001328B3" w:rsidTr="00EE61FE">
        <w:trPr>
          <w:gridAfter w:val="1"/>
          <w:wAfter w:w="5056" w:type="dxa"/>
        </w:trPr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EE61FE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E61FE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Примечание к  19.6. </w:t>
            </w:r>
            <w:proofErr w:type="gramStart"/>
            <w:r w:rsidRPr="00EE61FE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По положению, в котором зафиксирован сустав, различают следующие контрактуры: сгибательные (ограничение разгибания в суставе); разгибательные (ограничение сгибания в суставе); приводящие (ограничение отведения); отводящие (ограничение приведения); ротационные (супинационные и пронационные – ограничение вращения).</w:t>
            </w:r>
            <w:proofErr w:type="gramEnd"/>
          </w:p>
          <w:p w:rsidR="007876F1" w:rsidRPr="00EE61FE" w:rsidRDefault="007876F1" w:rsidP="007876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E61FE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В зависимости от физиологичности положения конечности различают: функционально выгодное положение конечности; функционально невыгодное положение конечности. Степени и виды контрактур подробнее </w:t>
            </w:r>
            <w:proofErr w:type="gramStart"/>
            <w:r w:rsidRPr="00EE61FE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см</w:t>
            </w:r>
            <w:proofErr w:type="gramEnd"/>
            <w:r w:rsidRPr="00EE61FE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. в Примечании к разделу 13. 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19.6.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kern w:val="36"/>
                <w:sz w:val="20"/>
                <w:szCs w:val="20"/>
                <w:lang w:eastAsia="ru-RU"/>
              </w:rPr>
            </w:pPr>
            <w:r w:rsidRPr="001328B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Последствия травм верхней и </w:t>
            </w:r>
            <w:r w:rsidRPr="001328B3">
              <w:rPr>
                <w:rFonts w:ascii="Times New Roman" w:eastAsia="Times New Roman" w:hAnsi="Times New Roman"/>
                <w:b w:val="0"/>
                <w:color w:val="auto"/>
                <w:kern w:val="36"/>
                <w:sz w:val="20"/>
                <w:szCs w:val="20"/>
                <w:lang w:eastAsia="ru-RU"/>
              </w:rPr>
              <w:t xml:space="preserve"> нижней конечностей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1328B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T92.0-T92.9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T93.0-T93.9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19.6.1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Анкилоз одного из суставов I пальца в функционально невыгодном (выпрямленном или согнутом)  положении, незначительное нарушение функции схвата.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20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19.6.2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Ограничение движений (контрактура) в лучезапястном суставе умеренно выраженное: сгибание - 30 - 40`; разгибание -  30 – 40, незначительное нарушение функции схвата.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19.6.3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Резко выраженное ограничение движений   в суставах I пальца в функционально невыгодном   (полусогнутом) положении, незначительное нарушение функции схвата.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19.6.4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Резко выраженное ограничение движений   в суставах I пальца в функционально невыгодном    (резко согнутом или выпрямленном) положении, незначительное нарушение функции схвата.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20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19.6.5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Ограничение движений в суставах любого другого пальца, незначительное нарушение функции схвата.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10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rPr>
                <w:sz w:val="20"/>
                <w:szCs w:val="20"/>
              </w:rPr>
            </w:pPr>
            <w:r w:rsidRPr="001328B3">
              <w:rPr>
                <w:sz w:val="20"/>
                <w:szCs w:val="20"/>
              </w:rPr>
              <w:t>19.6.6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 Укорочение одной нижней конечности на 10% (по сравнению со здоровой конечностью) и более у детей, умеренные нарушения  статодинамической функции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40-60</w:t>
            </w:r>
          </w:p>
        </w:tc>
      </w:tr>
      <w:tr w:rsidR="007876F1" w:rsidRPr="001328B3" w:rsidTr="002B0316">
        <w:trPr>
          <w:gridAfter w:val="1"/>
          <w:wAfter w:w="5056" w:type="dxa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19.6.7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5AD4">
              <w:rPr>
                <w:sz w:val="20"/>
                <w:szCs w:val="20"/>
              </w:rPr>
              <w:t xml:space="preserve">арушения нейромышечных, скелетных и связанных с движением (статодинамических) </w:t>
            </w:r>
            <w:r w:rsidRPr="007876F1">
              <w:rPr>
                <w:sz w:val="20"/>
                <w:szCs w:val="20"/>
              </w:rPr>
              <w:t>функций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 xml:space="preserve">МКФ: </w:t>
            </w:r>
          </w:p>
          <w:p w:rsidR="007876F1" w:rsidRPr="007876F1" w:rsidRDefault="007876F1" w:rsidP="0078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876F1">
              <w:rPr>
                <w:sz w:val="20"/>
                <w:szCs w:val="20"/>
              </w:rPr>
              <w:t>В710-789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6F1">
              <w:rPr>
                <w:rFonts w:ascii="Times New Roman" w:hAnsi="Times New Roman" w:cs="Times New Roman"/>
              </w:rPr>
              <w:t>В 798, 799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Для детей в возрасте  0 – 17 лет</w:t>
            </w:r>
          </w:p>
          <w:p w:rsidR="007876F1" w:rsidRPr="001328B3" w:rsidRDefault="007876F1" w:rsidP="00787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 xml:space="preserve">Выраженная эквинусная, эквиноварусная деформация культи стопы, умеренные нарушения  статодинамической функции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F1" w:rsidRPr="001328B3" w:rsidRDefault="007876F1" w:rsidP="007876F1">
            <w:pPr>
              <w:pStyle w:val="ConsPlusNormal"/>
              <w:rPr>
                <w:rFonts w:ascii="Times New Roman" w:hAnsi="Times New Roman" w:cs="Times New Roman"/>
              </w:rPr>
            </w:pPr>
            <w:r w:rsidRPr="001328B3">
              <w:rPr>
                <w:rFonts w:ascii="Times New Roman" w:hAnsi="Times New Roman" w:cs="Times New Roman"/>
              </w:rPr>
              <w:t>40</w:t>
            </w:r>
          </w:p>
        </w:tc>
      </w:tr>
    </w:tbl>
    <w:p w:rsidR="000A6F03" w:rsidRPr="001328B3" w:rsidRDefault="000A6F03" w:rsidP="000A6F03">
      <w:pPr>
        <w:spacing w:line="240" w:lineRule="auto"/>
        <w:jc w:val="both"/>
        <w:rPr>
          <w:sz w:val="20"/>
          <w:szCs w:val="20"/>
        </w:rPr>
      </w:pPr>
    </w:p>
    <w:p w:rsidR="00CC65A1" w:rsidRPr="001328B3" w:rsidRDefault="00CC65A1">
      <w:pPr>
        <w:rPr>
          <w:sz w:val="20"/>
          <w:szCs w:val="20"/>
        </w:rPr>
      </w:pPr>
    </w:p>
    <w:sectPr w:rsidR="00CC65A1" w:rsidRPr="001328B3" w:rsidSect="00E477A9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4" w:author="Вера" w:date="2017-04-12T18:06:00Z" w:initials="В">
    <w:p w:rsidR="00C53929" w:rsidRPr="006809DB" w:rsidRDefault="00C53929">
      <w:pPr>
        <w:pStyle w:val="af2"/>
      </w:pPr>
      <w:r>
        <w:rPr>
          <w:rStyle w:val="aff5"/>
        </w:rPr>
        <w:annotationRef/>
      </w:r>
      <w:r>
        <w:t>объединить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573D9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C5" w:rsidRDefault="001B5FC5" w:rsidP="000A6F03">
      <w:pPr>
        <w:spacing w:line="240" w:lineRule="auto"/>
      </w:pPr>
      <w:r>
        <w:separator/>
      </w:r>
    </w:p>
  </w:endnote>
  <w:endnote w:type="continuationSeparator" w:id="0">
    <w:p w:rsidR="001B5FC5" w:rsidRDefault="001B5FC5" w:rsidP="000A6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9" w:rsidRDefault="00C539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9" w:rsidRPr="00C938B6" w:rsidRDefault="003540EF">
    <w:pPr>
      <w:pStyle w:val="a7"/>
      <w:jc w:val="center"/>
      <w:rPr>
        <w:sz w:val="20"/>
      </w:rPr>
    </w:pPr>
    <w:r w:rsidRPr="00C938B6">
      <w:rPr>
        <w:sz w:val="20"/>
      </w:rPr>
      <w:fldChar w:fldCharType="begin"/>
    </w:r>
    <w:r w:rsidR="00C53929" w:rsidRPr="00C938B6">
      <w:rPr>
        <w:sz w:val="20"/>
      </w:rPr>
      <w:instrText>PAGE   \* MERGEFORMAT</w:instrText>
    </w:r>
    <w:r w:rsidRPr="00C938B6">
      <w:rPr>
        <w:sz w:val="20"/>
      </w:rPr>
      <w:fldChar w:fldCharType="separate"/>
    </w:r>
    <w:r w:rsidR="00F14970">
      <w:rPr>
        <w:noProof/>
        <w:sz w:val="20"/>
      </w:rPr>
      <w:t>517</w:t>
    </w:r>
    <w:r w:rsidRPr="00C938B6">
      <w:rPr>
        <w:sz w:val="20"/>
      </w:rPr>
      <w:fldChar w:fldCharType="end"/>
    </w:r>
  </w:p>
  <w:p w:rsidR="00C53929" w:rsidRDefault="00C53929" w:rsidP="00C42E8D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9" w:rsidRDefault="00C539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C5" w:rsidRDefault="001B5FC5" w:rsidP="000A6F03">
      <w:pPr>
        <w:spacing w:line="240" w:lineRule="auto"/>
      </w:pPr>
      <w:r>
        <w:separator/>
      </w:r>
    </w:p>
  </w:footnote>
  <w:footnote w:type="continuationSeparator" w:id="0">
    <w:p w:rsidR="001B5FC5" w:rsidRDefault="001B5FC5" w:rsidP="000A6F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9" w:rsidRDefault="00C539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9" w:rsidRDefault="00C53929" w:rsidP="00A66EC3">
    <w:pPr>
      <w:pStyle w:val="a5"/>
      <w:jc w:val="center"/>
    </w:pPr>
    <w:r w:rsidRPr="00A66EC3">
      <w:t>www.invalidnost.com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9" w:rsidRDefault="00C53929" w:rsidP="00A66EC3">
    <w:pPr>
      <w:pStyle w:val="a5"/>
      <w:jc w:val="center"/>
    </w:pPr>
    <w:r w:rsidRPr="00A66EC3">
      <w:t>www.invalidnost.com</w:t>
    </w:r>
  </w:p>
  <w:p w:rsidR="00C53929" w:rsidRDefault="00C539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3B45174"/>
    <w:multiLevelType w:val="hybridMultilevel"/>
    <w:tmpl w:val="30C8CE9C"/>
    <w:lvl w:ilvl="0" w:tplc="E4CE6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4E5C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0ECE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0E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E8FD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A26B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4003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619C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0B25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8E5AA8"/>
    <w:multiLevelType w:val="hybridMultilevel"/>
    <w:tmpl w:val="72CA2F86"/>
    <w:lvl w:ilvl="0" w:tplc="A2120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0A51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0BEE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8464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81E7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A71D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0FC2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C719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6A2D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1D5B84"/>
    <w:multiLevelType w:val="hybridMultilevel"/>
    <w:tmpl w:val="1930C696"/>
    <w:lvl w:ilvl="0" w:tplc="80C68F82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04341"/>
    <w:multiLevelType w:val="hybridMultilevel"/>
    <w:tmpl w:val="3FB8CBAE"/>
    <w:lvl w:ilvl="0" w:tplc="220EBD1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4EC55E0"/>
    <w:multiLevelType w:val="hybridMultilevel"/>
    <w:tmpl w:val="4FC49D0A"/>
    <w:lvl w:ilvl="0" w:tplc="AC581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1F177BE5"/>
    <w:multiLevelType w:val="hybridMultilevel"/>
    <w:tmpl w:val="95C07358"/>
    <w:lvl w:ilvl="0" w:tplc="C0F883EC">
      <w:numFmt w:val="decimal"/>
      <w:lvlText w:val="%1-"/>
      <w:lvlJc w:val="left"/>
      <w:pPr>
        <w:ind w:left="4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20E707D0"/>
    <w:multiLevelType w:val="hybridMultilevel"/>
    <w:tmpl w:val="D0340166"/>
    <w:lvl w:ilvl="0" w:tplc="E7FA0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84FBD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861F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DE99B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6774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E970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4FBE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A231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047510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795493C"/>
    <w:multiLevelType w:val="hybridMultilevel"/>
    <w:tmpl w:val="8B7A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F6C97"/>
    <w:multiLevelType w:val="multilevel"/>
    <w:tmpl w:val="5E22BE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AA7062E"/>
    <w:multiLevelType w:val="hybridMultilevel"/>
    <w:tmpl w:val="299A75E0"/>
    <w:lvl w:ilvl="0" w:tplc="80522E8A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>
    <w:nsid w:val="2E7E50B7"/>
    <w:multiLevelType w:val="hybridMultilevel"/>
    <w:tmpl w:val="77741018"/>
    <w:lvl w:ilvl="0" w:tplc="BF244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609E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BA11F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428E7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A33D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4C5A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470E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4DDE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41CF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1D61605"/>
    <w:multiLevelType w:val="hybridMultilevel"/>
    <w:tmpl w:val="18B892C0"/>
    <w:lvl w:ilvl="0" w:tplc="DBD8A318"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4F4B11"/>
    <w:multiLevelType w:val="hybridMultilevel"/>
    <w:tmpl w:val="2B165200"/>
    <w:lvl w:ilvl="0" w:tplc="DBD8A318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8C7756"/>
    <w:multiLevelType w:val="hybridMultilevel"/>
    <w:tmpl w:val="C944BC6A"/>
    <w:lvl w:ilvl="0" w:tplc="59DEF97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7E3560"/>
    <w:multiLevelType w:val="hybridMultilevel"/>
    <w:tmpl w:val="CFEE9B8C"/>
    <w:lvl w:ilvl="0" w:tplc="C6C89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39D4498E"/>
    <w:multiLevelType w:val="hybridMultilevel"/>
    <w:tmpl w:val="2E5256E6"/>
    <w:lvl w:ilvl="0" w:tplc="01EC1544"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96622"/>
    <w:multiLevelType w:val="hybridMultilevel"/>
    <w:tmpl w:val="DD4AE74C"/>
    <w:lvl w:ilvl="0" w:tplc="0F406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E4F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0E195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0E89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05DA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44F95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273E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62B5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EB9C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CA00285"/>
    <w:multiLevelType w:val="hybridMultilevel"/>
    <w:tmpl w:val="CEAE7768"/>
    <w:lvl w:ilvl="0" w:tplc="456CC0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2246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E295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22C8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66FC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08FC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EA4D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CDE0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A1240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CEB4F67"/>
    <w:multiLevelType w:val="hybridMultilevel"/>
    <w:tmpl w:val="CE96CD30"/>
    <w:lvl w:ilvl="0" w:tplc="AC581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757534"/>
    <w:multiLevelType w:val="hybridMultilevel"/>
    <w:tmpl w:val="F3F45FA8"/>
    <w:lvl w:ilvl="0" w:tplc="676404DE">
      <w:numFmt w:val="decimal"/>
      <w:lvlText w:val="%1-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DAE7E62"/>
    <w:multiLevelType w:val="hybridMultilevel"/>
    <w:tmpl w:val="9712F498"/>
    <w:lvl w:ilvl="0" w:tplc="646846C2">
      <w:start w:val="1"/>
      <w:numFmt w:val="bullet"/>
      <w:lvlText w:val="-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417F62F7"/>
    <w:multiLevelType w:val="hybridMultilevel"/>
    <w:tmpl w:val="D708DDAE"/>
    <w:lvl w:ilvl="0" w:tplc="64684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E63EF"/>
    <w:multiLevelType w:val="hybridMultilevel"/>
    <w:tmpl w:val="14BE2600"/>
    <w:lvl w:ilvl="0" w:tplc="1B7A9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41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2D8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814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2C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E63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A44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251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2C8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F1DEC"/>
    <w:multiLevelType w:val="hybridMultilevel"/>
    <w:tmpl w:val="65FE5664"/>
    <w:lvl w:ilvl="0" w:tplc="C7EE7AC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>
    <w:nsid w:val="482209D2"/>
    <w:multiLevelType w:val="hybridMultilevel"/>
    <w:tmpl w:val="E9C6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E0B8F"/>
    <w:multiLevelType w:val="hybridMultilevel"/>
    <w:tmpl w:val="4D5E9F06"/>
    <w:lvl w:ilvl="0" w:tplc="64684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A337A"/>
    <w:multiLevelType w:val="hybridMultilevel"/>
    <w:tmpl w:val="14F8B348"/>
    <w:lvl w:ilvl="0" w:tplc="6674F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E0D8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C8123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D6319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49C3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ABAF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36E0F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0CE9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1CE22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E4200F8"/>
    <w:multiLevelType w:val="hybridMultilevel"/>
    <w:tmpl w:val="C382E6A2"/>
    <w:lvl w:ilvl="0" w:tplc="5BA2C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882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E1E8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B0768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230B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40F6F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CF70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E030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40B3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4092245"/>
    <w:multiLevelType w:val="multilevel"/>
    <w:tmpl w:val="C71027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2E2E38"/>
    <w:multiLevelType w:val="hybridMultilevel"/>
    <w:tmpl w:val="B17C91BA"/>
    <w:lvl w:ilvl="0" w:tplc="E3B67054">
      <w:start w:val="1"/>
      <w:numFmt w:val="bullet"/>
      <w:pStyle w:val="-"/>
      <w:lvlText w:val="-"/>
      <w:lvlJc w:val="left"/>
      <w:pPr>
        <w:tabs>
          <w:tab w:val="num" w:pos="737"/>
        </w:tabs>
        <w:ind w:left="737" w:hanging="17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0321A"/>
    <w:multiLevelType w:val="hybridMultilevel"/>
    <w:tmpl w:val="9F90034C"/>
    <w:lvl w:ilvl="0" w:tplc="C0DEB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CE03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4DBE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2791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E2F5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56AC7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06F9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2C29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EBCF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4DE145F"/>
    <w:multiLevelType w:val="hybridMultilevel"/>
    <w:tmpl w:val="448C0A60"/>
    <w:lvl w:ilvl="0" w:tplc="00D4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9D7EBF"/>
    <w:multiLevelType w:val="hybridMultilevel"/>
    <w:tmpl w:val="52D4EFD8"/>
    <w:lvl w:ilvl="0" w:tplc="1AE6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F7A44"/>
    <w:multiLevelType w:val="hybridMultilevel"/>
    <w:tmpl w:val="71EE35F8"/>
    <w:lvl w:ilvl="0" w:tplc="CD84CE1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>
    <w:nsid w:val="5A0948F2"/>
    <w:multiLevelType w:val="hybridMultilevel"/>
    <w:tmpl w:val="6C7C36C4"/>
    <w:lvl w:ilvl="0" w:tplc="723CE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F7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8DA0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4600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4CC1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2783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4087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A70C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21A2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57B5A4A"/>
    <w:multiLevelType w:val="hybridMultilevel"/>
    <w:tmpl w:val="3EC695E4"/>
    <w:lvl w:ilvl="0" w:tplc="BFDE5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EEFA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4AB9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6379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AD36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EC25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67D3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61AD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BCEB4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5DA293A"/>
    <w:multiLevelType w:val="multilevel"/>
    <w:tmpl w:val="A3FED5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C40330"/>
    <w:multiLevelType w:val="hybridMultilevel"/>
    <w:tmpl w:val="F7BEE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D41757"/>
    <w:multiLevelType w:val="hybridMultilevel"/>
    <w:tmpl w:val="79845D88"/>
    <w:lvl w:ilvl="0" w:tplc="2E28179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FD5E82"/>
    <w:multiLevelType w:val="hybridMultilevel"/>
    <w:tmpl w:val="EBC20468"/>
    <w:lvl w:ilvl="0" w:tplc="8C6A5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4D10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80F71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96A46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6F63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8D4A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CC5D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6D13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8BB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31A0DB9"/>
    <w:multiLevelType w:val="multilevel"/>
    <w:tmpl w:val="6DB40F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661969"/>
    <w:multiLevelType w:val="hybridMultilevel"/>
    <w:tmpl w:val="F1E45E1A"/>
    <w:lvl w:ilvl="0" w:tplc="635C2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A73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AE4F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A91C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2321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8424A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47D6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6451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6BB2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640377F"/>
    <w:multiLevelType w:val="hybridMultilevel"/>
    <w:tmpl w:val="7C7AD9C0"/>
    <w:lvl w:ilvl="0" w:tplc="2062B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AD72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0576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EB7F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C1B5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5AD1C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295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5C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C43E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68A51C9"/>
    <w:multiLevelType w:val="hybridMultilevel"/>
    <w:tmpl w:val="B2B414AA"/>
    <w:lvl w:ilvl="0" w:tplc="08945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D4934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87A6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8EFC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63F2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6104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7C907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099C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E8B7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7DE4BFA"/>
    <w:multiLevelType w:val="hybridMultilevel"/>
    <w:tmpl w:val="8AF0AAC6"/>
    <w:lvl w:ilvl="0" w:tplc="2256B5C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4"/>
  </w:num>
  <w:num w:numId="5">
    <w:abstractNumId w:val="37"/>
  </w:num>
  <w:num w:numId="6">
    <w:abstractNumId w:val="15"/>
  </w:num>
  <w:num w:numId="7">
    <w:abstractNumId w:val="5"/>
  </w:num>
  <w:num w:numId="8">
    <w:abstractNumId w:val="24"/>
  </w:num>
  <w:num w:numId="9">
    <w:abstractNumId w:val="14"/>
  </w:num>
  <w:num w:numId="10">
    <w:abstractNumId w:val="33"/>
  </w:num>
  <w:num w:numId="11">
    <w:abstractNumId w:val="31"/>
  </w:num>
  <w:num w:numId="12">
    <w:abstractNumId w:val="12"/>
  </w:num>
  <w:num w:numId="13">
    <w:abstractNumId w:val="11"/>
  </w:num>
  <w:num w:numId="14">
    <w:abstractNumId w:val="2"/>
  </w:num>
  <w:num w:numId="15">
    <w:abstractNumId w:val="19"/>
  </w:num>
  <w:num w:numId="16">
    <w:abstractNumId w:val="9"/>
  </w:num>
  <w:num w:numId="17">
    <w:abstractNumId w:val="38"/>
  </w:num>
  <w:num w:numId="18">
    <w:abstractNumId w:val="23"/>
  </w:num>
  <w:num w:numId="19">
    <w:abstractNumId w:val="3"/>
  </w:num>
  <w:num w:numId="20">
    <w:abstractNumId w:val="22"/>
  </w:num>
  <w:num w:numId="21">
    <w:abstractNumId w:val="44"/>
  </w:num>
  <w:num w:numId="22">
    <w:abstractNumId w:val="7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0"/>
  </w:num>
  <w:num w:numId="30">
    <w:abstractNumId w:val="6"/>
  </w:num>
  <w:num w:numId="31">
    <w:abstractNumId w:val="39"/>
  </w:num>
  <w:num w:numId="32">
    <w:abstractNumId w:val="16"/>
  </w:num>
  <w:num w:numId="33">
    <w:abstractNumId w:val="17"/>
  </w:num>
  <w:num w:numId="34">
    <w:abstractNumId w:val="1"/>
  </w:num>
  <w:num w:numId="35">
    <w:abstractNumId w:val="0"/>
  </w:num>
  <w:num w:numId="36">
    <w:abstractNumId w:val="30"/>
  </w:num>
  <w:num w:numId="37">
    <w:abstractNumId w:val="43"/>
  </w:num>
  <w:num w:numId="38">
    <w:abstractNumId w:val="13"/>
  </w:num>
  <w:num w:numId="39">
    <w:abstractNumId w:val="41"/>
  </w:num>
  <w:num w:numId="40">
    <w:abstractNumId w:val="42"/>
  </w:num>
  <w:num w:numId="41">
    <w:abstractNumId w:val="26"/>
  </w:num>
  <w:num w:numId="42">
    <w:abstractNumId w:val="35"/>
  </w:num>
  <w:num w:numId="43">
    <w:abstractNumId w:val="27"/>
  </w:num>
  <w:num w:numId="44">
    <w:abstractNumId w:val="34"/>
  </w:num>
  <w:num w:numId="45">
    <w:abstractNumId w:val="13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6F03"/>
    <w:rsid w:val="00001504"/>
    <w:rsid w:val="00001C3F"/>
    <w:rsid w:val="00002A9F"/>
    <w:rsid w:val="000034A8"/>
    <w:rsid w:val="00006FF2"/>
    <w:rsid w:val="000075BB"/>
    <w:rsid w:val="00011F57"/>
    <w:rsid w:val="00012321"/>
    <w:rsid w:val="00013106"/>
    <w:rsid w:val="000136F0"/>
    <w:rsid w:val="00014E41"/>
    <w:rsid w:val="00015576"/>
    <w:rsid w:val="00015B06"/>
    <w:rsid w:val="00016055"/>
    <w:rsid w:val="000160B5"/>
    <w:rsid w:val="00016B57"/>
    <w:rsid w:val="00021B9A"/>
    <w:rsid w:val="000247D2"/>
    <w:rsid w:val="00024B42"/>
    <w:rsid w:val="00025888"/>
    <w:rsid w:val="00025F32"/>
    <w:rsid w:val="000300CC"/>
    <w:rsid w:val="0003084D"/>
    <w:rsid w:val="0003102C"/>
    <w:rsid w:val="0003152D"/>
    <w:rsid w:val="00031620"/>
    <w:rsid w:val="000328DD"/>
    <w:rsid w:val="000331FF"/>
    <w:rsid w:val="0003357F"/>
    <w:rsid w:val="000337C9"/>
    <w:rsid w:val="000338E6"/>
    <w:rsid w:val="000343A0"/>
    <w:rsid w:val="00034E35"/>
    <w:rsid w:val="00035533"/>
    <w:rsid w:val="00040ED1"/>
    <w:rsid w:val="00041628"/>
    <w:rsid w:val="000441AB"/>
    <w:rsid w:val="0004719E"/>
    <w:rsid w:val="00047AD0"/>
    <w:rsid w:val="00050331"/>
    <w:rsid w:val="00050FC4"/>
    <w:rsid w:val="00051835"/>
    <w:rsid w:val="00053629"/>
    <w:rsid w:val="00056B56"/>
    <w:rsid w:val="00056FE5"/>
    <w:rsid w:val="00057FD7"/>
    <w:rsid w:val="0006049F"/>
    <w:rsid w:val="0006073F"/>
    <w:rsid w:val="000623BE"/>
    <w:rsid w:val="00063CA4"/>
    <w:rsid w:val="00064BC2"/>
    <w:rsid w:val="000652D6"/>
    <w:rsid w:val="00067014"/>
    <w:rsid w:val="00067073"/>
    <w:rsid w:val="0006709A"/>
    <w:rsid w:val="00067D93"/>
    <w:rsid w:val="0007015E"/>
    <w:rsid w:val="0007222B"/>
    <w:rsid w:val="0007269C"/>
    <w:rsid w:val="00072FBE"/>
    <w:rsid w:val="00073367"/>
    <w:rsid w:val="00073E44"/>
    <w:rsid w:val="000757B0"/>
    <w:rsid w:val="00075EDA"/>
    <w:rsid w:val="000761E2"/>
    <w:rsid w:val="0007678F"/>
    <w:rsid w:val="00076D80"/>
    <w:rsid w:val="00081EFF"/>
    <w:rsid w:val="00082342"/>
    <w:rsid w:val="000826F9"/>
    <w:rsid w:val="000827A2"/>
    <w:rsid w:val="00083AED"/>
    <w:rsid w:val="000855C5"/>
    <w:rsid w:val="00086ADC"/>
    <w:rsid w:val="00091B00"/>
    <w:rsid w:val="000920F9"/>
    <w:rsid w:val="00094FB8"/>
    <w:rsid w:val="000957C6"/>
    <w:rsid w:val="00095D1D"/>
    <w:rsid w:val="0009763C"/>
    <w:rsid w:val="000A00E9"/>
    <w:rsid w:val="000A17D0"/>
    <w:rsid w:val="000A22F2"/>
    <w:rsid w:val="000A23B8"/>
    <w:rsid w:val="000A445C"/>
    <w:rsid w:val="000A4E4D"/>
    <w:rsid w:val="000A54F6"/>
    <w:rsid w:val="000A6F03"/>
    <w:rsid w:val="000A6FC9"/>
    <w:rsid w:val="000B008F"/>
    <w:rsid w:val="000B0C8C"/>
    <w:rsid w:val="000B2CFA"/>
    <w:rsid w:val="000B33B2"/>
    <w:rsid w:val="000B4FE9"/>
    <w:rsid w:val="000B587F"/>
    <w:rsid w:val="000B5966"/>
    <w:rsid w:val="000B7627"/>
    <w:rsid w:val="000C1A15"/>
    <w:rsid w:val="000C2590"/>
    <w:rsid w:val="000C3C35"/>
    <w:rsid w:val="000C4178"/>
    <w:rsid w:val="000C5538"/>
    <w:rsid w:val="000C5629"/>
    <w:rsid w:val="000C571A"/>
    <w:rsid w:val="000C5DA2"/>
    <w:rsid w:val="000C70C4"/>
    <w:rsid w:val="000C71A6"/>
    <w:rsid w:val="000D01E3"/>
    <w:rsid w:val="000D0AF1"/>
    <w:rsid w:val="000D255B"/>
    <w:rsid w:val="000D47CC"/>
    <w:rsid w:val="000D5D24"/>
    <w:rsid w:val="000D6635"/>
    <w:rsid w:val="000D7695"/>
    <w:rsid w:val="000D7F75"/>
    <w:rsid w:val="000E08D4"/>
    <w:rsid w:val="000E0CE7"/>
    <w:rsid w:val="000E1F08"/>
    <w:rsid w:val="000E2021"/>
    <w:rsid w:val="000E24F2"/>
    <w:rsid w:val="000E354D"/>
    <w:rsid w:val="000E534D"/>
    <w:rsid w:val="000E5A41"/>
    <w:rsid w:val="000E5C6C"/>
    <w:rsid w:val="000E5D91"/>
    <w:rsid w:val="000E7725"/>
    <w:rsid w:val="000F23AE"/>
    <w:rsid w:val="000F2957"/>
    <w:rsid w:val="000F2D27"/>
    <w:rsid w:val="000F332F"/>
    <w:rsid w:val="000F33A3"/>
    <w:rsid w:val="000F3ED8"/>
    <w:rsid w:val="000F3FF5"/>
    <w:rsid w:val="000F411F"/>
    <w:rsid w:val="000F443E"/>
    <w:rsid w:val="000F5DFD"/>
    <w:rsid w:val="000F6884"/>
    <w:rsid w:val="000F739C"/>
    <w:rsid w:val="000F745D"/>
    <w:rsid w:val="000F7957"/>
    <w:rsid w:val="00101DD7"/>
    <w:rsid w:val="00102352"/>
    <w:rsid w:val="00103A45"/>
    <w:rsid w:val="0010705D"/>
    <w:rsid w:val="00110F1F"/>
    <w:rsid w:val="001113E5"/>
    <w:rsid w:val="00112EAD"/>
    <w:rsid w:val="00113211"/>
    <w:rsid w:val="00113954"/>
    <w:rsid w:val="00114B20"/>
    <w:rsid w:val="00115128"/>
    <w:rsid w:val="00116062"/>
    <w:rsid w:val="00120884"/>
    <w:rsid w:val="00121893"/>
    <w:rsid w:val="00122A29"/>
    <w:rsid w:val="001230E5"/>
    <w:rsid w:val="001241C8"/>
    <w:rsid w:val="00124886"/>
    <w:rsid w:val="001250DB"/>
    <w:rsid w:val="00125C5A"/>
    <w:rsid w:val="00127438"/>
    <w:rsid w:val="00127DE8"/>
    <w:rsid w:val="00130497"/>
    <w:rsid w:val="00130552"/>
    <w:rsid w:val="001328B3"/>
    <w:rsid w:val="001330BC"/>
    <w:rsid w:val="001341DD"/>
    <w:rsid w:val="00134CDD"/>
    <w:rsid w:val="00136B08"/>
    <w:rsid w:val="00137863"/>
    <w:rsid w:val="001405C8"/>
    <w:rsid w:val="001431F8"/>
    <w:rsid w:val="00143A87"/>
    <w:rsid w:val="0014414F"/>
    <w:rsid w:val="00144183"/>
    <w:rsid w:val="00145019"/>
    <w:rsid w:val="00146DD5"/>
    <w:rsid w:val="00147FB5"/>
    <w:rsid w:val="00150036"/>
    <w:rsid w:val="001502C7"/>
    <w:rsid w:val="00150B34"/>
    <w:rsid w:val="001510AA"/>
    <w:rsid w:val="00152228"/>
    <w:rsid w:val="00152DD3"/>
    <w:rsid w:val="00155708"/>
    <w:rsid w:val="00155894"/>
    <w:rsid w:val="00156F32"/>
    <w:rsid w:val="00161431"/>
    <w:rsid w:val="001614EF"/>
    <w:rsid w:val="001620F3"/>
    <w:rsid w:val="00162AAB"/>
    <w:rsid w:val="00162BA8"/>
    <w:rsid w:val="00164C8E"/>
    <w:rsid w:val="0017253A"/>
    <w:rsid w:val="00172564"/>
    <w:rsid w:val="0017495E"/>
    <w:rsid w:val="00176F26"/>
    <w:rsid w:val="00180543"/>
    <w:rsid w:val="0018148A"/>
    <w:rsid w:val="00181BB6"/>
    <w:rsid w:val="0018272B"/>
    <w:rsid w:val="0018574E"/>
    <w:rsid w:val="00186700"/>
    <w:rsid w:val="001869E5"/>
    <w:rsid w:val="001911F4"/>
    <w:rsid w:val="00191AEE"/>
    <w:rsid w:val="00194A3F"/>
    <w:rsid w:val="00194F34"/>
    <w:rsid w:val="00196432"/>
    <w:rsid w:val="00197ADF"/>
    <w:rsid w:val="001A0CBF"/>
    <w:rsid w:val="001A1A95"/>
    <w:rsid w:val="001A1FDB"/>
    <w:rsid w:val="001A2C14"/>
    <w:rsid w:val="001A5E67"/>
    <w:rsid w:val="001A69E2"/>
    <w:rsid w:val="001A6C41"/>
    <w:rsid w:val="001B14F5"/>
    <w:rsid w:val="001B4AD2"/>
    <w:rsid w:val="001B5FC5"/>
    <w:rsid w:val="001C0425"/>
    <w:rsid w:val="001C0BCA"/>
    <w:rsid w:val="001C2820"/>
    <w:rsid w:val="001C49ED"/>
    <w:rsid w:val="001C59A1"/>
    <w:rsid w:val="001C6FF0"/>
    <w:rsid w:val="001D058D"/>
    <w:rsid w:val="001D06A1"/>
    <w:rsid w:val="001D113A"/>
    <w:rsid w:val="001D2FC6"/>
    <w:rsid w:val="001D36FD"/>
    <w:rsid w:val="001D42A3"/>
    <w:rsid w:val="001D5961"/>
    <w:rsid w:val="001D604D"/>
    <w:rsid w:val="001D77AD"/>
    <w:rsid w:val="001E2087"/>
    <w:rsid w:val="001E278C"/>
    <w:rsid w:val="001E4CE9"/>
    <w:rsid w:val="001F0608"/>
    <w:rsid w:val="001F0AA4"/>
    <w:rsid w:val="001F0D31"/>
    <w:rsid w:val="001F1299"/>
    <w:rsid w:val="001F18E2"/>
    <w:rsid w:val="001F35F7"/>
    <w:rsid w:val="001F59C8"/>
    <w:rsid w:val="001F61A5"/>
    <w:rsid w:val="001F746B"/>
    <w:rsid w:val="002005CE"/>
    <w:rsid w:val="00201849"/>
    <w:rsid w:val="00206AB3"/>
    <w:rsid w:val="0021056F"/>
    <w:rsid w:val="0021143E"/>
    <w:rsid w:val="00211B08"/>
    <w:rsid w:val="00211BCD"/>
    <w:rsid w:val="00211CC0"/>
    <w:rsid w:val="002122BB"/>
    <w:rsid w:val="00213208"/>
    <w:rsid w:val="00213B28"/>
    <w:rsid w:val="00221BEA"/>
    <w:rsid w:val="00222435"/>
    <w:rsid w:val="0022384E"/>
    <w:rsid w:val="00223F91"/>
    <w:rsid w:val="00224095"/>
    <w:rsid w:val="00225CD2"/>
    <w:rsid w:val="00225DA8"/>
    <w:rsid w:val="0022709C"/>
    <w:rsid w:val="00227619"/>
    <w:rsid w:val="002323AE"/>
    <w:rsid w:val="0023555F"/>
    <w:rsid w:val="00236807"/>
    <w:rsid w:val="00240F82"/>
    <w:rsid w:val="0024102D"/>
    <w:rsid w:val="002421AE"/>
    <w:rsid w:val="00242C4A"/>
    <w:rsid w:val="00242E89"/>
    <w:rsid w:val="002433E7"/>
    <w:rsid w:val="00243C0C"/>
    <w:rsid w:val="002441EE"/>
    <w:rsid w:val="00245B17"/>
    <w:rsid w:val="00246002"/>
    <w:rsid w:val="002477DD"/>
    <w:rsid w:val="00250E43"/>
    <w:rsid w:val="002543BF"/>
    <w:rsid w:val="00256B21"/>
    <w:rsid w:val="00256FA1"/>
    <w:rsid w:val="002570D6"/>
    <w:rsid w:val="00261327"/>
    <w:rsid w:val="00261747"/>
    <w:rsid w:val="00267800"/>
    <w:rsid w:val="00267FE7"/>
    <w:rsid w:val="00272DFC"/>
    <w:rsid w:val="00274512"/>
    <w:rsid w:val="00274695"/>
    <w:rsid w:val="00275010"/>
    <w:rsid w:val="0027507F"/>
    <w:rsid w:val="002764F3"/>
    <w:rsid w:val="0027659D"/>
    <w:rsid w:val="00277365"/>
    <w:rsid w:val="0028099F"/>
    <w:rsid w:val="00280AC9"/>
    <w:rsid w:val="00280CB1"/>
    <w:rsid w:val="002814AC"/>
    <w:rsid w:val="00281665"/>
    <w:rsid w:val="00281C9E"/>
    <w:rsid w:val="00281E39"/>
    <w:rsid w:val="00281FC2"/>
    <w:rsid w:val="002827D0"/>
    <w:rsid w:val="00285BE4"/>
    <w:rsid w:val="00285ECA"/>
    <w:rsid w:val="0028649E"/>
    <w:rsid w:val="002867E0"/>
    <w:rsid w:val="0029138C"/>
    <w:rsid w:val="00291A46"/>
    <w:rsid w:val="002932D1"/>
    <w:rsid w:val="0029487D"/>
    <w:rsid w:val="00295CC1"/>
    <w:rsid w:val="002961A9"/>
    <w:rsid w:val="00296DE8"/>
    <w:rsid w:val="0029738D"/>
    <w:rsid w:val="0029772A"/>
    <w:rsid w:val="00297822"/>
    <w:rsid w:val="002A0382"/>
    <w:rsid w:val="002A0689"/>
    <w:rsid w:val="002A195B"/>
    <w:rsid w:val="002A2070"/>
    <w:rsid w:val="002A5514"/>
    <w:rsid w:val="002A6EAC"/>
    <w:rsid w:val="002A6EFA"/>
    <w:rsid w:val="002A753C"/>
    <w:rsid w:val="002B014D"/>
    <w:rsid w:val="002B0316"/>
    <w:rsid w:val="002B0E3E"/>
    <w:rsid w:val="002B0F91"/>
    <w:rsid w:val="002B0FF4"/>
    <w:rsid w:val="002B1EF0"/>
    <w:rsid w:val="002B26FE"/>
    <w:rsid w:val="002B2A62"/>
    <w:rsid w:val="002B5213"/>
    <w:rsid w:val="002B607E"/>
    <w:rsid w:val="002C0033"/>
    <w:rsid w:val="002C20C6"/>
    <w:rsid w:val="002C20EC"/>
    <w:rsid w:val="002C2C12"/>
    <w:rsid w:val="002C2D77"/>
    <w:rsid w:val="002C583C"/>
    <w:rsid w:val="002C60C1"/>
    <w:rsid w:val="002C6440"/>
    <w:rsid w:val="002C7BD8"/>
    <w:rsid w:val="002D063D"/>
    <w:rsid w:val="002D1714"/>
    <w:rsid w:val="002D3AC6"/>
    <w:rsid w:val="002D53A1"/>
    <w:rsid w:val="002D5DAC"/>
    <w:rsid w:val="002D610C"/>
    <w:rsid w:val="002E0593"/>
    <w:rsid w:val="002E1554"/>
    <w:rsid w:val="002E1C85"/>
    <w:rsid w:val="002E31CB"/>
    <w:rsid w:val="002E357F"/>
    <w:rsid w:val="002E714F"/>
    <w:rsid w:val="002F052D"/>
    <w:rsid w:val="002F1017"/>
    <w:rsid w:val="002F2571"/>
    <w:rsid w:val="002F377E"/>
    <w:rsid w:val="002F3BDC"/>
    <w:rsid w:val="002F3DFD"/>
    <w:rsid w:val="002F3F92"/>
    <w:rsid w:val="002F7196"/>
    <w:rsid w:val="00300164"/>
    <w:rsid w:val="003001D7"/>
    <w:rsid w:val="00302872"/>
    <w:rsid w:val="0030369E"/>
    <w:rsid w:val="00304370"/>
    <w:rsid w:val="00304C79"/>
    <w:rsid w:val="003050C0"/>
    <w:rsid w:val="00305F11"/>
    <w:rsid w:val="00306493"/>
    <w:rsid w:val="003076C2"/>
    <w:rsid w:val="003132F9"/>
    <w:rsid w:val="00313414"/>
    <w:rsid w:val="00314480"/>
    <w:rsid w:val="003147C9"/>
    <w:rsid w:val="00314ED1"/>
    <w:rsid w:val="00315257"/>
    <w:rsid w:val="00316514"/>
    <w:rsid w:val="0031681E"/>
    <w:rsid w:val="003209E3"/>
    <w:rsid w:val="00320FCE"/>
    <w:rsid w:val="00321116"/>
    <w:rsid w:val="00321EC5"/>
    <w:rsid w:val="00322073"/>
    <w:rsid w:val="00322B15"/>
    <w:rsid w:val="0032302F"/>
    <w:rsid w:val="00324FAC"/>
    <w:rsid w:val="00325D14"/>
    <w:rsid w:val="0032697C"/>
    <w:rsid w:val="0032720F"/>
    <w:rsid w:val="00327497"/>
    <w:rsid w:val="00327702"/>
    <w:rsid w:val="00327722"/>
    <w:rsid w:val="003302D4"/>
    <w:rsid w:val="003316E6"/>
    <w:rsid w:val="00331938"/>
    <w:rsid w:val="00332E3B"/>
    <w:rsid w:val="003330C4"/>
    <w:rsid w:val="0033332E"/>
    <w:rsid w:val="00336EA5"/>
    <w:rsid w:val="003407A2"/>
    <w:rsid w:val="00341704"/>
    <w:rsid w:val="00341917"/>
    <w:rsid w:val="00342119"/>
    <w:rsid w:val="00342846"/>
    <w:rsid w:val="00343377"/>
    <w:rsid w:val="0034559D"/>
    <w:rsid w:val="00345DFC"/>
    <w:rsid w:val="00346E01"/>
    <w:rsid w:val="003472B2"/>
    <w:rsid w:val="003501B9"/>
    <w:rsid w:val="0035063E"/>
    <w:rsid w:val="00350EB1"/>
    <w:rsid w:val="003540EF"/>
    <w:rsid w:val="003545FA"/>
    <w:rsid w:val="00356D36"/>
    <w:rsid w:val="003572A4"/>
    <w:rsid w:val="00366A4D"/>
    <w:rsid w:val="00366E90"/>
    <w:rsid w:val="00371812"/>
    <w:rsid w:val="00374F95"/>
    <w:rsid w:val="003758B9"/>
    <w:rsid w:val="00375D9E"/>
    <w:rsid w:val="00376D63"/>
    <w:rsid w:val="00377B29"/>
    <w:rsid w:val="003822F4"/>
    <w:rsid w:val="003829E1"/>
    <w:rsid w:val="00384308"/>
    <w:rsid w:val="00386E4D"/>
    <w:rsid w:val="00387411"/>
    <w:rsid w:val="00390635"/>
    <w:rsid w:val="00391275"/>
    <w:rsid w:val="00393DA3"/>
    <w:rsid w:val="003967B9"/>
    <w:rsid w:val="003977C9"/>
    <w:rsid w:val="00397AED"/>
    <w:rsid w:val="003A0A73"/>
    <w:rsid w:val="003A0C90"/>
    <w:rsid w:val="003A407C"/>
    <w:rsid w:val="003A4D3E"/>
    <w:rsid w:val="003A5605"/>
    <w:rsid w:val="003B01C6"/>
    <w:rsid w:val="003B16D3"/>
    <w:rsid w:val="003B4F98"/>
    <w:rsid w:val="003B4FBD"/>
    <w:rsid w:val="003B5CE3"/>
    <w:rsid w:val="003B613E"/>
    <w:rsid w:val="003B6DE4"/>
    <w:rsid w:val="003C0446"/>
    <w:rsid w:val="003C1B1A"/>
    <w:rsid w:val="003C23C4"/>
    <w:rsid w:val="003C2D1B"/>
    <w:rsid w:val="003C671B"/>
    <w:rsid w:val="003D0FD5"/>
    <w:rsid w:val="003D2DB3"/>
    <w:rsid w:val="003D4547"/>
    <w:rsid w:val="003D5407"/>
    <w:rsid w:val="003D5BDD"/>
    <w:rsid w:val="003D6294"/>
    <w:rsid w:val="003D7DF5"/>
    <w:rsid w:val="003E072D"/>
    <w:rsid w:val="003E095B"/>
    <w:rsid w:val="003E0B65"/>
    <w:rsid w:val="003E262A"/>
    <w:rsid w:val="003E549E"/>
    <w:rsid w:val="003E5904"/>
    <w:rsid w:val="003E6E62"/>
    <w:rsid w:val="003E756F"/>
    <w:rsid w:val="003E7F4E"/>
    <w:rsid w:val="003F051B"/>
    <w:rsid w:val="003F0E34"/>
    <w:rsid w:val="003F136F"/>
    <w:rsid w:val="003F2A43"/>
    <w:rsid w:val="003F2BC9"/>
    <w:rsid w:val="003F34B9"/>
    <w:rsid w:val="003F4774"/>
    <w:rsid w:val="003F5073"/>
    <w:rsid w:val="003F68A3"/>
    <w:rsid w:val="0040102E"/>
    <w:rsid w:val="00401309"/>
    <w:rsid w:val="00401577"/>
    <w:rsid w:val="00403F1C"/>
    <w:rsid w:val="00404278"/>
    <w:rsid w:val="00404EF1"/>
    <w:rsid w:val="004055EF"/>
    <w:rsid w:val="00406377"/>
    <w:rsid w:val="00407589"/>
    <w:rsid w:val="00410906"/>
    <w:rsid w:val="00410E8A"/>
    <w:rsid w:val="004115B6"/>
    <w:rsid w:val="00411DB8"/>
    <w:rsid w:val="004137BC"/>
    <w:rsid w:val="004139D6"/>
    <w:rsid w:val="00413BDE"/>
    <w:rsid w:val="00414D8D"/>
    <w:rsid w:val="004152BF"/>
    <w:rsid w:val="004154D7"/>
    <w:rsid w:val="00415EED"/>
    <w:rsid w:val="00415FAC"/>
    <w:rsid w:val="0042364E"/>
    <w:rsid w:val="0042409F"/>
    <w:rsid w:val="004261AE"/>
    <w:rsid w:val="004265CC"/>
    <w:rsid w:val="004266A3"/>
    <w:rsid w:val="00426B85"/>
    <w:rsid w:val="0042747A"/>
    <w:rsid w:val="00430182"/>
    <w:rsid w:val="004333B8"/>
    <w:rsid w:val="004357B2"/>
    <w:rsid w:val="004361CE"/>
    <w:rsid w:val="004372EE"/>
    <w:rsid w:val="00437371"/>
    <w:rsid w:val="00445C4A"/>
    <w:rsid w:val="004461C1"/>
    <w:rsid w:val="004471F0"/>
    <w:rsid w:val="00450BF2"/>
    <w:rsid w:val="00450F8B"/>
    <w:rsid w:val="00451934"/>
    <w:rsid w:val="00451E91"/>
    <w:rsid w:val="004527C5"/>
    <w:rsid w:val="00452ED8"/>
    <w:rsid w:val="004548E8"/>
    <w:rsid w:val="00455B2B"/>
    <w:rsid w:val="00455D05"/>
    <w:rsid w:val="0045680E"/>
    <w:rsid w:val="00456BCF"/>
    <w:rsid w:val="004602B0"/>
    <w:rsid w:val="004608DE"/>
    <w:rsid w:val="0046140D"/>
    <w:rsid w:val="004615CF"/>
    <w:rsid w:val="0046217A"/>
    <w:rsid w:val="004621F0"/>
    <w:rsid w:val="00462552"/>
    <w:rsid w:val="004655A0"/>
    <w:rsid w:val="004655A3"/>
    <w:rsid w:val="00465882"/>
    <w:rsid w:val="00466148"/>
    <w:rsid w:val="00466A19"/>
    <w:rsid w:val="00470D4E"/>
    <w:rsid w:val="00470EA3"/>
    <w:rsid w:val="0047133B"/>
    <w:rsid w:val="004719BD"/>
    <w:rsid w:val="00472C46"/>
    <w:rsid w:val="00473BB1"/>
    <w:rsid w:val="00474AAD"/>
    <w:rsid w:val="0047586B"/>
    <w:rsid w:val="00476713"/>
    <w:rsid w:val="004774F6"/>
    <w:rsid w:val="004775ED"/>
    <w:rsid w:val="00477D1D"/>
    <w:rsid w:val="00482342"/>
    <w:rsid w:val="00482452"/>
    <w:rsid w:val="00483381"/>
    <w:rsid w:val="004835B2"/>
    <w:rsid w:val="0048495D"/>
    <w:rsid w:val="00485F1E"/>
    <w:rsid w:val="00486C71"/>
    <w:rsid w:val="00487191"/>
    <w:rsid w:val="00487763"/>
    <w:rsid w:val="00487A02"/>
    <w:rsid w:val="004906FE"/>
    <w:rsid w:val="00490842"/>
    <w:rsid w:val="00491CB4"/>
    <w:rsid w:val="004940B8"/>
    <w:rsid w:val="00494E49"/>
    <w:rsid w:val="00496353"/>
    <w:rsid w:val="00496C23"/>
    <w:rsid w:val="004974F1"/>
    <w:rsid w:val="004A26E1"/>
    <w:rsid w:val="004A3BD0"/>
    <w:rsid w:val="004A4B73"/>
    <w:rsid w:val="004A5A7C"/>
    <w:rsid w:val="004A7341"/>
    <w:rsid w:val="004A789C"/>
    <w:rsid w:val="004A7C83"/>
    <w:rsid w:val="004B0783"/>
    <w:rsid w:val="004B1FD6"/>
    <w:rsid w:val="004B2700"/>
    <w:rsid w:val="004B3039"/>
    <w:rsid w:val="004B6310"/>
    <w:rsid w:val="004B6526"/>
    <w:rsid w:val="004C0152"/>
    <w:rsid w:val="004C19A0"/>
    <w:rsid w:val="004C44C3"/>
    <w:rsid w:val="004C6619"/>
    <w:rsid w:val="004D0CBC"/>
    <w:rsid w:val="004D5683"/>
    <w:rsid w:val="004D7F11"/>
    <w:rsid w:val="004E0990"/>
    <w:rsid w:val="004E0F4F"/>
    <w:rsid w:val="004E1DD0"/>
    <w:rsid w:val="004E2949"/>
    <w:rsid w:val="004E4ABB"/>
    <w:rsid w:val="004E4D49"/>
    <w:rsid w:val="004E4FA9"/>
    <w:rsid w:val="004E5B1F"/>
    <w:rsid w:val="004E664A"/>
    <w:rsid w:val="004E6AD4"/>
    <w:rsid w:val="004F01EB"/>
    <w:rsid w:val="004F0441"/>
    <w:rsid w:val="004F05DA"/>
    <w:rsid w:val="004F0CE9"/>
    <w:rsid w:val="004F1247"/>
    <w:rsid w:val="004F2020"/>
    <w:rsid w:val="004F5C5C"/>
    <w:rsid w:val="004F606E"/>
    <w:rsid w:val="004F6167"/>
    <w:rsid w:val="004F647E"/>
    <w:rsid w:val="004F64C3"/>
    <w:rsid w:val="004F650D"/>
    <w:rsid w:val="004F77A6"/>
    <w:rsid w:val="004F7EDD"/>
    <w:rsid w:val="0050016C"/>
    <w:rsid w:val="005004A3"/>
    <w:rsid w:val="0050051A"/>
    <w:rsid w:val="005006B6"/>
    <w:rsid w:val="005058F7"/>
    <w:rsid w:val="00505A06"/>
    <w:rsid w:val="00505E68"/>
    <w:rsid w:val="0050698C"/>
    <w:rsid w:val="00506BC5"/>
    <w:rsid w:val="005111D2"/>
    <w:rsid w:val="00511332"/>
    <w:rsid w:val="00514291"/>
    <w:rsid w:val="00514344"/>
    <w:rsid w:val="0051452F"/>
    <w:rsid w:val="00514CF9"/>
    <w:rsid w:val="005159EA"/>
    <w:rsid w:val="005164BB"/>
    <w:rsid w:val="00516E91"/>
    <w:rsid w:val="005201A1"/>
    <w:rsid w:val="005201EE"/>
    <w:rsid w:val="0052124B"/>
    <w:rsid w:val="005241A2"/>
    <w:rsid w:val="00524475"/>
    <w:rsid w:val="00524605"/>
    <w:rsid w:val="00525124"/>
    <w:rsid w:val="0052531B"/>
    <w:rsid w:val="005255DC"/>
    <w:rsid w:val="00527A7F"/>
    <w:rsid w:val="0053263D"/>
    <w:rsid w:val="00533A81"/>
    <w:rsid w:val="00534E81"/>
    <w:rsid w:val="005372BE"/>
    <w:rsid w:val="00541196"/>
    <w:rsid w:val="00541372"/>
    <w:rsid w:val="00541910"/>
    <w:rsid w:val="005437C0"/>
    <w:rsid w:val="005437C9"/>
    <w:rsid w:val="00544C75"/>
    <w:rsid w:val="00545CE4"/>
    <w:rsid w:val="00550601"/>
    <w:rsid w:val="00550DE1"/>
    <w:rsid w:val="00551464"/>
    <w:rsid w:val="00551E5E"/>
    <w:rsid w:val="00552E8E"/>
    <w:rsid w:val="005550E0"/>
    <w:rsid w:val="00555414"/>
    <w:rsid w:val="00555D96"/>
    <w:rsid w:val="00556329"/>
    <w:rsid w:val="005568E1"/>
    <w:rsid w:val="00557B91"/>
    <w:rsid w:val="00557E6B"/>
    <w:rsid w:val="00560E47"/>
    <w:rsid w:val="00560EFD"/>
    <w:rsid w:val="00561D74"/>
    <w:rsid w:val="0056336D"/>
    <w:rsid w:val="00565CE8"/>
    <w:rsid w:val="00567A64"/>
    <w:rsid w:val="005715F0"/>
    <w:rsid w:val="005741D4"/>
    <w:rsid w:val="005742E9"/>
    <w:rsid w:val="005775AE"/>
    <w:rsid w:val="00581ECD"/>
    <w:rsid w:val="0058376A"/>
    <w:rsid w:val="00583AC4"/>
    <w:rsid w:val="00583C18"/>
    <w:rsid w:val="00583DC3"/>
    <w:rsid w:val="00587E4C"/>
    <w:rsid w:val="00591617"/>
    <w:rsid w:val="005925EE"/>
    <w:rsid w:val="00593746"/>
    <w:rsid w:val="00593F8A"/>
    <w:rsid w:val="00594223"/>
    <w:rsid w:val="00596AF8"/>
    <w:rsid w:val="005A00CC"/>
    <w:rsid w:val="005A0BEC"/>
    <w:rsid w:val="005A0E4C"/>
    <w:rsid w:val="005A0F3A"/>
    <w:rsid w:val="005A356B"/>
    <w:rsid w:val="005A360F"/>
    <w:rsid w:val="005A4435"/>
    <w:rsid w:val="005A4EAC"/>
    <w:rsid w:val="005A6624"/>
    <w:rsid w:val="005B23B8"/>
    <w:rsid w:val="005B34A4"/>
    <w:rsid w:val="005B4661"/>
    <w:rsid w:val="005B482F"/>
    <w:rsid w:val="005B628B"/>
    <w:rsid w:val="005B6377"/>
    <w:rsid w:val="005B743D"/>
    <w:rsid w:val="005C017E"/>
    <w:rsid w:val="005C0F5C"/>
    <w:rsid w:val="005C1191"/>
    <w:rsid w:val="005C1F37"/>
    <w:rsid w:val="005C37C5"/>
    <w:rsid w:val="005C430D"/>
    <w:rsid w:val="005C44DB"/>
    <w:rsid w:val="005C68A2"/>
    <w:rsid w:val="005C7821"/>
    <w:rsid w:val="005D0ACA"/>
    <w:rsid w:val="005D1DB9"/>
    <w:rsid w:val="005D2ABD"/>
    <w:rsid w:val="005D2F96"/>
    <w:rsid w:val="005D5668"/>
    <w:rsid w:val="005D6EA3"/>
    <w:rsid w:val="005E0581"/>
    <w:rsid w:val="005E0A54"/>
    <w:rsid w:val="005E0E29"/>
    <w:rsid w:val="005E1D0E"/>
    <w:rsid w:val="005E2989"/>
    <w:rsid w:val="005E2D51"/>
    <w:rsid w:val="005E39A3"/>
    <w:rsid w:val="005E39D2"/>
    <w:rsid w:val="005E3C11"/>
    <w:rsid w:val="005E58B9"/>
    <w:rsid w:val="005E6C95"/>
    <w:rsid w:val="005E7013"/>
    <w:rsid w:val="005F21C2"/>
    <w:rsid w:val="005F2E26"/>
    <w:rsid w:val="005F42C0"/>
    <w:rsid w:val="005F5154"/>
    <w:rsid w:val="005F6C5B"/>
    <w:rsid w:val="00601EE7"/>
    <w:rsid w:val="006024D5"/>
    <w:rsid w:val="00602A2D"/>
    <w:rsid w:val="00603D94"/>
    <w:rsid w:val="006059CD"/>
    <w:rsid w:val="00605DFF"/>
    <w:rsid w:val="006062EF"/>
    <w:rsid w:val="006068C3"/>
    <w:rsid w:val="0060733F"/>
    <w:rsid w:val="006129FD"/>
    <w:rsid w:val="00612BB1"/>
    <w:rsid w:val="00612C3B"/>
    <w:rsid w:val="006138CF"/>
    <w:rsid w:val="00615107"/>
    <w:rsid w:val="00615ACA"/>
    <w:rsid w:val="0061645A"/>
    <w:rsid w:val="006214B0"/>
    <w:rsid w:val="006225C2"/>
    <w:rsid w:val="00623396"/>
    <w:rsid w:val="006244E7"/>
    <w:rsid w:val="00625AD4"/>
    <w:rsid w:val="00626FD3"/>
    <w:rsid w:val="00633564"/>
    <w:rsid w:val="00635963"/>
    <w:rsid w:val="00635B7E"/>
    <w:rsid w:val="00637D61"/>
    <w:rsid w:val="00641C20"/>
    <w:rsid w:val="00642BEA"/>
    <w:rsid w:val="00642DE2"/>
    <w:rsid w:val="00642EF2"/>
    <w:rsid w:val="006453DC"/>
    <w:rsid w:val="006455CF"/>
    <w:rsid w:val="006464A6"/>
    <w:rsid w:val="00646BD2"/>
    <w:rsid w:val="00646BE6"/>
    <w:rsid w:val="00646F64"/>
    <w:rsid w:val="0064722D"/>
    <w:rsid w:val="006506EF"/>
    <w:rsid w:val="00651928"/>
    <w:rsid w:val="00652168"/>
    <w:rsid w:val="00653A8A"/>
    <w:rsid w:val="00653E2E"/>
    <w:rsid w:val="00654C96"/>
    <w:rsid w:val="00660A98"/>
    <w:rsid w:val="00661089"/>
    <w:rsid w:val="00661BC4"/>
    <w:rsid w:val="00662FEF"/>
    <w:rsid w:val="00663CEB"/>
    <w:rsid w:val="00664A49"/>
    <w:rsid w:val="00667D47"/>
    <w:rsid w:val="00667DEF"/>
    <w:rsid w:val="00672CDC"/>
    <w:rsid w:val="00672CEE"/>
    <w:rsid w:val="00674E62"/>
    <w:rsid w:val="00676281"/>
    <w:rsid w:val="00676404"/>
    <w:rsid w:val="006769FE"/>
    <w:rsid w:val="0067775C"/>
    <w:rsid w:val="00680A4B"/>
    <w:rsid w:val="006832D5"/>
    <w:rsid w:val="00685D9C"/>
    <w:rsid w:val="00686829"/>
    <w:rsid w:val="006926C6"/>
    <w:rsid w:val="006933E4"/>
    <w:rsid w:val="00693937"/>
    <w:rsid w:val="006942E4"/>
    <w:rsid w:val="00695C16"/>
    <w:rsid w:val="00696230"/>
    <w:rsid w:val="00696C5A"/>
    <w:rsid w:val="00697E3A"/>
    <w:rsid w:val="006A0C02"/>
    <w:rsid w:val="006A106A"/>
    <w:rsid w:val="006A2CFC"/>
    <w:rsid w:val="006A5411"/>
    <w:rsid w:val="006A7050"/>
    <w:rsid w:val="006B0CF4"/>
    <w:rsid w:val="006B2247"/>
    <w:rsid w:val="006B3C7A"/>
    <w:rsid w:val="006B3D76"/>
    <w:rsid w:val="006B4219"/>
    <w:rsid w:val="006B6873"/>
    <w:rsid w:val="006B725D"/>
    <w:rsid w:val="006B75F4"/>
    <w:rsid w:val="006B7DC9"/>
    <w:rsid w:val="006C1F13"/>
    <w:rsid w:val="006C3A61"/>
    <w:rsid w:val="006C56B2"/>
    <w:rsid w:val="006C63E7"/>
    <w:rsid w:val="006D16D3"/>
    <w:rsid w:val="006D55FE"/>
    <w:rsid w:val="006D6A37"/>
    <w:rsid w:val="006D6E35"/>
    <w:rsid w:val="006D757A"/>
    <w:rsid w:val="006D7930"/>
    <w:rsid w:val="006E0D1C"/>
    <w:rsid w:val="006E14F6"/>
    <w:rsid w:val="006E1C77"/>
    <w:rsid w:val="006E37A6"/>
    <w:rsid w:val="006E3A0D"/>
    <w:rsid w:val="006E43F2"/>
    <w:rsid w:val="006E6E0A"/>
    <w:rsid w:val="006F049B"/>
    <w:rsid w:val="006F1290"/>
    <w:rsid w:val="006F2FEA"/>
    <w:rsid w:val="006F3718"/>
    <w:rsid w:val="006F38E5"/>
    <w:rsid w:val="006F600E"/>
    <w:rsid w:val="006F6DB4"/>
    <w:rsid w:val="006F6ED0"/>
    <w:rsid w:val="006F6EEF"/>
    <w:rsid w:val="006F722B"/>
    <w:rsid w:val="0070228A"/>
    <w:rsid w:val="00702FE9"/>
    <w:rsid w:val="007031B3"/>
    <w:rsid w:val="00705240"/>
    <w:rsid w:val="007057F1"/>
    <w:rsid w:val="007058C2"/>
    <w:rsid w:val="007068F9"/>
    <w:rsid w:val="007076AF"/>
    <w:rsid w:val="007106F9"/>
    <w:rsid w:val="00712409"/>
    <w:rsid w:val="007127CB"/>
    <w:rsid w:val="00713EBB"/>
    <w:rsid w:val="0071414E"/>
    <w:rsid w:val="00714A7F"/>
    <w:rsid w:val="0071605B"/>
    <w:rsid w:val="0071658A"/>
    <w:rsid w:val="0072020F"/>
    <w:rsid w:val="00722004"/>
    <w:rsid w:val="007220B5"/>
    <w:rsid w:val="007228D1"/>
    <w:rsid w:val="00722D11"/>
    <w:rsid w:val="007249C2"/>
    <w:rsid w:val="007252D5"/>
    <w:rsid w:val="00725370"/>
    <w:rsid w:val="00725900"/>
    <w:rsid w:val="00725BD8"/>
    <w:rsid w:val="007278C3"/>
    <w:rsid w:val="007278DB"/>
    <w:rsid w:val="00731FD3"/>
    <w:rsid w:val="00732F6C"/>
    <w:rsid w:val="007332C0"/>
    <w:rsid w:val="00734E46"/>
    <w:rsid w:val="007356D5"/>
    <w:rsid w:val="007369F9"/>
    <w:rsid w:val="00736C07"/>
    <w:rsid w:val="007377C2"/>
    <w:rsid w:val="00737A4B"/>
    <w:rsid w:val="0074203B"/>
    <w:rsid w:val="00744DA6"/>
    <w:rsid w:val="00746471"/>
    <w:rsid w:val="00747712"/>
    <w:rsid w:val="007502DC"/>
    <w:rsid w:val="00750F27"/>
    <w:rsid w:val="00751702"/>
    <w:rsid w:val="00751A07"/>
    <w:rsid w:val="00754274"/>
    <w:rsid w:val="007575C0"/>
    <w:rsid w:val="00757F39"/>
    <w:rsid w:val="00760236"/>
    <w:rsid w:val="00760BDE"/>
    <w:rsid w:val="007614EC"/>
    <w:rsid w:val="0076208C"/>
    <w:rsid w:val="00764738"/>
    <w:rsid w:val="00765BC3"/>
    <w:rsid w:val="00765D71"/>
    <w:rsid w:val="0076686D"/>
    <w:rsid w:val="00766920"/>
    <w:rsid w:val="00767295"/>
    <w:rsid w:val="007700BC"/>
    <w:rsid w:val="00772B46"/>
    <w:rsid w:val="0077413A"/>
    <w:rsid w:val="00774F11"/>
    <w:rsid w:val="007756C2"/>
    <w:rsid w:val="0077591C"/>
    <w:rsid w:val="00776365"/>
    <w:rsid w:val="00776CA9"/>
    <w:rsid w:val="007805BB"/>
    <w:rsid w:val="007839E9"/>
    <w:rsid w:val="00785762"/>
    <w:rsid w:val="0078592A"/>
    <w:rsid w:val="007860B8"/>
    <w:rsid w:val="00786447"/>
    <w:rsid w:val="007876F1"/>
    <w:rsid w:val="007919AD"/>
    <w:rsid w:val="00794D51"/>
    <w:rsid w:val="00794E61"/>
    <w:rsid w:val="007968EC"/>
    <w:rsid w:val="00797964"/>
    <w:rsid w:val="007979F5"/>
    <w:rsid w:val="007A02DC"/>
    <w:rsid w:val="007A0340"/>
    <w:rsid w:val="007A145E"/>
    <w:rsid w:val="007A51A3"/>
    <w:rsid w:val="007A5E21"/>
    <w:rsid w:val="007A6310"/>
    <w:rsid w:val="007A672B"/>
    <w:rsid w:val="007A6765"/>
    <w:rsid w:val="007B14EF"/>
    <w:rsid w:val="007B459C"/>
    <w:rsid w:val="007B4611"/>
    <w:rsid w:val="007B4DF4"/>
    <w:rsid w:val="007B4E9F"/>
    <w:rsid w:val="007B57D4"/>
    <w:rsid w:val="007B5EC2"/>
    <w:rsid w:val="007B74C1"/>
    <w:rsid w:val="007C151B"/>
    <w:rsid w:val="007C24B0"/>
    <w:rsid w:val="007C33F9"/>
    <w:rsid w:val="007C4491"/>
    <w:rsid w:val="007C4842"/>
    <w:rsid w:val="007C49EA"/>
    <w:rsid w:val="007C6BA3"/>
    <w:rsid w:val="007C6E12"/>
    <w:rsid w:val="007C7181"/>
    <w:rsid w:val="007C7981"/>
    <w:rsid w:val="007D1594"/>
    <w:rsid w:val="007D2CD1"/>
    <w:rsid w:val="007D5907"/>
    <w:rsid w:val="007E0C26"/>
    <w:rsid w:val="007E0E9D"/>
    <w:rsid w:val="007E29F0"/>
    <w:rsid w:val="007E32F3"/>
    <w:rsid w:val="007E374C"/>
    <w:rsid w:val="007E3876"/>
    <w:rsid w:val="007E491C"/>
    <w:rsid w:val="007E5065"/>
    <w:rsid w:val="007E6267"/>
    <w:rsid w:val="007F04C6"/>
    <w:rsid w:val="007F08AA"/>
    <w:rsid w:val="007F42C0"/>
    <w:rsid w:val="007F4CFB"/>
    <w:rsid w:val="007F6D21"/>
    <w:rsid w:val="007F7E48"/>
    <w:rsid w:val="0080111C"/>
    <w:rsid w:val="008020F5"/>
    <w:rsid w:val="00802F92"/>
    <w:rsid w:val="00806AB8"/>
    <w:rsid w:val="008109A1"/>
    <w:rsid w:val="008123A3"/>
    <w:rsid w:val="00814AA4"/>
    <w:rsid w:val="00815E3E"/>
    <w:rsid w:val="00816224"/>
    <w:rsid w:val="00816550"/>
    <w:rsid w:val="00816DAA"/>
    <w:rsid w:val="00820738"/>
    <w:rsid w:val="008209DE"/>
    <w:rsid w:val="00824BDA"/>
    <w:rsid w:val="008257FE"/>
    <w:rsid w:val="00826518"/>
    <w:rsid w:val="00826DFD"/>
    <w:rsid w:val="00826FB4"/>
    <w:rsid w:val="00830655"/>
    <w:rsid w:val="008348D7"/>
    <w:rsid w:val="00834CF2"/>
    <w:rsid w:val="00836AEC"/>
    <w:rsid w:val="008407CE"/>
    <w:rsid w:val="0084139B"/>
    <w:rsid w:val="00843430"/>
    <w:rsid w:val="0084448C"/>
    <w:rsid w:val="00844770"/>
    <w:rsid w:val="008448D6"/>
    <w:rsid w:val="00845118"/>
    <w:rsid w:val="00851021"/>
    <w:rsid w:val="008510C0"/>
    <w:rsid w:val="00853926"/>
    <w:rsid w:val="00855863"/>
    <w:rsid w:val="00855BAB"/>
    <w:rsid w:val="00857246"/>
    <w:rsid w:val="0085738E"/>
    <w:rsid w:val="00857BFC"/>
    <w:rsid w:val="00860C38"/>
    <w:rsid w:val="0086320F"/>
    <w:rsid w:val="00863482"/>
    <w:rsid w:val="008649FC"/>
    <w:rsid w:val="00864FC2"/>
    <w:rsid w:val="0087005F"/>
    <w:rsid w:val="0087048E"/>
    <w:rsid w:val="00870E2E"/>
    <w:rsid w:val="0087442B"/>
    <w:rsid w:val="008755CE"/>
    <w:rsid w:val="00875DDB"/>
    <w:rsid w:val="0087710E"/>
    <w:rsid w:val="00877A5B"/>
    <w:rsid w:val="00881666"/>
    <w:rsid w:val="00881EA9"/>
    <w:rsid w:val="00882AA4"/>
    <w:rsid w:val="008840EB"/>
    <w:rsid w:val="00891ADA"/>
    <w:rsid w:val="00891E7B"/>
    <w:rsid w:val="008932D9"/>
    <w:rsid w:val="008937A0"/>
    <w:rsid w:val="00894276"/>
    <w:rsid w:val="008974CF"/>
    <w:rsid w:val="008A152B"/>
    <w:rsid w:val="008A16CF"/>
    <w:rsid w:val="008A2636"/>
    <w:rsid w:val="008A2BD2"/>
    <w:rsid w:val="008A2D80"/>
    <w:rsid w:val="008A32B5"/>
    <w:rsid w:val="008A6826"/>
    <w:rsid w:val="008A7529"/>
    <w:rsid w:val="008A75DE"/>
    <w:rsid w:val="008B1631"/>
    <w:rsid w:val="008B1D3D"/>
    <w:rsid w:val="008C1DF9"/>
    <w:rsid w:val="008C3503"/>
    <w:rsid w:val="008C4162"/>
    <w:rsid w:val="008C7B65"/>
    <w:rsid w:val="008D06CE"/>
    <w:rsid w:val="008D07BD"/>
    <w:rsid w:val="008D0B75"/>
    <w:rsid w:val="008D2D08"/>
    <w:rsid w:val="008D3415"/>
    <w:rsid w:val="008D4230"/>
    <w:rsid w:val="008D5177"/>
    <w:rsid w:val="008D7581"/>
    <w:rsid w:val="008E0262"/>
    <w:rsid w:val="008E35E5"/>
    <w:rsid w:val="008E3838"/>
    <w:rsid w:val="008E431D"/>
    <w:rsid w:val="008E5E5F"/>
    <w:rsid w:val="008E6B9A"/>
    <w:rsid w:val="008E71C1"/>
    <w:rsid w:val="008F0EBE"/>
    <w:rsid w:val="008F37F2"/>
    <w:rsid w:val="008F4450"/>
    <w:rsid w:val="008F59DE"/>
    <w:rsid w:val="008F6A19"/>
    <w:rsid w:val="00902C7A"/>
    <w:rsid w:val="009041FA"/>
    <w:rsid w:val="00904777"/>
    <w:rsid w:val="009053DD"/>
    <w:rsid w:val="009056C6"/>
    <w:rsid w:val="00905B3E"/>
    <w:rsid w:val="00910900"/>
    <w:rsid w:val="00911A20"/>
    <w:rsid w:val="009133CF"/>
    <w:rsid w:val="00914B2E"/>
    <w:rsid w:val="00915853"/>
    <w:rsid w:val="00916003"/>
    <w:rsid w:val="00916EFB"/>
    <w:rsid w:val="009172B1"/>
    <w:rsid w:val="00921C47"/>
    <w:rsid w:val="00927B83"/>
    <w:rsid w:val="009317D0"/>
    <w:rsid w:val="00931D00"/>
    <w:rsid w:val="009329D8"/>
    <w:rsid w:val="00932B94"/>
    <w:rsid w:val="009334D3"/>
    <w:rsid w:val="00933773"/>
    <w:rsid w:val="00933CC4"/>
    <w:rsid w:val="00933DE4"/>
    <w:rsid w:val="00935FAC"/>
    <w:rsid w:val="009367E2"/>
    <w:rsid w:val="00937040"/>
    <w:rsid w:val="00937173"/>
    <w:rsid w:val="00940EB7"/>
    <w:rsid w:val="00940F44"/>
    <w:rsid w:val="00943F1C"/>
    <w:rsid w:val="00943F9B"/>
    <w:rsid w:val="0094452F"/>
    <w:rsid w:val="009454DF"/>
    <w:rsid w:val="00945792"/>
    <w:rsid w:val="00946583"/>
    <w:rsid w:val="00947B5A"/>
    <w:rsid w:val="00952572"/>
    <w:rsid w:val="009536EB"/>
    <w:rsid w:val="00954687"/>
    <w:rsid w:val="009552EA"/>
    <w:rsid w:val="0095545E"/>
    <w:rsid w:val="00960ECA"/>
    <w:rsid w:val="00964ED8"/>
    <w:rsid w:val="00967723"/>
    <w:rsid w:val="00970A62"/>
    <w:rsid w:val="009716B3"/>
    <w:rsid w:val="00971C9A"/>
    <w:rsid w:val="00973D46"/>
    <w:rsid w:val="009770C7"/>
    <w:rsid w:val="00977632"/>
    <w:rsid w:val="009812C5"/>
    <w:rsid w:val="0098144F"/>
    <w:rsid w:val="00982F7D"/>
    <w:rsid w:val="00984952"/>
    <w:rsid w:val="00984B1A"/>
    <w:rsid w:val="00987152"/>
    <w:rsid w:val="0098719C"/>
    <w:rsid w:val="00987F5E"/>
    <w:rsid w:val="00991716"/>
    <w:rsid w:val="00991D60"/>
    <w:rsid w:val="009920AE"/>
    <w:rsid w:val="009971EB"/>
    <w:rsid w:val="009A019F"/>
    <w:rsid w:val="009A078C"/>
    <w:rsid w:val="009A27CF"/>
    <w:rsid w:val="009A6647"/>
    <w:rsid w:val="009A6A6A"/>
    <w:rsid w:val="009B033D"/>
    <w:rsid w:val="009B2422"/>
    <w:rsid w:val="009B489A"/>
    <w:rsid w:val="009B62DD"/>
    <w:rsid w:val="009B6B39"/>
    <w:rsid w:val="009B752E"/>
    <w:rsid w:val="009C0303"/>
    <w:rsid w:val="009C0543"/>
    <w:rsid w:val="009C11FA"/>
    <w:rsid w:val="009C1B1C"/>
    <w:rsid w:val="009C4B76"/>
    <w:rsid w:val="009C519E"/>
    <w:rsid w:val="009C586B"/>
    <w:rsid w:val="009C5C7D"/>
    <w:rsid w:val="009D0356"/>
    <w:rsid w:val="009D1540"/>
    <w:rsid w:val="009D1C16"/>
    <w:rsid w:val="009D26C2"/>
    <w:rsid w:val="009D2E18"/>
    <w:rsid w:val="009D41C7"/>
    <w:rsid w:val="009D5237"/>
    <w:rsid w:val="009D5912"/>
    <w:rsid w:val="009E2454"/>
    <w:rsid w:val="009E2713"/>
    <w:rsid w:val="009E406B"/>
    <w:rsid w:val="009E55F6"/>
    <w:rsid w:val="009E5BB2"/>
    <w:rsid w:val="009F0C7A"/>
    <w:rsid w:val="009F3B16"/>
    <w:rsid w:val="009F4306"/>
    <w:rsid w:val="009F5660"/>
    <w:rsid w:val="00A00ABA"/>
    <w:rsid w:val="00A02075"/>
    <w:rsid w:val="00A028E1"/>
    <w:rsid w:val="00A03374"/>
    <w:rsid w:val="00A05828"/>
    <w:rsid w:val="00A05C9E"/>
    <w:rsid w:val="00A10B27"/>
    <w:rsid w:val="00A11CAC"/>
    <w:rsid w:val="00A12EB9"/>
    <w:rsid w:val="00A14A9E"/>
    <w:rsid w:val="00A15B0D"/>
    <w:rsid w:val="00A21861"/>
    <w:rsid w:val="00A23E64"/>
    <w:rsid w:val="00A24072"/>
    <w:rsid w:val="00A24F2B"/>
    <w:rsid w:val="00A2550E"/>
    <w:rsid w:val="00A25603"/>
    <w:rsid w:val="00A25957"/>
    <w:rsid w:val="00A30158"/>
    <w:rsid w:val="00A30600"/>
    <w:rsid w:val="00A30623"/>
    <w:rsid w:val="00A3174D"/>
    <w:rsid w:val="00A32628"/>
    <w:rsid w:val="00A36101"/>
    <w:rsid w:val="00A4208B"/>
    <w:rsid w:val="00A46E61"/>
    <w:rsid w:val="00A474D4"/>
    <w:rsid w:val="00A50869"/>
    <w:rsid w:val="00A50E22"/>
    <w:rsid w:val="00A52217"/>
    <w:rsid w:val="00A527BF"/>
    <w:rsid w:val="00A53217"/>
    <w:rsid w:val="00A5344F"/>
    <w:rsid w:val="00A53C77"/>
    <w:rsid w:val="00A54DA1"/>
    <w:rsid w:val="00A563C6"/>
    <w:rsid w:val="00A60A53"/>
    <w:rsid w:val="00A62F0D"/>
    <w:rsid w:val="00A63AD1"/>
    <w:rsid w:val="00A646D9"/>
    <w:rsid w:val="00A64D53"/>
    <w:rsid w:val="00A64E83"/>
    <w:rsid w:val="00A650DB"/>
    <w:rsid w:val="00A66EC3"/>
    <w:rsid w:val="00A67EA5"/>
    <w:rsid w:val="00A70409"/>
    <w:rsid w:val="00A70D27"/>
    <w:rsid w:val="00A7320E"/>
    <w:rsid w:val="00A76119"/>
    <w:rsid w:val="00A76920"/>
    <w:rsid w:val="00A81791"/>
    <w:rsid w:val="00A8248C"/>
    <w:rsid w:val="00A84501"/>
    <w:rsid w:val="00A84FB4"/>
    <w:rsid w:val="00A86520"/>
    <w:rsid w:val="00A938FD"/>
    <w:rsid w:val="00A967F5"/>
    <w:rsid w:val="00AA2234"/>
    <w:rsid w:val="00AA6D41"/>
    <w:rsid w:val="00AA7F6E"/>
    <w:rsid w:val="00AB1221"/>
    <w:rsid w:val="00AB2456"/>
    <w:rsid w:val="00AB262D"/>
    <w:rsid w:val="00AB3D61"/>
    <w:rsid w:val="00AB3F72"/>
    <w:rsid w:val="00AB511E"/>
    <w:rsid w:val="00AB6D37"/>
    <w:rsid w:val="00AB728F"/>
    <w:rsid w:val="00AB7E53"/>
    <w:rsid w:val="00AC0099"/>
    <w:rsid w:val="00AC1183"/>
    <w:rsid w:val="00AC1CE9"/>
    <w:rsid w:val="00AC2FA2"/>
    <w:rsid w:val="00AC3DCE"/>
    <w:rsid w:val="00AC3E4F"/>
    <w:rsid w:val="00AC4440"/>
    <w:rsid w:val="00AC4BCD"/>
    <w:rsid w:val="00AC5114"/>
    <w:rsid w:val="00AD1E8C"/>
    <w:rsid w:val="00AD2FAF"/>
    <w:rsid w:val="00AD3A05"/>
    <w:rsid w:val="00AD48F1"/>
    <w:rsid w:val="00AD5429"/>
    <w:rsid w:val="00AD5975"/>
    <w:rsid w:val="00AE0CC6"/>
    <w:rsid w:val="00AE186D"/>
    <w:rsid w:val="00AE1B3F"/>
    <w:rsid w:val="00AE1D52"/>
    <w:rsid w:val="00AE2363"/>
    <w:rsid w:val="00AE3523"/>
    <w:rsid w:val="00AE3E4D"/>
    <w:rsid w:val="00AE54FE"/>
    <w:rsid w:val="00AE5FF4"/>
    <w:rsid w:val="00AE72EF"/>
    <w:rsid w:val="00AF1515"/>
    <w:rsid w:val="00AF2121"/>
    <w:rsid w:val="00AF2D1C"/>
    <w:rsid w:val="00AF2ECD"/>
    <w:rsid w:val="00AF44B3"/>
    <w:rsid w:val="00AF460F"/>
    <w:rsid w:val="00AF63E8"/>
    <w:rsid w:val="00AF6D2E"/>
    <w:rsid w:val="00B002A2"/>
    <w:rsid w:val="00B01126"/>
    <w:rsid w:val="00B0142E"/>
    <w:rsid w:val="00B0149F"/>
    <w:rsid w:val="00B0155D"/>
    <w:rsid w:val="00B02091"/>
    <w:rsid w:val="00B024CE"/>
    <w:rsid w:val="00B02504"/>
    <w:rsid w:val="00B03C3B"/>
    <w:rsid w:val="00B03D7E"/>
    <w:rsid w:val="00B045C3"/>
    <w:rsid w:val="00B046A8"/>
    <w:rsid w:val="00B0715F"/>
    <w:rsid w:val="00B07A2D"/>
    <w:rsid w:val="00B07E20"/>
    <w:rsid w:val="00B1433A"/>
    <w:rsid w:val="00B15A0B"/>
    <w:rsid w:val="00B15D9F"/>
    <w:rsid w:val="00B16EC0"/>
    <w:rsid w:val="00B17C85"/>
    <w:rsid w:val="00B216A6"/>
    <w:rsid w:val="00B22B5F"/>
    <w:rsid w:val="00B23ADD"/>
    <w:rsid w:val="00B259BB"/>
    <w:rsid w:val="00B2675D"/>
    <w:rsid w:val="00B26BE2"/>
    <w:rsid w:val="00B32636"/>
    <w:rsid w:val="00B34885"/>
    <w:rsid w:val="00B35384"/>
    <w:rsid w:val="00B366E0"/>
    <w:rsid w:val="00B36760"/>
    <w:rsid w:val="00B37132"/>
    <w:rsid w:val="00B40B9A"/>
    <w:rsid w:val="00B41CFB"/>
    <w:rsid w:val="00B42548"/>
    <w:rsid w:val="00B42B36"/>
    <w:rsid w:val="00B42BAD"/>
    <w:rsid w:val="00B42CB6"/>
    <w:rsid w:val="00B43BB8"/>
    <w:rsid w:val="00B50601"/>
    <w:rsid w:val="00B52187"/>
    <w:rsid w:val="00B5314E"/>
    <w:rsid w:val="00B540D9"/>
    <w:rsid w:val="00B54173"/>
    <w:rsid w:val="00B54845"/>
    <w:rsid w:val="00B54EE0"/>
    <w:rsid w:val="00B5640E"/>
    <w:rsid w:val="00B564CF"/>
    <w:rsid w:val="00B602C1"/>
    <w:rsid w:val="00B60396"/>
    <w:rsid w:val="00B61D2C"/>
    <w:rsid w:val="00B64B0A"/>
    <w:rsid w:val="00B64E7E"/>
    <w:rsid w:val="00B6715E"/>
    <w:rsid w:val="00B67D7A"/>
    <w:rsid w:val="00B70A10"/>
    <w:rsid w:val="00B70B1E"/>
    <w:rsid w:val="00B7234A"/>
    <w:rsid w:val="00B72F9C"/>
    <w:rsid w:val="00B73AC2"/>
    <w:rsid w:val="00B73AFC"/>
    <w:rsid w:val="00B77383"/>
    <w:rsid w:val="00B77620"/>
    <w:rsid w:val="00B80DB9"/>
    <w:rsid w:val="00B811FB"/>
    <w:rsid w:val="00B813AD"/>
    <w:rsid w:val="00B85E35"/>
    <w:rsid w:val="00B87B7C"/>
    <w:rsid w:val="00B91FE0"/>
    <w:rsid w:val="00B9469A"/>
    <w:rsid w:val="00B95227"/>
    <w:rsid w:val="00B95318"/>
    <w:rsid w:val="00B95700"/>
    <w:rsid w:val="00B96372"/>
    <w:rsid w:val="00B97F50"/>
    <w:rsid w:val="00BA0AB5"/>
    <w:rsid w:val="00BA6A0E"/>
    <w:rsid w:val="00BA78DC"/>
    <w:rsid w:val="00BB0DFE"/>
    <w:rsid w:val="00BB422F"/>
    <w:rsid w:val="00BB4F90"/>
    <w:rsid w:val="00BC3F2A"/>
    <w:rsid w:val="00BC4914"/>
    <w:rsid w:val="00BC60E0"/>
    <w:rsid w:val="00BC6344"/>
    <w:rsid w:val="00BC6720"/>
    <w:rsid w:val="00BC7DA7"/>
    <w:rsid w:val="00BC7EDE"/>
    <w:rsid w:val="00BD0B53"/>
    <w:rsid w:val="00BD1739"/>
    <w:rsid w:val="00BD2D67"/>
    <w:rsid w:val="00BD5557"/>
    <w:rsid w:val="00BD60BE"/>
    <w:rsid w:val="00BD71BB"/>
    <w:rsid w:val="00BE3C0B"/>
    <w:rsid w:val="00BE4C71"/>
    <w:rsid w:val="00BE6392"/>
    <w:rsid w:val="00BE782F"/>
    <w:rsid w:val="00BF316C"/>
    <w:rsid w:val="00BF43F0"/>
    <w:rsid w:val="00BF463B"/>
    <w:rsid w:val="00BF4CA5"/>
    <w:rsid w:val="00BF5527"/>
    <w:rsid w:val="00BF5614"/>
    <w:rsid w:val="00BF5910"/>
    <w:rsid w:val="00BF5FE5"/>
    <w:rsid w:val="00C027CD"/>
    <w:rsid w:val="00C04180"/>
    <w:rsid w:val="00C043C6"/>
    <w:rsid w:val="00C055A2"/>
    <w:rsid w:val="00C057BA"/>
    <w:rsid w:val="00C058D7"/>
    <w:rsid w:val="00C05EE4"/>
    <w:rsid w:val="00C063EF"/>
    <w:rsid w:val="00C07370"/>
    <w:rsid w:val="00C077ED"/>
    <w:rsid w:val="00C11101"/>
    <w:rsid w:val="00C117B9"/>
    <w:rsid w:val="00C118B4"/>
    <w:rsid w:val="00C12705"/>
    <w:rsid w:val="00C13144"/>
    <w:rsid w:val="00C14DEB"/>
    <w:rsid w:val="00C178EA"/>
    <w:rsid w:val="00C17F05"/>
    <w:rsid w:val="00C205E8"/>
    <w:rsid w:val="00C25179"/>
    <w:rsid w:val="00C25558"/>
    <w:rsid w:val="00C2638B"/>
    <w:rsid w:val="00C27219"/>
    <w:rsid w:val="00C276E7"/>
    <w:rsid w:val="00C30C97"/>
    <w:rsid w:val="00C31427"/>
    <w:rsid w:val="00C33965"/>
    <w:rsid w:val="00C34A0A"/>
    <w:rsid w:val="00C34A6B"/>
    <w:rsid w:val="00C35E2F"/>
    <w:rsid w:val="00C368E2"/>
    <w:rsid w:val="00C41867"/>
    <w:rsid w:val="00C42E8D"/>
    <w:rsid w:val="00C42F89"/>
    <w:rsid w:val="00C430E8"/>
    <w:rsid w:val="00C4397E"/>
    <w:rsid w:val="00C4432A"/>
    <w:rsid w:val="00C44BD0"/>
    <w:rsid w:val="00C44F80"/>
    <w:rsid w:val="00C46AA2"/>
    <w:rsid w:val="00C47B22"/>
    <w:rsid w:val="00C50C97"/>
    <w:rsid w:val="00C53929"/>
    <w:rsid w:val="00C559A2"/>
    <w:rsid w:val="00C56CFA"/>
    <w:rsid w:val="00C61F76"/>
    <w:rsid w:val="00C62FF3"/>
    <w:rsid w:val="00C631B3"/>
    <w:rsid w:val="00C638D7"/>
    <w:rsid w:val="00C65528"/>
    <w:rsid w:val="00C655F4"/>
    <w:rsid w:val="00C6564C"/>
    <w:rsid w:val="00C722AD"/>
    <w:rsid w:val="00C728E4"/>
    <w:rsid w:val="00C74164"/>
    <w:rsid w:val="00C742C9"/>
    <w:rsid w:val="00C744F1"/>
    <w:rsid w:val="00C75A08"/>
    <w:rsid w:val="00C76D1A"/>
    <w:rsid w:val="00C7748B"/>
    <w:rsid w:val="00C8126F"/>
    <w:rsid w:val="00C82909"/>
    <w:rsid w:val="00C82A6B"/>
    <w:rsid w:val="00C847F1"/>
    <w:rsid w:val="00C8575C"/>
    <w:rsid w:val="00C867C5"/>
    <w:rsid w:val="00C86EF0"/>
    <w:rsid w:val="00C874D8"/>
    <w:rsid w:val="00C90427"/>
    <w:rsid w:val="00C91677"/>
    <w:rsid w:val="00C91ACB"/>
    <w:rsid w:val="00C921F6"/>
    <w:rsid w:val="00C92CAB"/>
    <w:rsid w:val="00C92EF3"/>
    <w:rsid w:val="00C938B6"/>
    <w:rsid w:val="00C94192"/>
    <w:rsid w:val="00C96C68"/>
    <w:rsid w:val="00CA0139"/>
    <w:rsid w:val="00CA0C4D"/>
    <w:rsid w:val="00CA3BD2"/>
    <w:rsid w:val="00CA4CA0"/>
    <w:rsid w:val="00CA71A0"/>
    <w:rsid w:val="00CB0716"/>
    <w:rsid w:val="00CB37C9"/>
    <w:rsid w:val="00CB381E"/>
    <w:rsid w:val="00CB57A0"/>
    <w:rsid w:val="00CB7000"/>
    <w:rsid w:val="00CC1869"/>
    <w:rsid w:val="00CC4CFB"/>
    <w:rsid w:val="00CC52E9"/>
    <w:rsid w:val="00CC56EF"/>
    <w:rsid w:val="00CC65A1"/>
    <w:rsid w:val="00CC69DC"/>
    <w:rsid w:val="00CD13C5"/>
    <w:rsid w:val="00CD1DC9"/>
    <w:rsid w:val="00CD2195"/>
    <w:rsid w:val="00CD299E"/>
    <w:rsid w:val="00CD4E84"/>
    <w:rsid w:val="00CD73BD"/>
    <w:rsid w:val="00CE1FEC"/>
    <w:rsid w:val="00CE3C6A"/>
    <w:rsid w:val="00CE6742"/>
    <w:rsid w:val="00CE7402"/>
    <w:rsid w:val="00CF0295"/>
    <w:rsid w:val="00CF5497"/>
    <w:rsid w:val="00CF5F61"/>
    <w:rsid w:val="00D00083"/>
    <w:rsid w:val="00D000F2"/>
    <w:rsid w:val="00D00A50"/>
    <w:rsid w:val="00D00CDA"/>
    <w:rsid w:val="00D0188A"/>
    <w:rsid w:val="00D01F08"/>
    <w:rsid w:val="00D03227"/>
    <w:rsid w:val="00D04BD9"/>
    <w:rsid w:val="00D10106"/>
    <w:rsid w:val="00D10B74"/>
    <w:rsid w:val="00D12935"/>
    <w:rsid w:val="00D158AA"/>
    <w:rsid w:val="00D158F3"/>
    <w:rsid w:val="00D15912"/>
    <w:rsid w:val="00D16B50"/>
    <w:rsid w:val="00D2015A"/>
    <w:rsid w:val="00D23454"/>
    <w:rsid w:val="00D2425A"/>
    <w:rsid w:val="00D24408"/>
    <w:rsid w:val="00D26BA3"/>
    <w:rsid w:val="00D3298D"/>
    <w:rsid w:val="00D34B9E"/>
    <w:rsid w:val="00D351DC"/>
    <w:rsid w:val="00D365B7"/>
    <w:rsid w:val="00D370F9"/>
    <w:rsid w:val="00D37D5F"/>
    <w:rsid w:val="00D400DE"/>
    <w:rsid w:val="00D40B9A"/>
    <w:rsid w:val="00D413A3"/>
    <w:rsid w:val="00D41BE3"/>
    <w:rsid w:val="00D41F88"/>
    <w:rsid w:val="00D436C9"/>
    <w:rsid w:val="00D445F2"/>
    <w:rsid w:val="00D44730"/>
    <w:rsid w:val="00D564EB"/>
    <w:rsid w:val="00D572B8"/>
    <w:rsid w:val="00D57DC3"/>
    <w:rsid w:val="00D6007C"/>
    <w:rsid w:val="00D60E97"/>
    <w:rsid w:val="00D6269A"/>
    <w:rsid w:val="00D64A98"/>
    <w:rsid w:val="00D64E19"/>
    <w:rsid w:val="00D6795B"/>
    <w:rsid w:val="00D67E4E"/>
    <w:rsid w:val="00D713F5"/>
    <w:rsid w:val="00D723BF"/>
    <w:rsid w:val="00D72767"/>
    <w:rsid w:val="00D73AA9"/>
    <w:rsid w:val="00D744F8"/>
    <w:rsid w:val="00D74E6D"/>
    <w:rsid w:val="00D77535"/>
    <w:rsid w:val="00D80AE4"/>
    <w:rsid w:val="00D8332A"/>
    <w:rsid w:val="00D842C2"/>
    <w:rsid w:val="00D84521"/>
    <w:rsid w:val="00D84C3B"/>
    <w:rsid w:val="00D85FAF"/>
    <w:rsid w:val="00D9101C"/>
    <w:rsid w:val="00D92443"/>
    <w:rsid w:val="00D92580"/>
    <w:rsid w:val="00D92DDC"/>
    <w:rsid w:val="00D94A39"/>
    <w:rsid w:val="00D953C1"/>
    <w:rsid w:val="00D95613"/>
    <w:rsid w:val="00D976DF"/>
    <w:rsid w:val="00DA00A5"/>
    <w:rsid w:val="00DA089A"/>
    <w:rsid w:val="00DA1D83"/>
    <w:rsid w:val="00DA2343"/>
    <w:rsid w:val="00DA34D0"/>
    <w:rsid w:val="00DA4091"/>
    <w:rsid w:val="00DA4B0B"/>
    <w:rsid w:val="00DA617C"/>
    <w:rsid w:val="00DA6A6C"/>
    <w:rsid w:val="00DA7A9F"/>
    <w:rsid w:val="00DB0C30"/>
    <w:rsid w:val="00DB1345"/>
    <w:rsid w:val="00DB2B12"/>
    <w:rsid w:val="00DB3429"/>
    <w:rsid w:val="00DB3F6D"/>
    <w:rsid w:val="00DB4E65"/>
    <w:rsid w:val="00DB4ED7"/>
    <w:rsid w:val="00DB5B88"/>
    <w:rsid w:val="00DB6251"/>
    <w:rsid w:val="00DB75F2"/>
    <w:rsid w:val="00DC08EB"/>
    <w:rsid w:val="00DC1D8B"/>
    <w:rsid w:val="00DC1EBF"/>
    <w:rsid w:val="00DC1FBE"/>
    <w:rsid w:val="00DC2F6F"/>
    <w:rsid w:val="00DC436B"/>
    <w:rsid w:val="00DC4A96"/>
    <w:rsid w:val="00DC5445"/>
    <w:rsid w:val="00DC67DB"/>
    <w:rsid w:val="00DC77CA"/>
    <w:rsid w:val="00DD0220"/>
    <w:rsid w:val="00DD27E3"/>
    <w:rsid w:val="00DD2FD4"/>
    <w:rsid w:val="00DD37C5"/>
    <w:rsid w:val="00DD37CB"/>
    <w:rsid w:val="00DD4244"/>
    <w:rsid w:val="00DD428A"/>
    <w:rsid w:val="00DD4586"/>
    <w:rsid w:val="00DD496E"/>
    <w:rsid w:val="00DD75B1"/>
    <w:rsid w:val="00DD7676"/>
    <w:rsid w:val="00DE0838"/>
    <w:rsid w:val="00DE2DEE"/>
    <w:rsid w:val="00DE3123"/>
    <w:rsid w:val="00DE49F7"/>
    <w:rsid w:val="00DE5183"/>
    <w:rsid w:val="00DE557D"/>
    <w:rsid w:val="00DE6828"/>
    <w:rsid w:val="00DE795F"/>
    <w:rsid w:val="00DF2DB0"/>
    <w:rsid w:val="00DF6363"/>
    <w:rsid w:val="00DF649B"/>
    <w:rsid w:val="00DF65D4"/>
    <w:rsid w:val="00DF7A60"/>
    <w:rsid w:val="00E00223"/>
    <w:rsid w:val="00E00DCA"/>
    <w:rsid w:val="00E01E86"/>
    <w:rsid w:val="00E020D9"/>
    <w:rsid w:val="00E0676F"/>
    <w:rsid w:val="00E13B43"/>
    <w:rsid w:val="00E16052"/>
    <w:rsid w:val="00E167D0"/>
    <w:rsid w:val="00E16D88"/>
    <w:rsid w:val="00E17748"/>
    <w:rsid w:val="00E179D1"/>
    <w:rsid w:val="00E2026B"/>
    <w:rsid w:val="00E207C6"/>
    <w:rsid w:val="00E20B2A"/>
    <w:rsid w:val="00E211BC"/>
    <w:rsid w:val="00E21C15"/>
    <w:rsid w:val="00E22A6E"/>
    <w:rsid w:val="00E257DD"/>
    <w:rsid w:val="00E2629E"/>
    <w:rsid w:val="00E27A2B"/>
    <w:rsid w:val="00E27C02"/>
    <w:rsid w:val="00E311D1"/>
    <w:rsid w:val="00E3305D"/>
    <w:rsid w:val="00E364E8"/>
    <w:rsid w:val="00E408A9"/>
    <w:rsid w:val="00E42C56"/>
    <w:rsid w:val="00E42F73"/>
    <w:rsid w:val="00E4471D"/>
    <w:rsid w:val="00E45CB7"/>
    <w:rsid w:val="00E477A9"/>
    <w:rsid w:val="00E50CD0"/>
    <w:rsid w:val="00E52E21"/>
    <w:rsid w:val="00E549F8"/>
    <w:rsid w:val="00E572B4"/>
    <w:rsid w:val="00E57A6A"/>
    <w:rsid w:val="00E60326"/>
    <w:rsid w:val="00E60398"/>
    <w:rsid w:val="00E62384"/>
    <w:rsid w:val="00E630B5"/>
    <w:rsid w:val="00E639DE"/>
    <w:rsid w:val="00E63E86"/>
    <w:rsid w:val="00E655F6"/>
    <w:rsid w:val="00E65A62"/>
    <w:rsid w:val="00E710BC"/>
    <w:rsid w:val="00E73CBC"/>
    <w:rsid w:val="00E74A9F"/>
    <w:rsid w:val="00E75276"/>
    <w:rsid w:val="00E75C94"/>
    <w:rsid w:val="00E75E61"/>
    <w:rsid w:val="00E77732"/>
    <w:rsid w:val="00E77F09"/>
    <w:rsid w:val="00E81E78"/>
    <w:rsid w:val="00E82E68"/>
    <w:rsid w:val="00E83B03"/>
    <w:rsid w:val="00E86EA1"/>
    <w:rsid w:val="00E87384"/>
    <w:rsid w:val="00E87CB0"/>
    <w:rsid w:val="00E910AF"/>
    <w:rsid w:val="00E910C5"/>
    <w:rsid w:val="00E910DB"/>
    <w:rsid w:val="00E91C9D"/>
    <w:rsid w:val="00E93E48"/>
    <w:rsid w:val="00EA24E9"/>
    <w:rsid w:val="00EA378D"/>
    <w:rsid w:val="00EA4357"/>
    <w:rsid w:val="00EA5007"/>
    <w:rsid w:val="00EA5AD4"/>
    <w:rsid w:val="00EA61A4"/>
    <w:rsid w:val="00EA721C"/>
    <w:rsid w:val="00EB031D"/>
    <w:rsid w:val="00EB0B9D"/>
    <w:rsid w:val="00EB328E"/>
    <w:rsid w:val="00EB4285"/>
    <w:rsid w:val="00EB48B2"/>
    <w:rsid w:val="00EB7ABD"/>
    <w:rsid w:val="00EB7D1B"/>
    <w:rsid w:val="00EC07C1"/>
    <w:rsid w:val="00EC2104"/>
    <w:rsid w:val="00EC341B"/>
    <w:rsid w:val="00EC4981"/>
    <w:rsid w:val="00ED00C8"/>
    <w:rsid w:val="00ED247B"/>
    <w:rsid w:val="00ED3573"/>
    <w:rsid w:val="00ED474B"/>
    <w:rsid w:val="00ED7744"/>
    <w:rsid w:val="00EE007A"/>
    <w:rsid w:val="00EE091A"/>
    <w:rsid w:val="00EE0D83"/>
    <w:rsid w:val="00EE2AA3"/>
    <w:rsid w:val="00EE2B7B"/>
    <w:rsid w:val="00EE3799"/>
    <w:rsid w:val="00EE4539"/>
    <w:rsid w:val="00EE5F1C"/>
    <w:rsid w:val="00EE61FE"/>
    <w:rsid w:val="00EF4B72"/>
    <w:rsid w:val="00EF4D6A"/>
    <w:rsid w:val="00EF4EDA"/>
    <w:rsid w:val="00EF561C"/>
    <w:rsid w:val="00EF61E5"/>
    <w:rsid w:val="00EF6FA6"/>
    <w:rsid w:val="00EF7162"/>
    <w:rsid w:val="00EF71B5"/>
    <w:rsid w:val="00EF741A"/>
    <w:rsid w:val="00F023EA"/>
    <w:rsid w:val="00F03C96"/>
    <w:rsid w:val="00F03FF7"/>
    <w:rsid w:val="00F04C18"/>
    <w:rsid w:val="00F05FB0"/>
    <w:rsid w:val="00F06D94"/>
    <w:rsid w:val="00F07952"/>
    <w:rsid w:val="00F1379A"/>
    <w:rsid w:val="00F14970"/>
    <w:rsid w:val="00F16708"/>
    <w:rsid w:val="00F17478"/>
    <w:rsid w:val="00F21B90"/>
    <w:rsid w:val="00F21D55"/>
    <w:rsid w:val="00F222AA"/>
    <w:rsid w:val="00F23008"/>
    <w:rsid w:val="00F2338A"/>
    <w:rsid w:val="00F234DB"/>
    <w:rsid w:val="00F23CF4"/>
    <w:rsid w:val="00F240D5"/>
    <w:rsid w:val="00F244A4"/>
    <w:rsid w:val="00F249E1"/>
    <w:rsid w:val="00F25E2C"/>
    <w:rsid w:val="00F265E9"/>
    <w:rsid w:val="00F30687"/>
    <w:rsid w:val="00F30F48"/>
    <w:rsid w:val="00F36340"/>
    <w:rsid w:val="00F36B44"/>
    <w:rsid w:val="00F373A1"/>
    <w:rsid w:val="00F37FE5"/>
    <w:rsid w:val="00F4009A"/>
    <w:rsid w:val="00F411AD"/>
    <w:rsid w:val="00F42AAC"/>
    <w:rsid w:val="00F43028"/>
    <w:rsid w:val="00F43199"/>
    <w:rsid w:val="00F45810"/>
    <w:rsid w:val="00F45F65"/>
    <w:rsid w:val="00F46050"/>
    <w:rsid w:val="00F464CD"/>
    <w:rsid w:val="00F465CF"/>
    <w:rsid w:val="00F46FC7"/>
    <w:rsid w:val="00F47048"/>
    <w:rsid w:val="00F47E92"/>
    <w:rsid w:val="00F530EE"/>
    <w:rsid w:val="00F534E5"/>
    <w:rsid w:val="00F53D3B"/>
    <w:rsid w:val="00F55C34"/>
    <w:rsid w:val="00F55D7F"/>
    <w:rsid w:val="00F56EC3"/>
    <w:rsid w:val="00F571E8"/>
    <w:rsid w:val="00F57546"/>
    <w:rsid w:val="00F575CE"/>
    <w:rsid w:val="00F60059"/>
    <w:rsid w:val="00F61CC5"/>
    <w:rsid w:val="00F62628"/>
    <w:rsid w:val="00F628F4"/>
    <w:rsid w:val="00F62F01"/>
    <w:rsid w:val="00F64F33"/>
    <w:rsid w:val="00F65AC3"/>
    <w:rsid w:val="00F66034"/>
    <w:rsid w:val="00F66525"/>
    <w:rsid w:val="00F66D51"/>
    <w:rsid w:val="00F7082A"/>
    <w:rsid w:val="00F74575"/>
    <w:rsid w:val="00F75449"/>
    <w:rsid w:val="00F7570D"/>
    <w:rsid w:val="00F77A17"/>
    <w:rsid w:val="00F8022B"/>
    <w:rsid w:val="00F80C82"/>
    <w:rsid w:val="00F818FF"/>
    <w:rsid w:val="00F82C61"/>
    <w:rsid w:val="00F82EA1"/>
    <w:rsid w:val="00F8739E"/>
    <w:rsid w:val="00F923B3"/>
    <w:rsid w:val="00F92ADD"/>
    <w:rsid w:val="00F93D81"/>
    <w:rsid w:val="00F95958"/>
    <w:rsid w:val="00F96CA1"/>
    <w:rsid w:val="00F972F8"/>
    <w:rsid w:val="00F976A7"/>
    <w:rsid w:val="00FA09B9"/>
    <w:rsid w:val="00FA5492"/>
    <w:rsid w:val="00FA68D1"/>
    <w:rsid w:val="00FA7215"/>
    <w:rsid w:val="00FA74E5"/>
    <w:rsid w:val="00FB055F"/>
    <w:rsid w:val="00FB09E3"/>
    <w:rsid w:val="00FB0FF4"/>
    <w:rsid w:val="00FB1238"/>
    <w:rsid w:val="00FB2E14"/>
    <w:rsid w:val="00FB493B"/>
    <w:rsid w:val="00FB5E26"/>
    <w:rsid w:val="00FB65CD"/>
    <w:rsid w:val="00FB75C2"/>
    <w:rsid w:val="00FC12FE"/>
    <w:rsid w:val="00FC3527"/>
    <w:rsid w:val="00FC36D9"/>
    <w:rsid w:val="00FC59B4"/>
    <w:rsid w:val="00FC5BC5"/>
    <w:rsid w:val="00FC75AD"/>
    <w:rsid w:val="00FD1E9E"/>
    <w:rsid w:val="00FD4C0D"/>
    <w:rsid w:val="00FD65FC"/>
    <w:rsid w:val="00FD6D18"/>
    <w:rsid w:val="00FE0D87"/>
    <w:rsid w:val="00FE229D"/>
    <w:rsid w:val="00FE4789"/>
    <w:rsid w:val="00FE75CD"/>
    <w:rsid w:val="00FF11CF"/>
    <w:rsid w:val="00FF21F5"/>
    <w:rsid w:val="00FF271E"/>
    <w:rsid w:val="00FF2FD1"/>
    <w:rsid w:val="00FF5D38"/>
    <w:rsid w:val="00FF5F2A"/>
    <w:rsid w:val="00FF6984"/>
    <w:rsid w:val="00FF6D53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03"/>
    <w:pPr>
      <w:spacing w:line="360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6F0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F03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6F03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0A6F03"/>
    <w:rPr>
      <w:rFonts w:ascii="Cambria" w:eastAsia="MS Gothic" w:hAnsi="Cambria"/>
      <w:b/>
      <w:bCs/>
      <w:i/>
      <w:iCs/>
      <w:color w:val="4F81BD"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85738E"/>
    <w:pPr>
      <w:ind w:left="720"/>
      <w:contextualSpacing/>
    </w:pPr>
  </w:style>
  <w:style w:type="paragraph" w:customStyle="1" w:styleId="s16">
    <w:name w:val="s_16"/>
    <w:basedOn w:val="a"/>
    <w:rsid w:val="000A6F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aliases w:val="Обычный (Web)1,Обычный (Web)11"/>
    <w:basedOn w:val="a"/>
    <w:uiPriority w:val="99"/>
    <w:unhideWhenUsed/>
    <w:rsid w:val="000A6F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6F0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0A6F03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A6F0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0A6F03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0A6F03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sz w:val="26"/>
      <w:szCs w:val="2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0A6F03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MS Mincho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A6F03"/>
  </w:style>
  <w:style w:type="character" w:customStyle="1" w:styleId="ab">
    <w:name w:val="Цветовое выделение"/>
    <w:uiPriority w:val="99"/>
    <w:rsid w:val="000A6F03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0A6F03"/>
    <w:rPr>
      <w:b/>
      <w:bCs/>
      <w:color w:val="106BBE"/>
    </w:rPr>
  </w:style>
  <w:style w:type="paragraph" w:customStyle="1" w:styleId="Default">
    <w:name w:val="Default"/>
    <w:rsid w:val="000A6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0A6F03"/>
  </w:style>
  <w:style w:type="character" w:customStyle="1" w:styleId="ucoz-forum-post">
    <w:name w:val="ucoz-forum-post"/>
    <w:basedOn w:val="a0"/>
    <w:rsid w:val="000A6F03"/>
  </w:style>
  <w:style w:type="paragraph" w:styleId="ad">
    <w:name w:val="footnote text"/>
    <w:aliases w:val="Footnote Text ICF"/>
    <w:basedOn w:val="a"/>
    <w:link w:val="ae"/>
    <w:uiPriority w:val="99"/>
    <w:rsid w:val="000A6F0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aliases w:val="Footnote Text ICF Знак"/>
    <w:link w:val="ad"/>
    <w:uiPriority w:val="99"/>
    <w:rsid w:val="000A6F03"/>
    <w:rPr>
      <w:rFonts w:ascii="Times New Roman" w:eastAsia="Times New Roman" w:hAnsi="Times New Roman"/>
    </w:rPr>
  </w:style>
  <w:style w:type="paragraph" w:customStyle="1" w:styleId="second">
    <w:name w:val="second"/>
    <w:basedOn w:val="a"/>
    <w:rsid w:val="000A6F03"/>
    <w:pPr>
      <w:keepNext/>
      <w:keepLines/>
      <w:spacing w:line="240" w:lineRule="auto"/>
      <w:ind w:left="504" w:hanging="50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H4ICF">
    <w:name w:val="DH4 ICF"/>
    <w:basedOn w:val="4"/>
    <w:uiPriority w:val="99"/>
    <w:rsid w:val="000A6F03"/>
    <w:pPr>
      <w:keepLines w:val="0"/>
      <w:spacing w:before="240" w:line="240" w:lineRule="auto"/>
      <w:ind w:left="720" w:hanging="720"/>
    </w:pPr>
    <w:rPr>
      <w:rFonts w:ascii="Times New Roman" w:eastAsia="Times New Roman" w:hAnsi="Times New Roman"/>
      <w:bCs w:val="0"/>
      <w:i w:val="0"/>
      <w:iCs w:val="0"/>
      <w:color w:val="auto"/>
      <w:sz w:val="20"/>
      <w:szCs w:val="20"/>
      <w:lang w:val="en-GB" w:eastAsia="ru-RU"/>
    </w:rPr>
  </w:style>
  <w:style w:type="paragraph" w:customStyle="1" w:styleId="ConsPlusNormal">
    <w:name w:val="ConsPlusNormal"/>
    <w:rsid w:val="000A6F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lNormal2ICF">
    <w:name w:val="ClNormal2 ICF"/>
    <w:basedOn w:val="a"/>
    <w:uiPriority w:val="99"/>
    <w:rsid w:val="000A6F03"/>
    <w:pPr>
      <w:keepNext/>
      <w:keepLines/>
      <w:spacing w:after="120" w:line="240" w:lineRule="auto"/>
      <w:ind w:left="720"/>
    </w:pPr>
    <w:rPr>
      <w:rFonts w:eastAsia="Times New Roman"/>
      <w:sz w:val="20"/>
      <w:szCs w:val="20"/>
      <w:lang w:val="en-GB" w:eastAsia="ru-RU"/>
    </w:rPr>
  </w:style>
  <w:style w:type="paragraph" w:styleId="af">
    <w:name w:val="No Spacing"/>
    <w:uiPriority w:val="1"/>
    <w:qFormat/>
    <w:rsid w:val="000A6F03"/>
    <w:rPr>
      <w:rFonts w:eastAsia="Times New Roman"/>
      <w:sz w:val="22"/>
      <w:szCs w:val="22"/>
    </w:rPr>
  </w:style>
  <w:style w:type="character" w:styleId="af0">
    <w:name w:val="Hyperlink"/>
    <w:uiPriority w:val="99"/>
    <w:unhideWhenUsed/>
    <w:rsid w:val="000A6F03"/>
    <w:rPr>
      <w:color w:val="0000FF"/>
      <w:u w:val="single"/>
    </w:rPr>
  </w:style>
  <w:style w:type="character" w:customStyle="1" w:styleId="af1">
    <w:name w:val="Текст примечания Знак"/>
    <w:link w:val="af2"/>
    <w:uiPriority w:val="99"/>
    <w:semiHidden/>
    <w:rsid w:val="000A6F03"/>
    <w:rPr>
      <w:rFonts w:ascii="Times New Roman" w:hAnsi="Times New Roman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0A6F03"/>
    <w:pPr>
      <w:spacing w:line="240" w:lineRule="auto"/>
    </w:pPr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0A6F03"/>
    <w:rPr>
      <w:rFonts w:ascii="Times New Roman" w:hAnsi="Times New Roman"/>
      <w:b/>
      <w:bCs/>
      <w:lang w:eastAsia="en-US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0A6F03"/>
    <w:rPr>
      <w:b/>
      <w:bCs/>
    </w:rPr>
  </w:style>
  <w:style w:type="character" w:customStyle="1" w:styleId="af5">
    <w:name w:val="Текст выноски Знак"/>
    <w:link w:val="af6"/>
    <w:uiPriority w:val="99"/>
    <w:semiHidden/>
    <w:rsid w:val="000A6F03"/>
    <w:rPr>
      <w:rFonts w:ascii="Tahoma" w:hAnsi="Tahoma" w:cs="Tahoma"/>
      <w:sz w:val="16"/>
      <w:szCs w:val="16"/>
      <w:lang w:eastAsia="en-US"/>
    </w:rPr>
  </w:style>
  <w:style w:type="paragraph" w:styleId="af6">
    <w:name w:val="Balloon Text"/>
    <w:basedOn w:val="a"/>
    <w:link w:val="af5"/>
    <w:uiPriority w:val="99"/>
    <w:semiHidden/>
    <w:unhideWhenUsed/>
    <w:rsid w:val="000A6F03"/>
    <w:pPr>
      <w:spacing w:line="240" w:lineRule="auto"/>
    </w:pPr>
    <w:rPr>
      <w:rFonts w:ascii="Tahoma" w:hAnsi="Tahoma" w:cs="Tahoma"/>
      <w:sz w:val="16"/>
      <w:szCs w:val="16"/>
    </w:rPr>
  </w:style>
  <w:style w:type="character" w:styleId="af7">
    <w:name w:val="footnote reference"/>
    <w:uiPriority w:val="99"/>
    <w:unhideWhenUsed/>
    <w:rsid w:val="000A6F03"/>
    <w:rPr>
      <w:vertAlign w:val="superscript"/>
    </w:rPr>
  </w:style>
  <w:style w:type="paragraph" w:styleId="af8">
    <w:name w:val="Revision"/>
    <w:hidden/>
    <w:uiPriority w:val="99"/>
    <w:semiHidden/>
    <w:rsid w:val="000A6F03"/>
    <w:rPr>
      <w:rFonts w:ascii="Times New Roman" w:hAnsi="Times New Roman"/>
      <w:sz w:val="28"/>
      <w:szCs w:val="22"/>
      <w:lang w:eastAsia="en-US"/>
    </w:rPr>
  </w:style>
  <w:style w:type="character" w:styleId="af9">
    <w:name w:val="Strong"/>
    <w:uiPriority w:val="22"/>
    <w:qFormat/>
    <w:rsid w:val="000A6F03"/>
    <w:rPr>
      <w:b/>
      <w:bCs/>
    </w:rPr>
  </w:style>
  <w:style w:type="paragraph" w:customStyle="1" w:styleId="Standard">
    <w:name w:val="Standard"/>
    <w:rsid w:val="000A6F0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0A6F0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/>
      <w:b/>
      <w:bCs/>
      <w:i/>
      <w:iCs/>
      <w:color w:val="4F81BD"/>
      <w:szCs w:val="24"/>
      <w:lang w:eastAsia="ru-RU"/>
    </w:rPr>
  </w:style>
  <w:style w:type="character" w:customStyle="1" w:styleId="afb">
    <w:name w:val="Выделенная цитата Знак"/>
    <w:link w:val="afa"/>
    <w:uiPriority w:val="30"/>
    <w:rsid w:val="000A6F03"/>
    <w:rPr>
      <w:rFonts w:ascii="Times New Roman" w:eastAsia="Times New Roman" w:hAnsi="Times New Roman"/>
      <w:b/>
      <w:bCs/>
      <w:i/>
      <w:iCs/>
      <w:color w:val="4F81BD"/>
      <w:sz w:val="28"/>
      <w:szCs w:val="24"/>
    </w:rPr>
  </w:style>
  <w:style w:type="paragraph" w:customStyle="1" w:styleId="chapter">
    <w:name w:val="chapter"/>
    <w:basedOn w:val="a"/>
    <w:rsid w:val="000A6F03"/>
    <w:pPr>
      <w:keepNext/>
      <w:keepLines/>
      <w:spacing w:before="180" w:line="240" w:lineRule="auto"/>
    </w:pPr>
    <w:rPr>
      <w:rFonts w:eastAsia="Times New Roman"/>
      <w:b/>
      <w:i/>
      <w:szCs w:val="20"/>
      <w:lang w:val="en-GB" w:eastAsia="ru-RU"/>
    </w:rPr>
  </w:style>
  <w:style w:type="character" w:styleId="afc">
    <w:name w:val="Emphasis"/>
    <w:uiPriority w:val="20"/>
    <w:qFormat/>
    <w:rsid w:val="000A6F03"/>
    <w:rPr>
      <w:i/>
      <w:iCs/>
    </w:rPr>
  </w:style>
  <w:style w:type="character" w:customStyle="1" w:styleId="ft29">
    <w:name w:val="ft29"/>
    <w:basedOn w:val="a0"/>
    <w:rsid w:val="00A25957"/>
  </w:style>
  <w:style w:type="paragraph" w:styleId="afd">
    <w:name w:val="Body Text Indent"/>
    <w:basedOn w:val="a"/>
    <w:link w:val="afe"/>
    <w:unhideWhenUsed/>
    <w:rsid w:val="00C04180"/>
    <w:pPr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link w:val="afd"/>
    <w:rsid w:val="00C04180"/>
    <w:rPr>
      <w:rFonts w:ascii="Times New Roman" w:eastAsia="Times New Roman" w:hAnsi="Times New Roman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346E01"/>
    <w:pPr>
      <w:spacing w:after="120"/>
    </w:pPr>
  </w:style>
  <w:style w:type="character" w:customStyle="1" w:styleId="aff0">
    <w:name w:val="Основной текст Знак"/>
    <w:link w:val="aff"/>
    <w:uiPriority w:val="99"/>
    <w:semiHidden/>
    <w:rsid w:val="00346E01"/>
    <w:rPr>
      <w:rFonts w:ascii="Times New Roman" w:hAnsi="Times New Roman"/>
      <w:sz w:val="28"/>
      <w:szCs w:val="22"/>
      <w:lang w:eastAsia="en-US"/>
    </w:rPr>
  </w:style>
  <w:style w:type="table" w:styleId="aff1">
    <w:name w:val="Table Grid"/>
    <w:basedOn w:val="a1"/>
    <w:uiPriority w:val="59"/>
    <w:rsid w:val="00346E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caption"/>
    <w:basedOn w:val="a"/>
    <w:qFormat/>
    <w:rsid w:val="00346E01"/>
    <w:pPr>
      <w:spacing w:line="240" w:lineRule="auto"/>
      <w:ind w:firstLine="720"/>
      <w:jc w:val="center"/>
    </w:pPr>
    <w:rPr>
      <w:rFonts w:eastAsia="Times New Roman"/>
      <w:b/>
      <w:szCs w:val="20"/>
      <w:lang w:eastAsia="ru-RU"/>
    </w:rPr>
  </w:style>
  <w:style w:type="paragraph" w:customStyle="1" w:styleId="11">
    <w:name w:val="Обычный1"/>
    <w:uiPriority w:val="99"/>
    <w:rsid w:val="00346E01"/>
    <w:rPr>
      <w:rFonts w:ascii="Times New Roman" w:eastAsia="Times New Roman" w:hAnsi="Times New Roman"/>
    </w:rPr>
  </w:style>
  <w:style w:type="paragraph" w:customStyle="1" w:styleId="HH">
    <w:name w:val="HH"/>
    <w:rsid w:val="003E549E"/>
    <w:pPr>
      <w:keepNext/>
      <w:widowControl w:val="0"/>
      <w:autoSpaceDE w:val="0"/>
      <w:autoSpaceDN w:val="0"/>
      <w:adjustRightInd w:val="0"/>
      <w:spacing w:line="205" w:lineRule="atLeas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aff3">
    <w:name w:val="Внимание: недобросовестность!"/>
    <w:basedOn w:val="a"/>
    <w:next w:val="a"/>
    <w:uiPriority w:val="99"/>
    <w:rsid w:val="0070524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f4">
    <w:name w:val="Выделение для Базового Поиска"/>
    <w:basedOn w:val="ab"/>
    <w:uiPriority w:val="99"/>
    <w:rsid w:val="00705240"/>
    <w:rPr>
      <w:rFonts w:cs="Times New Roman"/>
      <w:b/>
      <w:bCs/>
      <w:color w:val="0058A9"/>
    </w:rPr>
  </w:style>
  <w:style w:type="character" w:styleId="aff5">
    <w:name w:val="annotation reference"/>
    <w:basedOn w:val="a0"/>
    <w:uiPriority w:val="99"/>
    <w:semiHidden/>
    <w:unhideWhenUsed/>
    <w:rsid w:val="002E0593"/>
    <w:rPr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0593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02504"/>
  </w:style>
  <w:style w:type="character" w:customStyle="1" w:styleId="14">
    <w:name w:val="Текст примечания Знак1"/>
    <w:basedOn w:val="a0"/>
    <w:uiPriority w:val="99"/>
    <w:semiHidden/>
    <w:rsid w:val="00B02504"/>
    <w:rPr>
      <w:sz w:val="20"/>
      <w:szCs w:val="20"/>
    </w:rPr>
  </w:style>
  <w:style w:type="character" w:customStyle="1" w:styleId="15">
    <w:name w:val="Тема примечания Знак1"/>
    <w:basedOn w:val="14"/>
    <w:uiPriority w:val="99"/>
    <w:semiHidden/>
    <w:rsid w:val="00B02504"/>
    <w:rPr>
      <w:b/>
      <w:bCs/>
      <w:sz w:val="20"/>
      <w:szCs w:val="20"/>
    </w:rPr>
  </w:style>
  <w:style w:type="character" w:customStyle="1" w:styleId="16">
    <w:name w:val="Текст комментария Знак1"/>
    <w:basedOn w:val="a0"/>
    <w:uiPriority w:val="99"/>
    <w:semiHidden/>
    <w:rsid w:val="00AD48F1"/>
    <w:rPr>
      <w:rFonts w:ascii="Times New Roman" w:eastAsia="Calibri" w:hAnsi="Times New Roman" w:cs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224095"/>
  </w:style>
  <w:style w:type="character" w:customStyle="1" w:styleId="17">
    <w:name w:val="Основной текст Знак1"/>
    <w:basedOn w:val="a0"/>
    <w:uiPriority w:val="99"/>
    <w:semiHidden/>
    <w:rsid w:val="007E32F3"/>
    <w:rPr>
      <w:rFonts w:ascii="Times New Roman" w:eastAsia="Calibri" w:hAnsi="Times New Roman" w:cs="Times New Roman"/>
      <w:sz w:val="28"/>
    </w:rPr>
  </w:style>
  <w:style w:type="character" w:customStyle="1" w:styleId="aff6">
    <w:name w:val="СКЛ Знак"/>
    <w:link w:val="aff7"/>
    <w:locked/>
    <w:rsid w:val="00DD27E3"/>
    <w:rPr>
      <w:rFonts w:ascii="Times New Roman" w:eastAsia="Times New Roman" w:hAnsi="Times New Roman"/>
      <w:color w:val="000000"/>
      <w:sz w:val="28"/>
      <w:szCs w:val="28"/>
      <w:shd w:val="clear" w:color="auto" w:fill="FFFFFF"/>
      <w:lang w:eastAsia="en-US"/>
    </w:rPr>
  </w:style>
  <w:style w:type="paragraph" w:customStyle="1" w:styleId="aff7">
    <w:name w:val="СКЛ"/>
    <w:link w:val="aff6"/>
    <w:qFormat/>
    <w:rsid w:val="00DD27E3"/>
    <w:pPr>
      <w:shd w:val="clear" w:color="auto" w:fill="FFFFFF"/>
      <w:ind w:firstLine="851"/>
      <w:jc w:val="both"/>
    </w:pPr>
    <w:rPr>
      <w:rFonts w:ascii="Times New Roman" w:eastAsia="Times New Roman" w:hAnsi="Times New Roman"/>
      <w:color w:val="000000"/>
      <w:sz w:val="28"/>
      <w:szCs w:val="28"/>
      <w:lang w:eastAsia="en-US"/>
    </w:rPr>
  </w:style>
  <w:style w:type="character" w:customStyle="1" w:styleId="-0">
    <w:name w:val="Скл- Знак"/>
    <w:link w:val="-"/>
    <w:locked/>
    <w:rsid w:val="00DD27E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-">
    <w:name w:val="Скл-"/>
    <w:basedOn w:val="a"/>
    <w:link w:val="-0"/>
    <w:rsid w:val="00DD27E3"/>
    <w:pPr>
      <w:numPr>
        <w:numId w:val="27"/>
      </w:numPr>
      <w:shd w:val="clear" w:color="auto" w:fill="FFFFFF"/>
      <w:autoSpaceDE w:val="0"/>
      <w:autoSpaceDN w:val="0"/>
      <w:adjustRightInd w:val="0"/>
      <w:spacing w:line="240" w:lineRule="auto"/>
      <w:jc w:val="both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03"/>
    <w:pPr>
      <w:spacing w:line="360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6F0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F03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6F03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0A6F03"/>
    <w:rPr>
      <w:rFonts w:ascii="Cambria" w:eastAsia="MS Gothic" w:hAnsi="Cambria"/>
      <w:b/>
      <w:bCs/>
      <w:i/>
      <w:iCs/>
      <w:color w:val="4F81BD"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85738E"/>
    <w:pPr>
      <w:ind w:left="720"/>
      <w:contextualSpacing/>
    </w:pPr>
  </w:style>
  <w:style w:type="paragraph" w:customStyle="1" w:styleId="s16">
    <w:name w:val="s_16"/>
    <w:basedOn w:val="a"/>
    <w:rsid w:val="000A6F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aliases w:val="Обычный (Web)1,Обычный (Web)11"/>
    <w:basedOn w:val="a"/>
    <w:uiPriority w:val="99"/>
    <w:unhideWhenUsed/>
    <w:rsid w:val="000A6F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6F0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0A6F03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A6F0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0A6F03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0A6F03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sz w:val="26"/>
      <w:szCs w:val="2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0A6F03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MS Mincho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A6F03"/>
  </w:style>
  <w:style w:type="character" w:customStyle="1" w:styleId="ab">
    <w:name w:val="Цветовое выделение"/>
    <w:uiPriority w:val="99"/>
    <w:rsid w:val="000A6F03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0A6F03"/>
    <w:rPr>
      <w:b/>
      <w:bCs/>
      <w:color w:val="106BBE"/>
    </w:rPr>
  </w:style>
  <w:style w:type="paragraph" w:customStyle="1" w:styleId="Default">
    <w:name w:val="Default"/>
    <w:rsid w:val="000A6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0A6F03"/>
  </w:style>
  <w:style w:type="character" w:customStyle="1" w:styleId="ucoz-forum-post">
    <w:name w:val="ucoz-forum-post"/>
    <w:basedOn w:val="a0"/>
    <w:rsid w:val="000A6F03"/>
  </w:style>
  <w:style w:type="paragraph" w:styleId="ad">
    <w:name w:val="footnote text"/>
    <w:aliases w:val="Footnote Text ICF"/>
    <w:basedOn w:val="a"/>
    <w:link w:val="ae"/>
    <w:uiPriority w:val="99"/>
    <w:rsid w:val="000A6F0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aliases w:val="Footnote Text ICF Знак"/>
    <w:link w:val="ad"/>
    <w:uiPriority w:val="99"/>
    <w:rsid w:val="000A6F03"/>
    <w:rPr>
      <w:rFonts w:ascii="Times New Roman" w:eastAsia="Times New Roman" w:hAnsi="Times New Roman"/>
    </w:rPr>
  </w:style>
  <w:style w:type="paragraph" w:customStyle="1" w:styleId="second">
    <w:name w:val="second"/>
    <w:basedOn w:val="a"/>
    <w:rsid w:val="000A6F03"/>
    <w:pPr>
      <w:keepNext/>
      <w:keepLines/>
      <w:spacing w:line="240" w:lineRule="auto"/>
      <w:ind w:left="504" w:hanging="50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H4ICF">
    <w:name w:val="DH4 ICF"/>
    <w:basedOn w:val="4"/>
    <w:uiPriority w:val="99"/>
    <w:rsid w:val="000A6F03"/>
    <w:pPr>
      <w:keepLines w:val="0"/>
      <w:spacing w:before="240" w:line="240" w:lineRule="auto"/>
      <w:ind w:left="720" w:hanging="720"/>
    </w:pPr>
    <w:rPr>
      <w:rFonts w:ascii="Times New Roman" w:eastAsia="Times New Roman" w:hAnsi="Times New Roman"/>
      <w:bCs w:val="0"/>
      <w:i w:val="0"/>
      <w:iCs w:val="0"/>
      <w:color w:val="auto"/>
      <w:sz w:val="20"/>
      <w:szCs w:val="20"/>
      <w:lang w:val="en-GB" w:eastAsia="ru-RU"/>
    </w:rPr>
  </w:style>
  <w:style w:type="paragraph" w:customStyle="1" w:styleId="ConsPlusNormal">
    <w:name w:val="ConsPlusNormal"/>
    <w:rsid w:val="000A6F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lNormal2ICF">
    <w:name w:val="ClNormal2 ICF"/>
    <w:basedOn w:val="a"/>
    <w:uiPriority w:val="99"/>
    <w:rsid w:val="000A6F03"/>
    <w:pPr>
      <w:keepNext/>
      <w:keepLines/>
      <w:spacing w:after="120" w:line="240" w:lineRule="auto"/>
      <w:ind w:left="720"/>
    </w:pPr>
    <w:rPr>
      <w:rFonts w:eastAsia="Times New Roman"/>
      <w:sz w:val="20"/>
      <w:szCs w:val="20"/>
      <w:lang w:val="en-GB" w:eastAsia="ru-RU"/>
    </w:rPr>
  </w:style>
  <w:style w:type="paragraph" w:styleId="af">
    <w:name w:val="No Spacing"/>
    <w:uiPriority w:val="1"/>
    <w:qFormat/>
    <w:rsid w:val="000A6F03"/>
    <w:rPr>
      <w:rFonts w:eastAsia="Times New Roman"/>
      <w:sz w:val="22"/>
      <w:szCs w:val="22"/>
    </w:rPr>
  </w:style>
  <w:style w:type="character" w:styleId="af0">
    <w:name w:val="Hyperlink"/>
    <w:uiPriority w:val="99"/>
    <w:unhideWhenUsed/>
    <w:rsid w:val="000A6F03"/>
    <w:rPr>
      <w:color w:val="0000FF"/>
      <w:u w:val="single"/>
    </w:rPr>
  </w:style>
  <w:style w:type="character" w:customStyle="1" w:styleId="af1">
    <w:name w:val="Текст примечания Знак"/>
    <w:link w:val="af2"/>
    <w:uiPriority w:val="99"/>
    <w:semiHidden/>
    <w:rsid w:val="000A6F03"/>
    <w:rPr>
      <w:rFonts w:ascii="Times New Roman" w:hAnsi="Times New Roman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0A6F03"/>
    <w:pPr>
      <w:spacing w:line="240" w:lineRule="auto"/>
    </w:pPr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0A6F03"/>
    <w:rPr>
      <w:rFonts w:ascii="Times New Roman" w:hAnsi="Times New Roman"/>
      <w:b/>
      <w:bCs/>
      <w:lang w:eastAsia="en-US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0A6F03"/>
    <w:rPr>
      <w:b/>
      <w:bCs/>
    </w:rPr>
  </w:style>
  <w:style w:type="character" w:customStyle="1" w:styleId="af5">
    <w:name w:val="Текст выноски Знак"/>
    <w:link w:val="af6"/>
    <w:uiPriority w:val="99"/>
    <w:semiHidden/>
    <w:rsid w:val="000A6F03"/>
    <w:rPr>
      <w:rFonts w:ascii="Tahoma" w:hAnsi="Tahoma" w:cs="Tahoma"/>
      <w:sz w:val="16"/>
      <w:szCs w:val="16"/>
      <w:lang w:eastAsia="en-US"/>
    </w:rPr>
  </w:style>
  <w:style w:type="paragraph" w:styleId="af6">
    <w:name w:val="Balloon Text"/>
    <w:basedOn w:val="a"/>
    <w:link w:val="af5"/>
    <w:uiPriority w:val="99"/>
    <w:semiHidden/>
    <w:unhideWhenUsed/>
    <w:rsid w:val="000A6F03"/>
    <w:pPr>
      <w:spacing w:line="240" w:lineRule="auto"/>
    </w:pPr>
    <w:rPr>
      <w:rFonts w:ascii="Tahoma" w:hAnsi="Tahoma" w:cs="Tahoma"/>
      <w:sz w:val="16"/>
      <w:szCs w:val="16"/>
    </w:rPr>
  </w:style>
  <w:style w:type="character" w:styleId="af7">
    <w:name w:val="footnote reference"/>
    <w:uiPriority w:val="99"/>
    <w:unhideWhenUsed/>
    <w:rsid w:val="000A6F03"/>
    <w:rPr>
      <w:vertAlign w:val="superscript"/>
    </w:rPr>
  </w:style>
  <w:style w:type="paragraph" w:styleId="af8">
    <w:name w:val="Revision"/>
    <w:hidden/>
    <w:uiPriority w:val="99"/>
    <w:semiHidden/>
    <w:rsid w:val="000A6F03"/>
    <w:rPr>
      <w:rFonts w:ascii="Times New Roman" w:hAnsi="Times New Roman"/>
      <w:sz w:val="28"/>
      <w:szCs w:val="22"/>
      <w:lang w:eastAsia="en-US"/>
    </w:rPr>
  </w:style>
  <w:style w:type="character" w:styleId="af9">
    <w:name w:val="Strong"/>
    <w:uiPriority w:val="22"/>
    <w:qFormat/>
    <w:rsid w:val="000A6F03"/>
    <w:rPr>
      <w:b/>
      <w:bCs/>
    </w:rPr>
  </w:style>
  <w:style w:type="paragraph" w:customStyle="1" w:styleId="Standard">
    <w:name w:val="Standard"/>
    <w:rsid w:val="000A6F0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0A6F0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/>
      <w:b/>
      <w:bCs/>
      <w:i/>
      <w:iCs/>
      <w:color w:val="4F81BD"/>
      <w:szCs w:val="24"/>
      <w:lang w:eastAsia="ru-RU"/>
    </w:rPr>
  </w:style>
  <w:style w:type="character" w:customStyle="1" w:styleId="afb">
    <w:name w:val="Выделенная цитата Знак"/>
    <w:link w:val="afa"/>
    <w:uiPriority w:val="30"/>
    <w:rsid w:val="000A6F03"/>
    <w:rPr>
      <w:rFonts w:ascii="Times New Roman" w:eastAsia="Times New Roman" w:hAnsi="Times New Roman"/>
      <w:b/>
      <w:bCs/>
      <w:i/>
      <w:iCs/>
      <w:color w:val="4F81BD"/>
      <w:sz w:val="28"/>
      <w:szCs w:val="24"/>
    </w:rPr>
  </w:style>
  <w:style w:type="paragraph" w:customStyle="1" w:styleId="chapter">
    <w:name w:val="chapter"/>
    <w:basedOn w:val="a"/>
    <w:rsid w:val="000A6F03"/>
    <w:pPr>
      <w:keepNext/>
      <w:keepLines/>
      <w:spacing w:before="180" w:line="240" w:lineRule="auto"/>
    </w:pPr>
    <w:rPr>
      <w:rFonts w:eastAsia="Times New Roman"/>
      <w:b/>
      <w:i/>
      <w:szCs w:val="20"/>
      <w:lang w:val="en-GB" w:eastAsia="ru-RU"/>
    </w:rPr>
  </w:style>
  <w:style w:type="character" w:styleId="afc">
    <w:name w:val="Emphasis"/>
    <w:uiPriority w:val="20"/>
    <w:qFormat/>
    <w:rsid w:val="000A6F03"/>
    <w:rPr>
      <w:i/>
      <w:iCs/>
    </w:rPr>
  </w:style>
  <w:style w:type="character" w:customStyle="1" w:styleId="ft29">
    <w:name w:val="ft29"/>
    <w:basedOn w:val="a0"/>
    <w:rsid w:val="00A25957"/>
  </w:style>
  <w:style w:type="paragraph" w:styleId="afd">
    <w:name w:val="Body Text Indent"/>
    <w:basedOn w:val="a"/>
    <w:link w:val="afe"/>
    <w:unhideWhenUsed/>
    <w:rsid w:val="00C04180"/>
    <w:pPr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link w:val="afd"/>
    <w:rsid w:val="00C04180"/>
    <w:rPr>
      <w:rFonts w:ascii="Times New Roman" w:eastAsia="Times New Roman" w:hAnsi="Times New Roman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346E01"/>
    <w:pPr>
      <w:spacing w:after="120"/>
    </w:pPr>
  </w:style>
  <w:style w:type="character" w:customStyle="1" w:styleId="aff0">
    <w:name w:val="Основной текст Знак"/>
    <w:link w:val="aff"/>
    <w:uiPriority w:val="99"/>
    <w:semiHidden/>
    <w:rsid w:val="00346E01"/>
    <w:rPr>
      <w:rFonts w:ascii="Times New Roman" w:hAnsi="Times New Roman"/>
      <w:sz w:val="28"/>
      <w:szCs w:val="22"/>
      <w:lang w:eastAsia="en-US"/>
    </w:rPr>
  </w:style>
  <w:style w:type="table" w:styleId="aff1">
    <w:name w:val="Table Grid"/>
    <w:basedOn w:val="a1"/>
    <w:uiPriority w:val="59"/>
    <w:rsid w:val="00346E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caption"/>
    <w:basedOn w:val="a"/>
    <w:qFormat/>
    <w:rsid w:val="00346E01"/>
    <w:pPr>
      <w:spacing w:line="240" w:lineRule="auto"/>
      <w:ind w:firstLine="720"/>
      <w:jc w:val="center"/>
    </w:pPr>
    <w:rPr>
      <w:rFonts w:eastAsia="Times New Roman"/>
      <w:b/>
      <w:szCs w:val="20"/>
      <w:lang w:eastAsia="ru-RU"/>
    </w:rPr>
  </w:style>
  <w:style w:type="paragraph" w:customStyle="1" w:styleId="11">
    <w:name w:val="Обычный1"/>
    <w:uiPriority w:val="99"/>
    <w:rsid w:val="00346E01"/>
    <w:rPr>
      <w:rFonts w:ascii="Times New Roman" w:eastAsia="Times New Roman" w:hAnsi="Times New Roman"/>
    </w:rPr>
  </w:style>
  <w:style w:type="paragraph" w:customStyle="1" w:styleId="HH">
    <w:name w:val="HH"/>
    <w:rsid w:val="003E549E"/>
    <w:pPr>
      <w:keepNext/>
      <w:widowControl w:val="0"/>
      <w:autoSpaceDE w:val="0"/>
      <w:autoSpaceDN w:val="0"/>
      <w:adjustRightInd w:val="0"/>
      <w:spacing w:line="205" w:lineRule="atLeas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aff3">
    <w:name w:val="Внимание: недобросовестность!"/>
    <w:basedOn w:val="a"/>
    <w:next w:val="a"/>
    <w:uiPriority w:val="99"/>
    <w:rsid w:val="0070524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f4">
    <w:name w:val="Выделение для Базового Поиска"/>
    <w:basedOn w:val="ab"/>
    <w:uiPriority w:val="99"/>
    <w:rsid w:val="00705240"/>
    <w:rPr>
      <w:rFonts w:cs="Times New Roman"/>
      <w:b/>
      <w:bCs/>
      <w:color w:val="0058A9"/>
    </w:rPr>
  </w:style>
  <w:style w:type="character" w:styleId="aff5">
    <w:name w:val="annotation reference"/>
    <w:basedOn w:val="a0"/>
    <w:uiPriority w:val="99"/>
    <w:semiHidden/>
    <w:unhideWhenUsed/>
    <w:rsid w:val="002E0593"/>
    <w:rPr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0593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02504"/>
  </w:style>
  <w:style w:type="character" w:customStyle="1" w:styleId="14">
    <w:name w:val="Текст примечания Знак1"/>
    <w:basedOn w:val="a0"/>
    <w:uiPriority w:val="99"/>
    <w:semiHidden/>
    <w:rsid w:val="00B02504"/>
    <w:rPr>
      <w:sz w:val="20"/>
      <w:szCs w:val="20"/>
    </w:rPr>
  </w:style>
  <w:style w:type="character" w:customStyle="1" w:styleId="15">
    <w:name w:val="Тема примечания Знак1"/>
    <w:basedOn w:val="14"/>
    <w:uiPriority w:val="99"/>
    <w:semiHidden/>
    <w:rsid w:val="00B02504"/>
    <w:rPr>
      <w:b/>
      <w:bCs/>
      <w:sz w:val="20"/>
      <w:szCs w:val="20"/>
    </w:rPr>
  </w:style>
  <w:style w:type="character" w:customStyle="1" w:styleId="16">
    <w:name w:val="Текст комментария Знак1"/>
    <w:basedOn w:val="a0"/>
    <w:uiPriority w:val="99"/>
    <w:semiHidden/>
    <w:rsid w:val="00AD48F1"/>
    <w:rPr>
      <w:rFonts w:ascii="Times New Roman" w:eastAsia="Calibri" w:hAnsi="Times New Roman" w:cs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224095"/>
  </w:style>
  <w:style w:type="character" w:customStyle="1" w:styleId="17">
    <w:name w:val="Основной текст Знак1"/>
    <w:basedOn w:val="a0"/>
    <w:uiPriority w:val="99"/>
    <w:semiHidden/>
    <w:rsid w:val="007E32F3"/>
    <w:rPr>
      <w:rFonts w:ascii="Times New Roman" w:eastAsia="Calibri" w:hAnsi="Times New Roman" w:cs="Times New Roman"/>
      <w:sz w:val="28"/>
    </w:rPr>
  </w:style>
  <w:style w:type="character" w:customStyle="1" w:styleId="aff6">
    <w:name w:val="СКЛ Знак"/>
    <w:link w:val="aff7"/>
    <w:locked/>
    <w:rsid w:val="00DD27E3"/>
    <w:rPr>
      <w:rFonts w:ascii="Times New Roman" w:eastAsia="Times New Roman" w:hAnsi="Times New Roman"/>
      <w:color w:val="000000"/>
      <w:sz w:val="28"/>
      <w:szCs w:val="28"/>
      <w:shd w:val="clear" w:color="auto" w:fill="FFFFFF"/>
      <w:lang w:eastAsia="en-US"/>
    </w:rPr>
  </w:style>
  <w:style w:type="paragraph" w:customStyle="1" w:styleId="aff7">
    <w:name w:val="СКЛ"/>
    <w:link w:val="aff6"/>
    <w:qFormat/>
    <w:rsid w:val="00DD27E3"/>
    <w:pPr>
      <w:shd w:val="clear" w:color="auto" w:fill="FFFFFF"/>
      <w:ind w:firstLine="851"/>
      <w:jc w:val="both"/>
    </w:pPr>
    <w:rPr>
      <w:rFonts w:ascii="Times New Roman" w:eastAsia="Times New Roman" w:hAnsi="Times New Roman"/>
      <w:color w:val="000000"/>
      <w:sz w:val="28"/>
      <w:szCs w:val="28"/>
      <w:lang w:eastAsia="en-US"/>
    </w:rPr>
  </w:style>
  <w:style w:type="character" w:customStyle="1" w:styleId="-0">
    <w:name w:val="Скл- Знак"/>
    <w:link w:val="-"/>
    <w:locked/>
    <w:rsid w:val="00DD27E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-">
    <w:name w:val="Скл-"/>
    <w:basedOn w:val="a"/>
    <w:link w:val="-0"/>
    <w:rsid w:val="00DD27E3"/>
    <w:pPr>
      <w:numPr>
        <w:numId w:val="27"/>
      </w:numPr>
      <w:shd w:val="clear" w:color="auto" w:fill="FFFFFF"/>
      <w:autoSpaceDE w:val="0"/>
      <w:autoSpaceDN w:val="0"/>
      <w:adjustRightInd w:val="0"/>
      <w:spacing w:line="240" w:lineRule="auto"/>
      <w:jc w:val="both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hyperlink" Target="http://mkb-10.com/index.php?pid=16002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309914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kb-10.com/index.php?pid=317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D8A6-18E9-46D7-A2A7-F10DECA8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518</Pages>
  <Words>80938</Words>
  <Characters>461352</Characters>
  <Application>Microsoft Office Word</Application>
  <DocSecurity>0</DocSecurity>
  <Lines>3844</Lines>
  <Paragraphs>1082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541208</CharactersWithSpaces>
  <SharedDoc>false</SharedDoc>
  <HLinks>
    <vt:vector size="18" baseType="variant">
      <vt:variant>
        <vt:i4>8061041</vt:i4>
      </vt:variant>
      <vt:variant>
        <vt:i4>6</vt:i4>
      </vt:variant>
      <vt:variant>
        <vt:i4>0</vt:i4>
      </vt:variant>
      <vt:variant>
        <vt:i4>5</vt:i4>
      </vt:variant>
      <vt:variant>
        <vt:lpwstr>http://mkb-10.com/</vt:lpwstr>
      </vt:variant>
      <vt:variant>
        <vt:lpwstr/>
      </vt:variant>
      <vt:variant>
        <vt:i4>68813874</vt:i4>
      </vt:variant>
      <vt:variant>
        <vt:i4>3</vt:i4>
      </vt:variant>
      <vt:variant>
        <vt:i4>0</vt:i4>
      </vt:variant>
      <vt:variant>
        <vt:i4>5</vt:i4>
      </vt:variant>
      <vt:variant>
        <vt:lpwstr>D:\СПбИУВЭК\КИК\Приказ Министерства труда и социальной защиты РФ от 17 декаб.rtf</vt:lpwstr>
      </vt:variant>
      <vt:variant>
        <vt:lpwstr>sub_100111</vt:lpwstr>
      </vt:variant>
      <vt:variant>
        <vt:i4>68879410</vt:i4>
      </vt:variant>
      <vt:variant>
        <vt:i4>0</vt:i4>
      </vt:variant>
      <vt:variant>
        <vt:i4>0</vt:i4>
      </vt:variant>
      <vt:variant>
        <vt:i4>5</vt:i4>
      </vt:variant>
      <vt:variant>
        <vt:lpwstr>D:\СПбИУВЭК\КИК\Приказ Министерства труда и социальной защиты РФ от 17 декаб.rtf</vt:lpwstr>
      </vt:variant>
      <vt:variant>
        <vt:lpwstr>sub_100011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критериев МСЭ по детям</dc:title>
  <dc:creator>www.invalidnost.com</dc:creator>
  <cp:lastModifiedBy>punsh</cp:lastModifiedBy>
  <cp:revision>8</cp:revision>
  <cp:lastPrinted>2017-04-27T11:38:00Z</cp:lastPrinted>
  <dcterms:created xsi:type="dcterms:W3CDTF">2017-05-17T02:23:00Z</dcterms:created>
  <dcterms:modified xsi:type="dcterms:W3CDTF">2017-06-28T07:25:00Z</dcterms:modified>
</cp:coreProperties>
</file>