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67" w:rsidRDefault="00595067" w:rsidP="00595067">
      <w:r>
        <w:t>ПРИЛОЖЕНИЕ К ПРИКАЗУ ФГУ «ФБМСЭ» ОТ 25.06.09 № 374</w:t>
      </w:r>
    </w:p>
    <w:p w:rsidR="00595067" w:rsidRDefault="00595067" w:rsidP="00595067"/>
    <w:p w:rsidR="00595067" w:rsidRPr="00595067" w:rsidRDefault="00595067" w:rsidP="00595067">
      <w:pPr>
        <w:rPr>
          <w:b/>
        </w:rPr>
      </w:pPr>
      <w:r w:rsidRPr="00595067">
        <w:rPr>
          <w:b/>
        </w:rPr>
        <w:t>ИНСТРУКЦИЯ ПО ОРГАНИЗАЦИИ ПРОИЗВОДСТВА СУДЕБНЫХ МЕДИКО-СОЦИАЛЬНЫХ ЭКСПЕРТИЗ В ФЕДЕРАЛЬНОМ ГОСУДАРСТВЕННОМ УЧРЕЖДЕНИИ «ФЕДЕРАЛЬНОЕ БЮРО МЕДИКО-СОЦИАЛЬНОЙ ЭКСПЕРТИЗЫ»</w:t>
      </w:r>
    </w:p>
    <w:p w:rsidR="00595067" w:rsidRDefault="00595067" w:rsidP="00595067">
      <w:r>
        <w:t>(В РЕД. ПРИКАЗА ФГУ «ФБМСЭ» ОТ 30.07.2009 № 458)</w:t>
      </w:r>
    </w:p>
    <w:p w:rsidR="00595067" w:rsidRDefault="00595067" w:rsidP="00595067"/>
    <w:p w:rsidR="00595067" w:rsidRPr="00595067" w:rsidRDefault="00595067" w:rsidP="00595067">
      <w:pPr>
        <w:rPr>
          <w:b/>
        </w:rPr>
      </w:pPr>
      <w:r w:rsidRPr="00595067">
        <w:rPr>
          <w:b/>
        </w:rPr>
        <w:t>I. Общие положения</w:t>
      </w:r>
    </w:p>
    <w:p w:rsidR="00595067" w:rsidRDefault="00595067" w:rsidP="00595067">
      <w:r>
        <w:t xml:space="preserve">1. </w:t>
      </w:r>
      <w:proofErr w:type="gramStart"/>
      <w:r>
        <w:t xml:space="preserve">Настоящая Инструкция определяет условия и порядок производства судебных медико-социальных экспертиз (далее — экспертиза) в федеральном государственном учреждении </w:t>
      </w:r>
      <w:hyperlink r:id="rId7" w:history="1">
        <w:r w:rsidRPr="008B7D0A">
          <w:rPr>
            <w:rStyle w:val="a9"/>
          </w:rPr>
          <w:t>«Федеральное бюро медико-социальной экспертизы»</w:t>
        </w:r>
      </w:hyperlink>
      <w:r>
        <w:t xml:space="preserve"> (далее — ФГУ «ФБМСЭ») специалистом в области медико-социальной экспертизы (далее — эксперт) в соответствии с требованиями Конституции Российской Федерации, Основ законодательства Российской Федерации об охране здоровья граждан, Федерального закона от 24.11.1995 № 181-ФЗ «О социальной защите инвалидов в Российской Федерации», Федерального закона от</w:t>
      </w:r>
      <w:proofErr w:type="gramEnd"/>
      <w:r>
        <w:t xml:space="preserve"> 31.05.2001 № 73-Ф3 «О государственной судебно-экспертной деятельности в Российской Федерации», иных законодательных и нормативных правовых актов Российской Федерации, нормативных правовых актов Министерства здравоохранения и социального развития Российской Федерации, приказов ФМБА России, Устава ФГУ «ФБМСЭ».</w:t>
      </w:r>
    </w:p>
    <w:p w:rsidR="00595067" w:rsidRDefault="00595067" w:rsidP="00595067"/>
    <w:p w:rsidR="00595067" w:rsidRDefault="00595067" w:rsidP="00595067">
      <w:r>
        <w:t>2. Судебная медико-социальная экспертиза проводится в ФГУ «ФБМСЭ» в рамках гражданского судопроизводства на договорной основе в соответствии с п. 5.14 Устава ФГУ «ФБМСЭ».</w:t>
      </w:r>
    </w:p>
    <w:p w:rsidR="00595067" w:rsidRDefault="00595067" w:rsidP="00595067"/>
    <w:p w:rsidR="00595067" w:rsidRDefault="00595067" w:rsidP="00595067">
      <w:r>
        <w:t>3. Основаниями производства судебной медико-социальной экспертизы в ФГУ «ФБМСЭ» являются определение суда, постановление судьи.</w:t>
      </w:r>
    </w:p>
    <w:p w:rsidR="00595067" w:rsidRDefault="00595067" w:rsidP="00595067"/>
    <w:p w:rsidR="00595067" w:rsidRDefault="00595067" w:rsidP="00595067">
      <w:r>
        <w:t>4. При производстве судебных медико-социальных экспертиз ФГУ «ФБМСЭ» в соответствии с Федеральным законом от 31.05.2001 г. № 73-ФЗ «О государственной судебно-экспертной деятельности в Российской Федерации» осуществляет функции, исполняет обязанности, имеет права и несет ответственность как государственное судебно-экспертное учреждение.</w:t>
      </w:r>
    </w:p>
    <w:p w:rsidR="00595067" w:rsidRDefault="00595067" w:rsidP="00595067"/>
    <w:p w:rsidR="00595067" w:rsidRDefault="00595067" w:rsidP="00595067">
      <w:r>
        <w:t>5. Организация производства судебных медико-социальных экспертиз возлагается на руководителя ФГУ «ФБМСЭ» (далее — руководитель), который пользуется правами и выполняет обязанности руководителя в соответствии с Федеральным законом от 31.05.2001 № 73-Ф3 «О государственной судебно-экспертной деятельности в Российской Федерации», нормативными правовыми актами и настоящей Инструкцией.</w:t>
      </w:r>
    </w:p>
    <w:p w:rsidR="00595067" w:rsidRDefault="00595067" w:rsidP="00595067"/>
    <w:p w:rsidR="00595067" w:rsidRDefault="00595067" w:rsidP="00595067">
      <w:r>
        <w:t>6. Руководитель вправе делегировать часть своих полномочий по организации производства судебных медико-социальных экспертиз своим заместителям и руководителям структурных подразделений ФГУ «ФБМСЭ».</w:t>
      </w:r>
    </w:p>
    <w:p w:rsidR="00595067" w:rsidRDefault="00595067" w:rsidP="00595067"/>
    <w:p w:rsidR="00595067" w:rsidRDefault="00595067" w:rsidP="00595067">
      <w:r>
        <w:t>7. Производство судебных медико-социальных экспертиз осуществляется специалистом в области медико-социальной экспертизы (экспертом) на договорной основе.</w:t>
      </w:r>
    </w:p>
    <w:p w:rsidR="00595067" w:rsidRDefault="00595067" w:rsidP="00595067"/>
    <w:p w:rsidR="00595067" w:rsidRDefault="00595067" w:rsidP="00595067">
      <w:r>
        <w:t>8. Эксперт дает заключение от своего имени на основании проведенных исследований и несет за него личную ответственность, предусмотренную законодательством Российской Федерации.</w:t>
      </w:r>
    </w:p>
    <w:p w:rsidR="00595067" w:rsidRDefault="00595067" w:rsidP="00595067"/>
    <w:p w:rsidR="00595067" w:rsidRDefault="00595067" w:rsidP="00595067">
      <w:r>
        <w:t>9. Эксперт предупреждается об ответственности за дачу заведомо ложного заключения в соответствии с законодательством Российской Федерации.</w:t>
      </w:r>
    </w:p>
    <w:p w:rsidR="00595067" w:rsidRDefault="00595067" w:rsidP="00595067"/>
    <w:p w:rsidR="00595067" w:rsidRDefault="00595067" w:rsidP="00595067">
      <w:r>
        <w:t>10. Судебные медико-социальные экспертизы в ФГУ «ФБМСЭ» производятся в сроки, не превышающие 30 дней со дня предоставления извещения об оплате и всех материалов, необходимых для проведения экспертных исследований, в порядке очередности поступления материалов с учетом дат, установленных судами при назначении судебных экспертиз.</w:t>
      </w:r>
    </w:p>
    <w:p w:rsidR="00595067" w:rsidRDefault="00595067" w:rsidP="00595067">
      <w:r>
        <w:t>При необходимости проведения большого объема экспертных исследований срок производства судебной экспертизы может быть продлен до 60 дней по согласованию с лицом (органом), назначившим судебную экспертизу.</w:t>
      </w:r>
    </w:p>
    <w:p w:rsidR="00595067" w:rsidRDefault="00595067" w:rsidP="00595067">
      <w:r>
        <w:t>Более длительный срок производства экспертизы устанавливается руководителем в случаях, когда требуется исследование значительного объема материалов, применение продолжительных по времени методик исследования, а также при наличии в производстве у эксперта значительного количества экспертиз, о чем информируется орган или лицо, назначившее экспертизу.</w:t>
      </w:r>
    </w:p>
    <w:p w:rsidR="00595067" w:rsidRDefault="00595067" w:rsidP="00595067">
      <w:r>
        <w:t>Очередность производства экспертиз может быть изменена руководителем по мотивированному обращению органа или лица, назначившего экспертизу, в целях соблюдения процессуальных сроков, в иных случаях, требующих немедленного производства экспертизы.</w:t>
      </w:r>
    </w:p>
    <w:p w:rsidR="00595067" w:rsidRDefault="00595067" w:rsidP="00595067"/>
    <w:p w:rsidR="00595067" w:rsidRDefault="00595067" w:rsidP="00595067">
      <w:r>
        <w:t>11. Срок производства экспертизы исчисляется со дня поступления постановления (определения) о назначении экспертизы и прилагаемых к нему объектов и материалов, необходимых для проведения исследований и дачи заключения эксперта в ФГУ «ФБМСЭ» по день подписания заключения эксперта.</w:t>
      </w:r>
    </w:p>
    <w:p w:rsidR="00595067" w:rsidRDefault="00595067" w:rsidP="00595067"/>
    <w:p w:rsidR="00595067" w:rsidRPr="00595067" w:rsidRDefault="00595067" w:rsidP="00595067">
      <w:pPr>
        <w:rPr>
          <w:b/>
        </w:rPr>
      </w:pPr>
      <w:r w:rsidRPr="00595067">
        <w:rPr>
          <w:b/>
        </w:rPr>
        <w:t>II. Порядок приема материалов экспертизы</w:t>
      </w:r>
    </w:p>
    <w:p w:rsidR="00595067" w:rsidRDefault="00595067" w:rsidP="00595067">
      <w:r>
        <w:t>12. Постановление (определение) о назначении экспертизы и прилагаемые к нему объекты исследований и материалы дела, необходимые для проведения экспертных исследований и дачи заключения эксперта (далее — материалы экспертизы) принимаются в отделе регистрации медико-экспертных документов и выдачи документов строгой отчетности ФГУ «ФБМСЭ».</w:t>
      </w:r>
    </w:p>
    <w:p w:rsidR="00595067" w:rsidRDefault="00595067" w:rsidP="00595067"/>
    <w:p w:rsidR="00595067" w:rsidRDefault="00595067" w:rsidP="00595067">
      <w:r>
        <w:t>13. Объектами судебных медико-социальных экспертиз являются материалы дела, медицинские, медико-экспертные и иные документы, представленные лицом (органом), назначившим экспертизу, и содержащие сведения, необходимые для производства экспертизы.</w:t>
      </w:r>
    </w:p>
    <w:p w:rsidR="00595067" w:rsidRDefault="00595067" w:rsidP="00595067"/>
    <w:p w:rsidR="00595067" w:rsidRDefault="00595067" w:rsidP="00595067">
      <w:r>
        <w:t>14. Прилагаемые к постановлению (определению) о назначении экспертизы объекты исследований и материалы дела доставляются почтой или курьером.</w:t>
      </w:r>
    </w:p>
    <w:p w:rsidR="00595067" w:rsidRDefault="00595067" w:rsidP="00595067">
      <w:r>
        <w:t>Материалы экспертизы принимаются в упакованном и опечатанном виде. Упаковка должна содержать пояснительные надписи и исключать возможность доступа к содержимому без ее повреждения.</w:t>
      </w:r>
    </w:p>
    <w:p w:rsidR="00595067" w:rsidRDefault="00595067" w:rsidP="00595067">
      <w:r>
        <w:t>Сведения об отсутствии упаковки объектов исследований и материалов дела, а также о наличии повреждений упаковки указываются в копии постановления (определения) о назначении экспертизы, в реестре или почтовом уведомлении, а также в заключени</w:t>
      </w:r>
      <w:proofErr w:type="gramStart"/>
      <w:r>
        <w:t>и</w:t>
      </w:r>
      <w:proofErr w:type="gramEnd"/>
      <w:r>
        <w:t xml:space="preserve"> эксперта.</w:t>
      </w:r>
    </w:p>
    <w:p w:rsidR="00595067" w:rsidRDefault="00595067" w:rsidP="00595067">
      <w:r>
        <w:t>Факт недостающих документов в поступивших материалах экспертизы (согласно описи) фиксируется в акте вскрытия упаковки.</w:t>
      </w:r>
    </w:p>
    <w:p w:rsidR="00595067" w:rsidRDefault="00595067" w:rsidP="00595067"/>
    <w:p w:rsidR="00595067" w:rsidRDefault="00595067" w:rsidP="00595067">
      <w:r>
        <w:t>15. Доставка материалов экспертизы обеспечивается лицом (органом), назначившим экспертизу.</w:t>
      </w:r>
    </w:p>
    <w:p w:rsidR="00595067" w:rsidRDefault="00595067" w:rsidP="00595067"/>
    <w:p w:rsidR="00595067" w:rsidRDefault="00595067" w:rsidP="00595067">
      <w:r>
        <w:t xml:space="preserve">16. Прием, регистрация, хранение, учет и передача материалов экспертизы в ФГУ «ФБМСЭ» осуществляется в порядке, установленном законодательными и нормативными </w:t>
      </w:r>
      <w:r>
        <w:lastRenderedPageBreak/>
        <w:t xml:space="preserve">правовыми актами Российской Федерации, нормативными правовыми актами </w:t>
      </w:r>
      <w:proofErr w:type="spellStart"/>
      <w:r>
        <w:t>Минздравсоцразвития</w:t>
      </w:r>
      <w:proofErr w:type="spellEnd"/>
      <w:r>
        <w:t xml:space="preserve"> России, административным регламентом ФГУ «ФБМСЭ».</w:t>
      </w:r>
    </w:p>
    <w:p w:rsidR="00595067" w:rsidRDefault="00595067" w:rsidP="00595067"/>
    <w:p w:rsidR="00595067" w:rsidRPr="00595067" w:rsidRDefault="00595067" w:rsidP="00595067">
      <w:pPr>
        <w:rPr>
          <w:b/>
        </w:rPr>
      </w:pPr>
      <w:r w:rsidRPr="00595067">
        <w:rPr>
          <w:b/>
        </w:rPr>
        <w:t>III. Организация производства экспертиз</w:t>
      </w:r>
    </w:p>
    <w:p w:rsidR="00595067" w:rsidRDefault="00595067" w:rsidP="00595067">
      <w:r>
        <w:t>17. Поступившие в ФГУ «ФБМСЭ» материалы экспертизы рассматриваются руководителем и передаются эксперту в течение суток, а в случае их поступления в нерабочие дни — в первый рабочий день, следующий за выходным или праздничным днем.</w:t>
      </w:r>
    </w:p>
    <w:p w:rsidR="00595067" w:rsidRDefault="00595067" w:rsidP="00595067"/>
    <w:p w:rsidR="00595067" w:rsidRDefault="00595067" w:rsidP="00595067">
      <w:r>
        <w:t>18. При рассмотрении поступивших материалов экспертизы руководитель изучает постановление (определение) о назначении экспертизы, устанавливает вид, характер и объем предстоящего исследования и на этом основании определяет:</w:t>
      </w:r>
    </w:p>
    <w:p w:rsidR="00595067" w:rsidRDefault="00595067" w:rsidP="00595067">
      <w:r>
        <w:t>- эксперта (экспертов), которым поручает производство экспертизы, а также ведущего эксперта при производстве комиссионной или комплексной экспертизы;</w:t>
      </w:r>
    </w:p>
    <w:p w:rsidR="00595067" w:rsidRDefault="00595067" w:rsidP="00595067">
      <w:r>
        <w:t>- срок производства экспертизы;</w:t>
      </w:r>
    </w:p>
    <w:p w:rsidR="00595067" w:rsidRDefault="00595067" w:rsidP="00595067">
      <w:r>
        <w:t>- порядок привлечения к проведению экспертизы специалистов иных экспертных, научных, образовательных и других учреждений, указанных в определении (постановлении);</w:t>
      </w:r>
    </w:p>
    <w:p w:rsidR="00595067" w:rsidRDefault="00595067" w:rsidP="00595067">
      <w:r>
        <w:t>- необходимость обращения к лицу (органу), назначившему экспертизу, с ходатайством о привлечении к производству экспертизы лиц, не являющихся работниками данного ФГУ «ФБМСЭ».</w:t>
      </w:r>
    </w:p>
    <w:p w:rsidR="00595067" w:rsidRDefault="00595067" w:rsidP="00595067"/>
    <w:p w:rsidR="00595067" w:rsidRDefault="00595067" w:rsidP="00595067">
      <w:r>
        <w:t xml:space="preserve">19. При наличии оснований, предусмотренных Федеральным законом от 31.05.2001 № 73-Ф3 «О государственной судебно-экспертной деятельности в Российской Федерации», нормативными правовыми актами Российской Федерации, нормативными правовыми актами </w:t>
      </w:r>
      <w:proofErr w:type="spellStart"/>
      <w:r>
        <w:t>Минздравсоцразвития</w:t>
      </w:r>
      <w:proofErr w:type="spellEnd"/>
      <w:r>
        <w:t xml:space="preserve"> России, руководитель возвращает материалы экспертизы лицу (органу), назначившему ее, без исполнения с указанием причин возврата в сопроводительном письме.</w:t>
      </w:r>
    </w:p>
    <w:p w:rsidR="00595067" w:rsidRDefault="00595067" w:rsidP="00595067"/>
    <w:p w:rsidR="00595067" w:rsidRDefault="00595067" w:rsidP="00595067">
      <w:r>
        <w:t>20. Эксперт, получив материалы экспертизы под роспись в журнале, обязан:</w:t>
      </w:r>
    </w:p>
    <w:p w:rsidR="00595067" w:rsidRDefault="00595067" w:rsidP="00595067">
      <w:r>
        <w:t>- изучить постановление (определение) о назначении экспертизы;</w:t>
      </w:r>
    </w:p>
    <w:p w:rsidR="00595067" w:rsidRDefault="00595067" w:rsidP="00595067">
      <w:r>
        <w:t>- установить соответствие представленных объектов перечню, приведенному в сопроводительном письме и постановлении (определении) о назначении экспертизы, и оценить их достаточность для решения поставленных вопросов;</w:t>
      </w:r>
    </w:p>
    <w:p w:rsidR="00595067" w:rsidRDefault="00595067" w:rsidP="00595067">
      <w:r>
        <w:t>- оценить возможность производства экспертизы в установленный руководителем срок, исходя из вида, характера и объема предстоящих исследований;</w:t>
      </w:r>
    </w:p>
    <w:p w:rsidR="00595067" w:rsidRDefault="00595067" w:rsidP="00595067">
      <w:r>
        <w:t>- принять меры к обеспечению сохранности материалов экспертизы.</w:t>
      </w:r>
    </w:p>
    <w:p w:rsidR="00595067" w:rsidRDefault="00595067" w:rsidP="00595067"/>
    <w:p w:rsidR="00595067" w:rsidRDefault="00595067" w:rsidP="00595067">
      <w:r>
        <w:t>21. При наличии объективных оснований, указывающих на невозможность выполнения экспертизы в установленный срок, руководитель на основании мотивированного рапорта эксперта, поданного не менее чем за три дня до его истечения, устанавливает новый срок производства экспертизы и направляет лицу (органу), назначившему экспертизу, письменное уведомл</w:t>
      </w:r>
      <w:r w:rsidR="00EA01A6">
        <w:t>ение о продлении срока ее произ</w:t>
      </w:r>
      <w:r>
        <w:t>водства с указанием причин.</w:t>
      </w:r>
    </w:p>
    <w:p w:rsidR="00595067" w:rsidRDefault="00595067" w:rsidP="00595067"/>
    <w:p w:rsidR="00595067" w:rsidRDefault="00595067" w:rsidP="00595067">
      <w:r>
        <w:t xml:space="preserve">22. Несоответствие представленных объектов исследования их перечню в сопроводительном письме и постановлении (определении) о назначении экспертизы фиксируется в акте вскрытия упаковки. </w:t>
      </w:r>
    </w:p>
    <w:p w:rsidR="00595067" w:rsidRDefault="00595067" w:rsidP="00595067">
      <w:r>
        <w:t>На его основании руководитель приостанавливает производство экспертизы и письменно информирует лицо (орган), назначившее экспертизу, о невозможности ее производства.</w:t>
      </w:r>
    </w:p>
    <w:p w:rsidR="00595067" w:rsidRDefault="00595067" w:rsidP="00595067"/>
    <w:p w:rsidR="00595067" w:rsidRDefault="00595067" w:rsidP="00595067">
      <w:r>
        <w:t xml:space="preserve">23. После устранения лицом (органом), назначившим экспертизу, причин, препятствующих производству экспертизы, производство ее может быть возобновлено, </w:t>
      </w:r>
      <w:r>
        <w:lastRenderedPageBreak/>
        <w:t>при этом срок производства экспертизы продлевается на количество дней, затраченных на устранение выявленных причин.</w:t>
      </w:r>
    </w:p>
    <w:p w:rsidR="00595067" w:rsidRDefault="00595067" w:rsidP="00595067"/>
    <w:p w:rsidR="00595067" w:rsidRDefault="00595067" w:rsidP="00595067">
      <w:r>
        <w:t>24. В случае отказа либо невозможности устранения причин, препятствующих производству экспертизы, а также отсутствия ответа лица (органа), назначившего экспертизу, в течение тридцати суток со дня направления мотивированного сообщения, материалы экспертизы возвращаются без исполнения с указанием причин невозможности ее проведения.</w:t>
      </w:r>
    </w:p>
    <w:p w:rsidR="00595067" w:rsidRDefault="00595067" w:rsidP="00595067"/>
    <w:p w:rsidR="00595067" w:rsidRDefault="00595067" w:rsidP="00595067">
      <w:r>
        <w:t>25. В случаях болезни, командировки эксперта, имеющего в производстве экспертизу, руководитель продлевает срок ее производства данным экспертом, либо поручает производство экспертизы другому эксперту, по согласованию с лицом (органом), назначившим экспертизу.</w:t>
      </w:r>
    </w:p>
    <w:p w:rsidR="00595067" w:rsidRDefault="00595067" w:rsidP="00595067"/>
    <w:p w:rsidR="00595067" w:rsidRDefault="00595067" w:rsidP="00595067">
      <w:r>
        <w:t>26. Приступив к производству экспертизы, эксперт применяет медицинские технологии (новые и усовершенствованные), разрешенные к применению на территории Российской Федерации, а также другие рекомендованные экспертные методики и имеющиеся в распоряжении ФГУ «ФБМСЭ» технические средства для полного, объективного и научно обоснованного решения поставленных перед ним вопросов.</w:t>
      </w:r>
    </w:p>
    <w:p w:rsidR="00595067" w:rsidRDefault="00595067" w:rsidP="00595067"/>
    <w:p w:rsidR="00595067" w:rsidRDefault="00595067" w:rsidP="00595067">
      <w:r>
        <w:t>27. Присутствие при производстве экспертизы, проводимой в ФГУ «ФБМСЭ», участников процесса и иных лиц регулируется процессуальным законодательством Российской Федерации.</w:t>
      </w:r>
    </w:p>
    <w:p w:rsidR="00595067" w:rsidRDefault="00595067" w:rsidP="00595067"/>
    <w:p w:rsidR="00595067" w:rsidRDefault="00595067" w:rsidP="00595067">
      <w:r>
        <w:t>28. По результатам проведенных исследований эксперт составляет заключение в соответствии с требованиями гражданского процессуального законодательства Российской Федерации, регулирующего гражданское судопроизводство.</w:t>
      </w:r>
    </w:p>
    <w:p w:rsidR="00595067" w:rsidRDefault="00595067" w:rsidP="00595067">
      <w:r>
        <w:t xml:space="preserve">Заключение эксперта оформляется в двух экземплярах. </w:t>
      </w:r>
    </w:p>
    <w:p w:rsidR="00595067" w:rsidRDefault="00595067" w:rsidP="00595067">
      <w:r>
        <w:t>Заключение эксперта, включая приложения, подписывается экспертом (экспертами) и заверяется оттиском печати ФГУ «ФБМСЭ» в трех местах: на титульном листе — о предупреждении эксперта об ответственности задачу заведомо ложного заключения, в конце исследовательской части и под выводами.</w:t>
      </w:r>
    </w:p>
    <w:p w:rsidR="00595067" w:rsidRDefault="00595067" w:rsidP="00595067"/>
    <w:p w:rsidR="00595067" w:rsidRDefault="00595067" w:rsidP="00595067">
      <w:r>
        <w:t>29. Заключение эксперта включает вводную и исследовательскую части, выводы.</w:t>
      </w:r>
    </w:p>
    <w:p w:rsidR="00595067" w:rsidRDefault="00595067" w:rsidP="00595067"/>
    <w:p w:rsidR="00595067" w:rsidRDefault="00595067" w:rsidP="00595067">
      <w:r>
        <w:t xml:space="preserve">30. Во вводной части заключения эксперта указываются: </w:t>
      </w:r>
    </w:p>
    <w:p w:rsidR="00595067" w:rsidRDefault="00595067" w:rsidP="00595067">
      <w:r>
        <w:t>- сведения о ФГУ «ФБМСЭ» и его подразделении, в котором была произведена экспертиза;</w:t>
      </w:r>
    </w:p>
    <w:p w:rsidR="00595067" w:rsidRDefault="00595067" w:rsidP="00595067">
      <w:r>
        <w:t xml:space="preserve">- время и место производства судебной экспертизы; </w:t>
      </w:r>
    </w:p>
    <w:p w:rsidR="00595067" w:rsidRDefault="00595067" w:rsidP="00595067">
      <w:r>
        <w:t xml:space="preserve">- основания производства судебной экспертизы; </w:t>
      </w:r>
    </w:p>
    <w:p w:rsidR="00595067" w:rsidRDefault="00595067" w:rsidP="00595067">
      <w:r>
        <w:t xml:space="preserve">- сведения об органе или о лице, назначившем судебную экспертизу; </w:t>
      </w:r>
    </w:p>
    <w:p w:rsidR="00595067" w:rsidRDefault="00595067" w:rsidP="00595067">
      <w:proofErr w:type="gramStart"/>
      <w:r>
        <w:t>- сведения о государственном судебно-экспертном учреждении, об эксперте (фамилия, имя, отчество, образование, специальность, стаж работы, ученая степень и ученое звание, занимаемая должность), которым поручено производство судебной экспертизы;</w:t>
      </w:r>
      <w:proofErr w:type="gramEnd"/>
    </w:p>
    <w:p w:rsidR="00595067" w:rsidRDefault="00595067" w:rsidP="00595067">
      <w:r>
        <w:t>- предупреждение эксперта в соответствии с законодательством Российской Федерации об ответственности за дачу заведомо ложного заключения;</w:t>
      </w:r>
    </w:p>
    <w:p w:rsidR="00595067" w:rsidRDefault="00595067" w:rsidP="00595067">
      <w:r>
        <w:t xml:space="preserve">- вопросы, поставленные перед экспертом или комиссией экспертов; </w:t>
      </w:r>
    </w:p>
    <w:p w:rsidR="00595067" w:rsidRDefault="00595067" w:rsidP="00595067">
      <w:r>
        <w:t>- объекты исследований и материалы дела, представленные эксперту для производства судебной медико-социальной экспертизы;</w:t>
      </w:r>
    </w:p>
    <w:p w:rsidR="00595067" w:rsidRDefault="00595067" w:rsidP="00595067">
      <w:r>
        <w:t>- сведения об участниках процесса, присутствовавших при производстве судебной медико-социальной экспертизы;</w:t>
      </w:r>
    </w:p>
    <w:p w:rsidR="00595067" w:rsidRDefault="00595067" w:rsidP="00595067">
      <w:r>
        <w:t>- содержание и результаты исследований с указанием примененных методов;</w:t>
      </w:r>
    </w:p>
    <w:p w:rsidR="00595067" w:rsidRDefault="00595067" w:rsidP="00595067">
      <w:r>
        <w:lastRenderedPageBreak/>
        <w:t>оценка результатов исследований, обоснование и формулировка выводов по поставленным вопросам.</w:t>
      </w:r>
    </w:p>
    <w:p w:rsidR="00595067" w:rsidRDefault="00595067" w:rsidP="00595067">
      <w:r>
        <w:t>При наличии нескольких вопросов эксперт имеет право сгруппировать их, изложить в той последовательности, которая обеспечивает наиболее целесообразный порядок проведения экспертного исследования.</w:t>
      </w:r>
    </w:p>
    <w:p w:rsidR="00595067" w:rsidRDefault="00595067" w:rsidP="00595067">
      <w:r>
        <w:t>В случае необходимости эксперт имеет право изменить редакцию вопросов, не изменяя их смысл.</w:t>
      </w:r>
    </w:p>
    <w:p w:rsidR="00595067" w:rsidRDefault="00595067" w:rsidP="00595067"/>
    <w:p w:rsidR="00595067" w:rsidRDefault="00595067" w:rsidP="00595067">
      <w:r>
        <w:t>31. В исследовательской части заключения эксперта отражаются содержание и результаты исследований с указанием примененных медицинских технологий и экспертных методик.</w:t>
      </w:r>
    </w:p>
    <w:p w:rsidR="00595067" w:rsidRDefault="00595067" w:rsidP="00595067"/>
    <w:p w:rsidR="00595067" w:rsidRDefault="00595067" w:rsidP="00595067">
      <w:r>
        <w:t>32. Выводы заключения эксперта должны содержать краткие, четкие, обоснованные ответы на все поставленные перед экспертом вопросы и установленные им в порядке инициативы значимые по делу обстоятельства.</w:t>
      </w:r>
    </w:p>
    <w:p w:rsidR="00595067" w:rsidRDefault="00595067" w:rsidP="00595067"/>
    <w:p w:rsidR="00595067" w:rsidRDefault="00595067" w:rsidP="00595067">
      <w:r>
        <w:t>33. Материалы, иллюстрирующие заключение эксперта (</w:t>
      </w:r>
      <w:proofErr w:type="spellStart"/>
      <w:r>
        <w:t>фототаблицы</w:t>
      </w:r>
      <w:proofErr w:type="spellEnd"/>
      <w:r>
        <w:t>, схемы, графики и т.д.), прилагаются к заключению эксперта и являются его составной частью.</w:t>
      </w:r>
    </w:p>
    <w:p w:rsidR="00595067" w:rsidRDefault="00595067" w:rsidP="00595067"/>
    <w:p w:rsidR="00595067" w:rsidRDefault="00595067" w:rsidP="00595067">
      <w:r>
        <w:t>34. При оформлении иллюстративного материала допускается размещение иллюстраций по тексту заключения эксперта.</w:t>
      </w:r>
    </w:p>
    <w:p w:rsidR="00595067" w:rsidRDefault="00595067" w:rsidP="00595067"/>
    <w:p w:rsidR="00595067" w:rsidRDefault="00595067" w:rsidP="00595067">
      <w:r>
        <w:t>35. Второй экземпляр заключения эксперта, включая иллюстрирующие материалы, а также документы, фиксирующие ход, условия и результаты исследований, хранятся в ФГУ «ФБМСЭ» в соответствии с пунктами 50 и 51 настоящей Инструкции.</w:t>
      </w:r>
    </w:p>
    <w:p w:rsidR="00595067" w:rsidRDefault="00595067" w:rsidP="00595067"/>
    <w:p w:rsidR="00595067" w:rsidRDefault="00595067" w:rsidP="00595067">
      <w:r>
        <w:t>36. Материалы выполненных судебных медико-социальных экспертиз проверяются руководителем.</w:t>
      </w:r>
    </w:p>
    <w:p w:rsidR="00595067" w:rsidRDefault="00595067" w:rsidP="00595067"/>
    <w:p w:rsidR="00595067" w:rsidRDefault="00595067" w:rsidP="00595067">
      <w:r>
        <w:t>37. При проверке материалов выполненной экспертизы руководитель контролирует соблюдение сроков ее выполнения, полноту проведенных исследований, качество оформления заключения эксперта. В случае выявления недостатков руководитель возвращает материалы эксперту (экспертам) для их устранения.</w:t>
      </w:r>
    </w:p>
    <w:p w:rsidR="00595067" w:rsidRDefault="00595067" w:rsidP="00595067"/>
    <w:p w:rsidR="00595067" w:rsidRPr="00595067" w:rsidRDefault="00595067" w:rsidP="00595067">
      <w:pPr>
        <w:rPr>
          <w:b/>
        </w:rPr>
      </w:pPr>
      <w:r w:rsidRPr="00595067">
        <w:rPr>
          <w:b/>
        </w:rPr>
        <w:t>IV. Порядок направления материалов экспертизы лицу (органу), назначившему экспертизу</w:t>
      </w:r>
    </w:p>
    <w:p w:rsidR="00595067" w:rsidRDefault="00595067" w:rsidP="00595067">
      <w:r>
        <w:t>38. Эксперт, выполнивший экспертизу, передает в отдел регистрации медико-экспертных документов и выдачи документов строгой отчетности ФГУ «ФБМСЭ» подлежащие возврату лицу (органу), назначившему экспертизу:</w:t>
      </w:r>
    </w:p>
    <w:p w:rsidR="00595067" w:rsidRDefault="00595067" w:rsidP="00595067">
      <w:r>
        <w:t>- заключение эксперта с сопроводительным письмом;</w:t>
      </w:r>
    </w:p>
    <w:p w:rsidR="00595067" w:rsidRDefault="00595067" w:rsidP="00595067">
      <w:r>
        <w:t>- объекты исследований и материалы дела;</w:t>
      </w:r>
    </w:p>
    <w:p w:rsidR="00595067" w:rsidRDefault="00595067" w:rsidP="00595067">
      <w:r>
        <w:t>- медицинские и медико-экспертные документы.</w:t>
      </w:r>
    </w:p>
    <w:p w:rsidR="00595067" w:rsidRDefault="00595067" w:rsidP="00595067">
      <w:r>
        <w:t xml:space="preserve">Подлежащие возврату объекты должны быть упакованы. </w:t>
      </w:r>
    </w:p>
    <w:p w:rsidR="00595067" w:rsidRDefault="00595067" w:rsidP="00595067">
      <w:r>
        <w:t xml:space="preserve">Упаковка должна обеспечивать их сохранность, исключать доступ к содержимому без ее нарушения, иметь необходимые пояснительные надписи. </w:t>
      </w:r>
    </w:p>
    <w:p w:rsidR="00595067" w:rsidRDefault="00595067" w:rsidP="00595067">
      <w:r>
        <w:t>Упаковка опечатывается печатью ФГУ «ФБМСЭ».</w:t>
      </w:r>
    </w:p>
    <w:p w:rsidR="00595067" w:rsidRDefault="00595067" w:rsidP="00595067"/>
    <w:p w:rsidR="00595067" w:rsidRDefault="00595067" w:rsidP="00595067">
      <w:r>
        <w:t>39. Сопроводительное письмо к заключению эксперта составляется в двух экземплярах, подписывается руководителем и содержит:</w:t>
      </w:r>
    </w:p>
    <w:p w:rsidR="00595067" w:rsidRDefault="00595067" w:rsidP="00595067">
      <w:r>
        <w:t>- сведения о направляемом заключении эксперта;</w:t>
      </w:r>
    </w:p>
    <w:p w:rsidR="00595067" w:rsidRDefault="00595067" w:rsidP="00595067">
      <w:r>
        <w:t>- перечень прилагаемых к заключению эксперта материалов с указанием их наименования, количества;</w:t>
      </w:r>
    </w:p>
    <w:p w:rsidR="00595067" w:rsidRDefault="00595067" w:rsidP="00595067">
      <w:r>
        <w:t>- сведения об израсходованных (уничтоженных) в процессе производства - исследования объектах с указанием их наименования и количества;</w:t>
      </w:r>
    </w:p>
    <w:p w:rsidR="00595067" w:rsidRDefault="00595067" w:rsidP="00595067">
      <w:r>
        <w:lastRenderedPageBreak/>
        <w:t xml:space="preserve">- сведения об объектах, в установленном </w:t>
      </w:r>
      <w:proofErr w:type="gramStart"/>
      <w:r>
        <w:t>порядке</w:t>
      </w:r>
      <w:proofErr w:type="gramEnd"/>
      <w:r>
        <w:t xml:space="preserve"> оставленных на хранение в ФГУ «ФБМСЭ».</w:t>
      </w:r>
    </w:p>
    <w:p w:rsidR="00595067" w:rsidRDefault="00595067" w:rsidP="00595067"/>
    <w:p w:rsidR="00595067" w:rsidRDefault="00595067" w:rsidP="00595067">
      <w:r>
        <w:t>40. Заключение эксперта, объекты исследований и материалы дела вместе с сопроводительным письмом, подписанным руководителем, выдаются под расписку лицу (органу), назначившему экспертизу, или на основании выданной доверенности (письменного поручения) иному сотруднику, либо направляются в установленном порядке средствами почтовой связи.</w:t>
      </w:r>
    </w:p>
    <w:p w:rsidR="00595067" w:rsidRDefault="00595067" w:rsidP="00595067">
      <w:r>
        <w:t>Расписка о получении заключения эксперта, объектов исследований и материалов дела выполняется получателем на копии сопроводительного письма и должна содержать сведения о соответствии полученных материалов перечню, указанному в сопроводительном письме, должность, фамилию, имя и отчество получателя, наименование, серию и номер документа, удостоверяющего его личность, дату получения и подпись.</w:t>
      </w:r>
    </w:p>
    <w:p w:rsidR="00595067" w:rsidRDefault="00595067" w:rsidP="00595067"/>
    <w:p w:rsidR="00595067" w:rsidRDefault="00595067" w:rsidP="00595067">
      <w:r>
        <w:t>41. Заключение эксперта выдается (направляется) только вместе с объектами исследований и материалами дела.</w:t>
      </w:r>
    </w:p>
    <w:p w:rsidR="00595067" w:rsidRDefault="00595067" w:rsidP="00595067"/>
    <w:p w:rsidR="00595067" w:rsidRDefault="00595067" w:rsidP="00595067">
      <w:r>
        <w:t>42. После выполнения экспертизы, материалы которой не могут быть направлены почтовой связью, руководитель ФГУ «ФБМСЭ» в установленном порядке информирует об этом лицо (орган), назначившее экспертизу.</w:t>
      </w:r>
    </w:p>
    <w:p w:rsidR="00595067" w:rsidRDefault="00595067" w:rsidP="00595067">
      <w:r>
        <w:t>Транспортировка объектов исследования и материалов дела, которые не могут быть направлены средствами почтовой связи, обеспечивается лицом (органом), назначившим экспертизу.</w:t>
      </w:r>
    </w:p>
    <w:p w:rsidR="00595067" w:rsidRDefault="00595067" w:rsidP="00595067">
      <w:r>
        <w:t>О материалах выполненной экспертизы, не востребованной лицом (органом), назначившим экспертизу, в течение десяти дней с момента получения им соответствующей информации, руководитель ФГУ «ФБМСЭ» письменно извещает руководителя органа, сотрудник которого ее назначил.</w:t>
      </w:r>
    </w:p>
    <w:p w:rsidR="00595067" w:rsidRDefault="00595067" w:rsidP="00595067"/>
    <w:p w:rsidR="00595067" w:rsidRPr="00595067" w:rsidRDefault="00595067" w:rsidP="00595067">
      <w:pPr>
        <w:rPr>
          <w:b/>
        </w:rPr>
      </w:pPr>
      <w:r w:rsidRPr="00595067">
        <w:rPr>
          <w:b/>
        </w:rPr>
        <w:t>V. Контроль и учет производства экспертиз</w:t>
      </w:r>
    </w:p>
    <w:p w:rsidR="00595067" w:rsidRDefault="00595067" w:rsidP="00595067">
      <w:r>
        <w:t xml:space="preserve">43. Контроль производства экспертиз осуществляется руководителем ФГУ «ФБМСЭ». </w:t>
      </w:r>
    </w:p>
    <w:p w:rsidR="00595067" w:rsidRDefault="00595067" w:rsidP="00595067">
      <w:r>
        <w:t>Руководитель обязан:</w:t>
      </w:r>
    </w:p>
    <w:p w:rsidR="00595067" w:rsidRDefault="00595067" w:rsidP="00595067">
      <w:r>
        <w:t>- создавать необходимые условия для производства экспертиз, сохранности представленных объектов, соблюдения правил техники безопасности и санитарно-гигиенических норм;</w:t>
      </w:r>
    </w:p>
    <w:p w:rsidR="00595067" w:rsidRDefault="00595067" w:rsidP="00595067">
      <w:r>
        <w:t>- контролировать сроки и качество выполнения экспертиз, не нарушая принцип независимости эксперта;</w:t>
      </w:r>
    </w:p>
    <w:p w:rsidR="00595067" w:rsidRDefault="00595067" w:rsidP="00595067">
      <w:r>
        <w:t xml:space="preserve">- при необходимости организовывать консультации экспертов со специалистами экспертных, образовательных и научных учреждений </w:t>
      </w:r>
      <w:proofErr w:type="spellStart"/>
      <w:r>
        <w:t>Минздравсоцразвития</w:t>
      </w:r>
      <w:proofErr w:type="spellEnd"/>
      <w:r>
        <w:t xml:space="preserve"> России, ФМБА России, а также других федеральных органов исполнительной власти.</w:t>
      </w:r>
    </w:p>
    <w:p w:rsidR="00595067" w:rsidRDefault="00595067" w:rsidP="00595067"/>
    <w:p w:rsidR="00595067" w:rsidRDefault="00595067" w:rsidP="00595067">
      <w:r>
        <w:t>44. При выявлении нарушений экспертом требований законодательства по производству экспертиз, установленных методик их производства, а также наличии иных оснований, вызывающих сомнения в обоснованности выводов конкретной экспертизы, руководитель может письменно проинформировать в установленном порядке об этом лицо (орган), назначившее экспертизу, через его руководителя.</w:t>
      </w:r>
    </w:p>
    <w:p w:rsidR="00595067" w:rsidRDefault="00595067" w:rsidP="00595067"/>
    <w:p w:rsidR="00595067" w:rsidRDefault="00595067" w:rsidP="00595067">
      <w:r>
        <w:t>45. Учет производства экспертиз осуществляется в журнале учета материалов, поступивших на экспертизу (далее — журнал). Листы журнала нумеруются, прошнуровываются, опечатываются печатью ФГУ «ФБМСЭ» и скрепляются подписью ответственного лица.</w:t>
      </w:r>
    </w:p>
    <w:p w:rsidR="00595067" w:rsidRDefault="00595067" w:rsidP="00595067"/>
    <w:p w:rsidR="00595067" w:rsidRDefault="00595067" w:rsidP="00595067">
      <w:r>
        <w:lastRenderedPageBreak/>
        <w:t>46. Внесение сведений в журнал учета материалов, поступивших на экспертизу, осуществляется ответственным лицом отдела регистрации медико-экспертных документов и выдачи документов строгой отчетности ФГУ «ФБМСЭ», принявшим экспертизу к производству.</w:t>
      </w:r>
    </w:p>
    <w:p w:rsidR="00595067" w:rsidRDefault="00595067" w:rsidP="00595067"/>
    <w:p w:rsidR="00595067" w:rsidRDefault="00595067" w:rsidP="00595067">
      <w:r>
        <w:t>47. Ответственность за своевременность, полноту и достоверность внесения сведений в журнал несет лицо, осуществляющее регистрацию материалов экспертиз.</w:t>
      </w:r>
    </w:p>
    <w:p w:rsidR="00595067" w:rsidRDefault="00595067" w:rsidP="00595067"/>
    <w:p w:rsidR="00595067" w:rsidRDefault="00595067" w:rsidP="00595067">
      <w:r>
        <w:t>48. При регистрации в журнале материалов комплексных экспертиз каждый вид исследования, заканчивающийся составлением отдельного заключения или обособленного раздела заключения, регистрируется отдельно с присвоением своего учетного номера. При этом в итоговом заключении экспертов указывается номер первого проведенного исследования.</w:t>
      </w:r>
    </w:p>
    <w:p w:rsidR="00595067" w:rsidRDefault="00595067" w:rsidP="00595067"/>
    <w:p w:rsidR="00595067" w:rsidRDefault="00595067" w:rsidP="00595067">
      <w:r>
        <w:t>49. Руководитель обязан регулярно контролировать правильность ведения журнала, своевременность, полноту и достоверность регистрации предусмотренных сведений. Результаты проверки вносятся непосредственно в журнал после последней регистрационной записи на момент проверки.</w:t>
      </w:r>
    </w:p>
    <w:p w:rsidR="00595067" w:rsidRDefault="00595067" w:rsidP="00595067"/>
    <w:p w:rsidR="00595067" w:rsidRDefault="00595067" w:rsidP="00595067">
      <w:r>
        <w:t>50. Хранение материалов, образуемых в ФГУ «ФБМСЭ» в результате производства экспертиз, организуется в номенклатурном деле. В</w:t>
      </w:r>
      <w:r w:rsidR="00EA01A6">
        <w:t xml:space="preserve"> </w:t>
      </w:r>
      <w:r>
        <w:t>дело комплектно подшиваются постановления о назначении экспертизы, копии сопроводительных писем, вторые экземпляры заключений экспертов (включая приложения), материалы о заявленных ФГУ «ФБМСЭ» ходатайствах в связи с производством экспертизы и результаты их рассмотрения, иные документы, образовавшиеся в результате производства экспертизы.</w:t>
      </w:r>
    </w:p>
    <w:p w:rsidR="00595067" w:rsidRDefault="00595067" w:rsidP="00595067"/>
    <w:p w:rsidR="00595067" w:rsidRDefault="00595067" w:rsidP="00595067">
      <w:r>
        <w:t>51. Срок хранения журнала и номенклатурных дел с материалами экспертиз составляет десять лет.</w:t>
      </w:r>
    </w:p>
    <w:p w:rsidR="00595067" w:rsidRDefault="00595067" w:rsidP="00595067"/>
    <w:p w:rsidR="00595067" w:rsidRDefault="00595067" w:rsidP="00595067"/>
    <w:p w:rsidR="00595067" w:rsidRDefault="00595067" w:rsidP="00595067"/>
    <w:p w:rsidR="00595067" w:rsidRDefault="00595067" w:rsidP="00595067"/>
    <w:p w:rsidR="00595067" w:rsidRDefault="00595067" w:rsidP="00595067"/>
    <w:p w:rsidR="00595067" w:rsidRDefault="00595067" w:rsidP="00595067"/>
    <w:p w:rsidR="00595067" w:rsidRDefault="00595067" w:rsidP="00595067"/>
    <w:p w:rsidR="00595067" w:rsidRDefault="00595067" w:rsidP="00595067"/>
    <w:p w:rsidR="00595067" w:rsidRDefault="00595067" w:rsidP="00595067"/>
    <w:p w:rsidR="00595067" w:rsidRDefault="00595067" w:rsidP="00595067"/>
    <w:p w:rsidR="00595067" w:rsidRDefault="00595067" w:rsidP="00595067"/>
    <w:p w:rsidR="00B15422" w:rsidRDefault="00B15422"/>
    <w:sectPr w:rsidR="00B15422" w:rsidSect="00C30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8CE" w:rsidRDefault="001848CE" w:rsidP="00EA01A6">
      <w:r>
        <w:separator/>
      </w:r>
    </w:p>
  </w:endnote>
  <w:endnote w:type="continuationSeparator" w:id="0">
    <w:p w:rsidR="001848CE" w:rsidRDefault="001848CE" w:rsidP="00EA0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1A6" w:rsidRDefault="00EA01A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1A6" w:rsidRDefault="00EA01A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1A6" w:rsidRDefault="00EA01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8CE" w:rsidRDefault="001848CE" w:rsidP="00EA01A6">
      <w:r>
        <w:separator/>
      </w:r>
    </w:p>
  </w:footnote>
  <w:footnote w:type="continuationSeparator" w:id="0">
    <w:p w:rsidR="001848CE" w:rsidRDefault="001848CE" w:rsidP="00EA0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1A6" w:rsidRDefault="00EA01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1A6" w:rsidRDefault="00EA01A6" w:rsidP="00EA01A6">
    <w:pPr>
      <w:pStyle w:val="a3"/>
      <w:jc w:val="center"/>
    </w:pPr>
    <w:r w:rsidRPr="00EA01A6">
      <w:t>www.invalidnost.com</w:t>
    </w:r>
  </w:p>
  <w:p w:rsidR="00EA01A6" w:rsidRDefault="00EA01A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1A6" w:rsidRDefault="00EA01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067"/>
    <w:rsid w:val="001848CE"/>
    <w:rsid w:val="00595067"/>
    <w:rsid w:val="00825911"/>
    <w:rsid w:val="008B7D0A"/>
    <w:rsid w:val="009B1A7E"/>
    <w:rsid w:val="00B15422"/>
    <w:rsid w:val="00C3007D"/>
    <w:rsid w:val="00EA01A6"/>
    <w:rsid w:val="00F6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1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1A6"/>
  </w:style>
  <w:style w:type="paragraph" w:styleId="a5">
    <w:name w:val="footer"/>
    <w:basedOn w:val="a"/>
    <w:link w:val="a6"/>
    <w:uiPriority w:val="99"/>
    <w:semiHidden/>
    <w:unhideWhenUsed/>
    <w:rsid w:val="00EA01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01A6"/>
  </w:style>
  <w:style w:type="paragraph" w:styleId="a7">
    <w:name w:val="Balloon Text"/>
    <w:basedOn w:val="a"/>
    <w:link w:val="a8"/>
    <w:uiPriority w:val="99"/>
    <w:semiHidden/>
    <w:unhideWhenUsed/>
    <w:rsid w:val="00EA01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1A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B7D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validnost.com/index/federalnoe_gosudarstvennoe_bjudzhetnoe_uchrezhdenie_quot_federalnoe_bjuro_mediko_socialnoj_ehkspertizy_quo/0-19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EC12C9B-E50B-49D0-8DEF-E087BAA1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2847</Words>
  <Characters>16231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19040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aka punsh</dc:creator>
  <cp:lastModifiedBy>Vladimir aka punsh</cp:lastModifiedBy>
  <cp:revision>5</cp:revision>
  <dcterms:created xsi:type="dcterms:W3CDTF">2014-11-23T05:44:00Z</dcterms:created>
  <dcterms:modified xsi:type="dcterms:W3CDTF">2014-11-23T05:55:00Z</dcterms:modified>
</cp:coreProperties>
</file>